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BE748" w14:textId="59635B80" w:rsidR="002F5E0B" w:rsidRPr="002F5E0B" w:rsidRDefault="002F5E0B" w:rsidP="002F5E0B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News article title:</w:t>
      </w:r>
      <w:r>
        <w:rPr>
          <w:rFonts w:ascii="Arial" w:hAnsi="Arial" w:cs="Arial"/>
          <w:sz w:val="24"/>
          <w:szCs w:val="24"/>
        </w:rPr>
        <w:t xml:space="preserve"> </w:t>
      </w:r>
      <w:r w:rsidRPr="002F5E0B">
        <w:rPr>
          <w:rFonts w:ascii="Arial" w:hAnsi="Arial" w:cs="Arial"/>
          <w:b/>
          <w:bCs/>
          <w:sz w:val="24"/>
          <w:szCs w:val="24"/>
        </w:rPr>
        <w:t>Can CBD help treat depression?</w:t>
      </w:r>
    </w:p>
    <w:p w14:paraId="0AC48628" w14:textId="55182D0C" w:rsidR="002F5E0B" w:rsidRDefault="002F5E0B" w:rsidP="002F5E0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Author(s):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Style w:val="authorbyline"/>
          <w:rFonts w:ascii="Arial" w:hAnsi="Arial" w:cs="Arial"/>
          <w:color w:val="404041"/>
          <w:shd w:val="clear" w:color="auto" w:fill="FFFFFF"/>
        </w:rPr>
        <w:t>Jon Johnson</w:t>
      </w:r>
    </w:p>
    <w:p w14:paraId="305B6D92" w14:textId="776BEE17" w:rsidR="002F5E0B" w:rsidRDefault="002F5E0B" w:rsidP="002F5E0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Source: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Medical New Today</w:t>
      </w:r>
    </w:p>
    <w:p w14:paraId="3E8746FE" w14:textId="28EE1CB5" w:rsidR="002F5E0B" w:rsidRDefault="002F5E0B" w:rsidP="002F5E0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 published: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404041"/>
          <w:shd w:val="clear" w:color="auto" w:fill="FFFFFF"/>
        </w:rPr>
        <w:t>29 March 2019</w:t>
      </w:r>
    </w:p>
    <w:p w14:paraId="66BB46A7" w14:textId="36B6A89D" w:rsidR="002F5E0B" w:rsidRDefault="002F5E0B" w:rsidP="002F5E0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Link:</w:t>
      </w:r>
      <w:r>
        <w:rPr>
          <w:rFonts w:ascii="Arial" w:hAnsi="Arial" w:cs="Arial"/>
          <w:sz w:val="24"/>
          <w:szCs w:val="24"/>
        </w:rPr>
        <w:t xml:space="preserve"> </w:t>
      </w:r>
      <w:hyperlink r:id="rId4" w:history="1">
        <w:r>
          <w:rPr>
            <w:rStyle w:val="Hyperlink"/>
          </w:rPr>
          <w:t>https://www.medicalnewstoday.com/articles/324846.php</w:t>
        </w:r>
      </w:hyperlink>
    </w:p>
    <w:p w14:paraId="28641F9D" w14:textId="74B998F9" w:rsidR="002F5E0B" w:rsidRDefault="002F5E0B" w:rsidP="002F5E0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Original study reference: </w:t>
      </w:r>
      <w:proofErr w:type="spellStart"/>
      <w:r w:rsidRPr="002F5E0B">
        <w:rPr>
          <w:rFonts w:ascii="Arial" w:hAnsi="Arial" w:cs="Arial"/>
          <w:sz w:val="24"/>
          <w:szCs w:val="24"/>
        </w:rPr>
        <w:t>Crippa</w:t>
      </w:r>
      <w:proofErr w:type="spellEnd"/>
      <w:r w:rsidRPr="002F5E0B">
        <w:rPr>
          <w:rFonts w:ascii="Arial" w:hAnsi="Arial" w:cs="Arial"/>
          <w:sz w:val="24"/>
          <w:szCs w:val="24"/>
        </w:rPr>
        <w:t xml:space="preserve">, J. A. S., </w:t>
      </w:r>
      <w:proofErr w:type="spellStart"/>
      <w:r w:rsidRPr="002F5E0B">
        <w:rPr>
          <w:rFonts w:ascii="Arial" w:hAnsi="Arial" w:cs="Arial"/>
          <w:sz w:val="24"/>
          <w:szCs w:val="24"/>
        </w:rPr>
        <w:t>Derenusson</w:t>
      </w:r>
      <w:proofErr w:type="spellEnd"/>
      <w:r w:rsidRPr="002F5E0B">
        <w:rPr>
          <w:rFonts w:ascii="Arial" w:hAnsi="Arial" w:cs="Arial"/>
          <w:sz w:val="24"/>
          <w:szCs w:val="24"/>
        </w:rPr>
        <w:t xml:space="preserve">, G. N., Ferrari, T. B., </w:t>
      </w:r>
      <w:proofErr w:type="spellStart"/>
      <w:r w:rsidRPr="002F5E0B">
        <w:rPr>
          <w:rFonts w:ascii="Arial" w:hAnsi="Arial" w:cs="Arial"/>
          <w:sz w:val="24"/>
          <w:szCs w:val="24"/>
        </w:rPr>
        <w:t>Wichert</w:t>
      </w:r>
      <w:proofErr w:type="spellEnd"/>
      <w:r w:rsidRPr="002F5E0B">
        <w:rPr>
          <w:rFonts w:ascii="Arial" w:hAnsi="Arial" w:cs="Arial"/>
          <w:sz w:val="24"/>
          <w:szCs w:val="24"/>
        </w:rPr>
        <w:t xml:space="preserve">-Ana, L., Duran, F. L., Martin-Santos, R., … </w:t>
      </w:r>
      <w:proofErr w:type="spellStart"/>
      <w:r w:rsidRPr="002F5E0B">
        <w:rPr>
          <w:rFonts w:ascii="Arial" w:hAnsi="Arial" w:cs="Arial"/>
          <w:sz w:val="24"/>
          <w:szCs w:val="24"/>
        </w:rPr>
        <w:t>Hallak</w:t>
      </w:r>
      <w:proofErr w:type="spellEnd"/>
      <w:r w:rsidRPr="002F5E0B">
        <w:rPr>
          <w:rFonts w:ascii="Arial" w:hAnsi="Arial" w:cs="Arial"/>
          <w:sz w:val="24"/>
          <w:szCs w:val="24"/>
        </w:rPr>
        <w:t>, J. E. C. (2011). Neural basis of anxiolytic effects of cannabidiol (CBD) in generalized social anxiety disorder: a preliminary report. </w:t>
      </w:r>
      <w:r w:rsidRPr="002F5E0B">
        <w:rPr>
          <w:rFonts w:ascii="Arial" w:hAnsi="Arial" w:cs="Arial"/>
          <w:i/>
          <w:iCs/>
          <w:sz w:val="24"/>
          <w:szCs w:val="24"/>
        </w:rPr>
        <w:t>Journal of Psychopharmacology</w:t>
      </w:r>
      <w:r w:rsidRPr="002F5E0B">
        <w:rPr>
          <w:rFonts w:ascii="Arial" w:hAnsi="Arial" w:cs="Arial"/>
          <w:sz w:val="24"/>
          <w:szCs w:val="24"/>
        </w:rPr>
        <w:t>, </w:t>
      </w:r>
      <w:r w:rsidRPr="002F5E0B">
        <w:rPr>
          <w:rFonts w:ascii="Arial" w:hAnsi="Arial" w:cs="Arial"/>
          <w:i/>
          <w:iCs/>
          <w:sz w:val="24"/>
          <w:szCs w:val="24"/>
        </w:rPr>
        <w:t>25</w:t>
      </w:r>
      <w:r w:rsidRPr="002F5E0B">
        <w:rPr>
          <w:rFonts w:ascii="Arial" w:hAnsi="Arial" w:cs="Arial"/>
          <w:sz w:val="24"/>
          <w:szCs w:val="24"/>
        </w:rPr>
        <w:t>(1), 121–130.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14:paraId="301E9CEC" w14:textId="65D7F1CD" w:rsidR="002416EB" w:rsidRDefault="002F5E0B" w:rsidP="002F5E0B">
      <w:pPr>
        <w:ind w:left="720"/>
      </w:pPr>
      <w:r>
        <w:rPr>
          <w:rFonts w:ascii="Arial" w:hAnsi="Arial" w:cs="Arial"/>
          <w:b/>
          <w:sz w:val="24"/>
          <w:szCs w:val="24"/>
        </w:rPr>
        <w:t xml:space="preserve">Link to manuscript: </w:t>
      </w:r>
      <w:hyperlink r:id="rId5" w:history="1">
        <w:r w:rsidRPr="002F5E0B">
          <w:rPr>
            <w:rStyle w:val="Hyperlink"/>
          </w:rPr>
          <w:t>https://journals.sagepub.com/doi/full/10.1177/0269881110379283?url_ver=Z39.88-2003&amp;rfr_id=ori:rid:crossref.org&amp;rfr_dat=cr_pub%3dpubmed</w:t>
        </w:r>
      </w:hyperlink>
    </w:p>
    <w:sectPr w:rsidR="0024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0B"/>
    <w:rsid w:val="002416EB"/>
    <w:rsid w:val="002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336B"/>
  <w15:chartTrackingRefBased/>
  <w15:docId w15:val="{732D2421-5A73-4C20-8941-4D4F975C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0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5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E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F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uthorbyline">
    <w:name w:val="author_byline"/>
    <w:basedOn w:val="DefaultParagraphFont"/>
    <w:rsid w:val="002F5E0B"/>
  </w:style>
  <w:style w:type="character" w:styleId="FollowedHyperlink">
    <w:name w:val="FollowedHyperlink"/>
    <w:basedOn w:val="DefaultParagraphFont"/>
    <w:uiPriority w:val="99"/>
    <w:semiHidden/>
    <w:unhideWhenUsed/>
    <w:rsid w:val="002F5E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ournals.sagepub.com/doi/full/10.1177/0269881110379283?url_ver=Z39.88-2003&amp;rfr_id=ori:rid:crossref.org&amp;rfr_dat=cr_pub%3dpubmed" TargetMode="External"/><Relationship Id="rId4" Type="http://schemas.openxmlformats.org/officeDocument/2006/relationships/hyperlink" Target="https://www.medicalnewstoday.com/articles/32484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Darnell</dc:creator>
  <cp:keywords/>
  <dc:description/>
  <cp:lastModifiedBy>Ty Darnell</cp:lastModifiedBy>
  <cp:revision>1</cp:revision>
  <dcterms:created xsi:type="dcterms:W3CDTF">2019-04-10T13:24:00Z</dcterms:created>
  <dcterms:modified xsi:type="dcterms:W3CDTF">2019-04-10T13:33:00Z</dcterms:modified>
</cp:coreProperties>
</file>