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CÔNG TY TNHH KỸ THUẬT CÔNG NGHỆ QS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b w:val="1"/>
          <w:bCs w:val="1"/>
          <w:sz w:val="40"/>
          <w:szCs w:val="40"/>
          <w:u w:val="single"/>
          <w:rtl w:val="0"/>
        </w:rPr>
        <w:t xml:space="preserve">QUY TRÌNH</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b w:val="1"/>
          <w:bCs w:val="1"/>
          <w:sz w:val="32"/>
          <w:szCs w:val="32"/>
          <w:rtl w:val="0"/>
        </w:rPr>
        <w:t xml:space="preserve">ĐÁNH GIÁ NHÀ CUNG CẤP</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28"/>
          <w:szCs w:val="28"/>
          <w:rtl w:val="0"/>
        </w:rPr>
        <w:t xml:space="preserve">ISO.QT-06</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2700"/>
        <w:gridCol w:w="2700"/>
        <w:gridCol w:w="2700"/>
        <w:tblGridChange w:id="0">
          <w:tblGrid>
            <w:gridCol w:w="1530"/>
            <w:gridCol w:w="2700"/>
            <w:gridCol w:w="2700"/>
            <w:gridCol w:w="2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1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B">
            <w:pPr>
              <w:spacing w:after="20" w:before="20" w:lineRule="auto"/>
              <w:jc w:val="center"/>
              <w:rPr/>
            </w:pPr>
            <w:r w:rsidDel="00000000" w:rsidR="00000000" w:rsidRPr="00000000">
              <w:rPr>
                <w:b w:val="1"/>
                <w:bCs w:val="1"/>
                <w:rtl w:val="0"/>
              </w:rPr>
              <w:t xml:space="preserve">Người lập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C">
            <w:pPr>
              <w:spacing w:after="20" w:before="20" w:lineRule="auto"/>
              <w:jc w:val="center"/>
              <w:rPr/>
            </w:pPr>
            <w:r w:rsidDel="00000000" w:rsidR="00000000" w:rsidRPr="00000000">
              <w:rPr>
                <w:b w:val="1"/>
                <w:bCs w:val="1"/>
                <w:rtl w:val="0"/>
              </w:rPr>
              <w:t xml:space="preserve">Người kiểm 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D">
            <w:pPr>
              <w:spacing w:after="20" w:before="20" w:lineRule="auto"/>
              <w:jc w:val="center"/>
              <w:rPr/>
            </w:pPr>
            <w:r w:rsidDel="00000000" w:rsidR="00000000" w:rsidRPr="00000000">
              <w:rPr>
                <w:b w:val="1"/>
                <w:bCs w:val="1"/>
                <w:rtl w:val="0"/>
              </w:rPr>
              <w:t xml:space="preserve">Người phê duyệt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E">
            <w:pPr>
              <w:spacing w:after="20" w:before="20" w:lineRule="auto"/>
              <w:rPr/>
            </w:pPr>
            <w:r w:rsidDel="00000000" w:rsidR="00000000" w:rsidRPr="00000000">
              <w:rPr>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F">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1">
            <w:pPr>
              <w:spacing w:after="20" w:before="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2">
            <w:pPr>
              <w:spacing w:after="20" w:before="20" w:lineRule="auto"/>
              <w:rPr/>
            </w:pPr>
            <w:r w:rsidDel="00000000" w:rsidR="00000000" w:rsidRPr="00000000">
              <w:rPr>
                <w:rtl w:val="0"/>
              </w:rPr>
              <w:t xml:space="preserve">Chức vụ</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3">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5">
            <w:pPr>
              <w:spacing w:after="20" w:before="20" w:lineRule="auto"/>
              <w:rPr/>
            </w:pPr>
            <w:r w:rsidDel="00000000" w:rsidR="00000000" w:rsidRPr="00000000">
              <w:rPr>
                <w:rtl w:val="0"/>
              </w:rPr>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6">
            <w:pPr>
              <w:spacing w:after="20" w:before="20" w:lineRule="auto"/>
              <w:rPr/>
            </w:pPr>
            <w:r w:rsidDel="00000000" w:rsidR="00000000" w:rsidRPr="00000000">
              <w:rPr>
                <w:rtl w:val="0"/>
              </w:rPr>
              <w:t xml:space="preserve">Ký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7">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9">
            <w:pPr>
              <w:spacing w:after="20" w:before="20" w:lineRule="auto"/>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160" w:before="120" w:lineRule="auto"/>
        <w:jc w:val="center"/>
        <w:rPr/>
      </w:pPr>
      <w:r w:rsidDel="00000000" w:rsidR="00000000" w:rsidRPr="00000000">
        <w:rPr>
          <w:b w:val="1"/>
          <w:bCs w:val="1"/>
          <w:sz w:val="28"/>
          <w:szCs w:val="28"/>
          <w:u w:val="single"/>
          <w:rtl w:val="0"/>
        </w:rPr>
        <w:t xml:space="preserve">THEO DÕI SỬA ĐỔI TÀI LIỆU</w:t>
      </w:r>
      <w:r w:rsidDel="00000000" w:rsidR="00000000" w:rsidRPr="00000000">
        <w:rPr>
          <w:rtl w:val="0"/>
        </w:rPr>
      </w:r>
    </w:p>
    <w:tbl>
      <w:tblPr>
        <w:tblStyle w:val="Table2"/>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100"/>
        <w:gridCol w:w="4230"/>
        <w:gridCol w:w="2400"/>
        <w:tblGridChange w:id="0">
          <w:tblGrid>
            <w:gridCol w:w="900"/>
            <w:gridCol w:w="2100"/>
            <w:gridCol w:w="423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C">
            <w:pPr>
              <w:spacing w:after="20" w:before="20" w:lineRule="auto"/>
              <w:jc w:val="center"/>
              <w:rPr/>
            </w:pPr>
            <w:r w:rsidDel="00000000" w:rsidR="00000000" w:rsidRPr="00000000">
              <w:rPr>
                <w:b w:val="1"/>
                <w:bCs w:val="1"/>
                <w:rtl w:val="0"/>
              </w:rPr>
              <w:t xml:space="preserve">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D">
            <w:pPr>
              <w:spacing w:after="20" w:before="20" w:lineRule="auto"/>
              <w:jc w:val="center"/>
              <w:rPr/>
            </w:pPr>
            <w:r w:rsidDel="00000000" w:rsidR="00000000" w:rsidRPr="00000000">
              <w:rPr>
                <w:b w:val="1"/>
                <w:bCs w:val="1"/>
                <w:rtl w:val="0"/>
              </w:rPr>
              <w:t xml:space="preserve">Vị trí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E">
            <w:pPr>
              <w:spacing w:after="20" w:before="20" w:lineRule="auto"/>
              <w:jc w:val="center"/>
              <w:rPr/>
            </w:pPr>
            <w:r w:rsidDel="00000000" w:rsidR="00000000" w:rsidRPr="00000000">
              <w:rPr>
                <w:b w:val="1"/>
                <w:bCs w:val="1"/>
                <w:rtl w:val="0"/>
              </w:rPr>
              <w:t xml:space="preserve">Tóm tắt nội dung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F">
            <w:pPr>
              <w:spacing w:after="20" w:before="20" w:lineRule="auto"/>
              <w:jc w:val="center"/>
              <w:rPr/>
            </w:pPr>
            <w:r w:rsidDel="00000000" w:rsidR="00000000" w:rsidRPr="00000000">
              <w:rPr>
                <w:b w:val="1"/>
                <w:bCs w:val="1"/>
                <w:rtl w:val="0"/>
              </w:rPr>
              <w:t xml:space="preserve">Ngày hiệu lực</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B">
            <w:pPr>
              <w:spacing w:after="20" w:before="20" w:lineRule="auto"/>
              <w:rPr/>
            </w:pP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tabs>
          <w:tab w:val="left" w:leader="none" w:pos="360"/>
        </w:tabs>
        <w:spacing w:after="80" w:before="180" w:lineRule="auto"/>
        <w:ind w:left="360" w:hanging="360"/>
        <w:rPr/>
      </w:pPr>
      <w:r w:rsidDel="00000000" w:rsidR="00000000" w:rsidRPr="00000000">
        <w:rPr>
          <w:b w:val="1"/>
          <w:bCs w:val="1"/>
          <w:rtl w:val="0"/>
        </w:rPr>
        <w:t xml:space="preserve">1.</w:t>
        <w:tab/>
        <w:t xml:space="preserve">MỤC ĐÍCH</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định trình tự và nội dung các bước lựa chọn, đánh giá và theo dõi nhà cung cấp, nhằm đảm bảo hàng hóa, vật tư và dịch vụ được mua từ các nhà cung cấp đủ năng lực, đáp ứng yêu cầu chất lượng của công ty.</w:t>
      </w:r>
    </w:p>
    <w:p w:rsidR="00000000" w:rsidDel="00000000" w:rsidP="00000000" w:rsidRDefault="00000000" w:rsidRPr="00000000" w14:paraId="0000007F">
      <w:pPr>
        <w:tabs>
          <w:tab w:val="left" w:leader="none" w:pos="360"/>
        </w:tabs>
        <w:spacing w:after="80" w:before="180" w:lineRule="auto"/>
        <w:ind w:left="360" w:hanging="360"/>
        <w:rPr/>
      </w:pPr>
      <w:r w:rsidDel="00000000" w:rsidR="00000000" w:rsidRPr="00000000">
        <w:rPr>
          <w:b w:val="1"/>
          <w:bCs w:val="1"/>
          <w:rtl w:val="0"/>
        </w:rPr>
        <w:t xml:space="preserve">2.</w:t>
        <w:tab/>
        <w:t xml:space="preserve">PHẠM VI ÁP DỤNG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cho việc lựa chọn và đánh giá tất cả các nhà cung cấp hàng hóa, vật tư và dịch vụ quan trọng tại Công Ty TNHH Kỹ Thuật Công Nghệ QS.</w:t>
      </w:r>
    </w:p>
    <w:p w:rsidR="00000000" w:rsidDel="00000000" w:rsidP="00000000" w:rsidRDefault="00000000" w:rsidRPr="00000000" w14:paraId="00000081">
      <w:pPr>
        <w:tabs>
          <w:tab w:val="left" w:leader="none" w:pos="360"/>
        </w:tabs>
        <w:spacing w:after="80" w:before="180" w:lineRule="auto"/>
        <w:ind w:left="360" w:hanging="360"/>
        <w:rPr/>
      </w:pPr>
      <w:r w:rsidDel="00000000" w:rsidR="00000000" w:rsidRPr="00000000">
        <w:rPr>
          <w:b w:val="1"/>
          <w:bCs w:val="1"/>
          <w:rtl w:val="0"/>
        </w:rPr>
        <w:t xml:space="preserve">3.</w:t>
        <w:tab/>
        <w:t xml:space="preserve">TÀI LIỆU VIỆN DẪN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8.4.1 (Kiểm soát nhà cung cấp bên ngoài) Tiêu chuẩn ISO 9001:2015.</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8.4.3 (Thông tin cho các nhà cung cấp bên ngoài) Tiêu chuẩn ISO 9001:2015.</w:t>
      </w:r>
    </w:p>
    <w:p w:rsidR="00000000" w:rsidDel="00000000" w:rsidP="00000000" w:rsidRDefault="00000000" w:rsidRPr="00000000" w14:paraId="00000084">
      <w:pPr>
        <w:tabs>
          <w:tab w:val="left" w:leader="none" w:pos="360"/>
        </w:tabs>
        <w:spacing w:after="80" w:before="180" w:lineRule="auto"/>
        <w:ind w:left="360" w:hanging="360"/>
        <w:rPr/>
      </w:pPr>
      <w:r w:rsidDel="00000000" w:rsidR="00000000" w:rsidRPr="00000000">
        <w:rPr>
          <w:b w:val="1"/>
          <w:bCs w:val="1"/>
          <w:rtl w:val="0"/>
        </w:rPr>
        <w:t xml:space="preserve">4.</w:t>
        <w:tab/>
        <w:t xml:space="preserve">ĐỊNH NGHĨA</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Nhà cung cấp được duyệt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nhà cung cấp đã qua khảo sát, đánh giá và được Ban lãnh đạo phê duyệt đưa vào danh sách mua hàng của công ty.</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Đánh giá định kỳ</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hoạt động xem xét lại năng lực và kết quả thực hiện của nhà cung cấp theo kế hoạch nhằm duy trì danh sách NCC phù hợp.</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tabs>
          <w:tab w:val="left" w:leader="none" w:pos="360"/>
        </w:tabs>
        <w:spacing w:after="80" w:before="180" w:lineRule="auto"/>
        <w:ind w:left="360" w:hanging="360"/>
        <w:rPr/>
      </w:pPr>
      <w:r w:rsidDel="00000000" w:rsidR="00000000" w:rsidRPr="00000000">
        <w:rPr>
          <w:b w:val="1"/>
          <w:bCs w:val="1"/>
          <w:rtl w:val="0"/>
        </w:rPr>
        <w:t xml:space="preserve">5.</w:t>
        <w:tab/>
        <w:t xml:space="preserve">NỘI DUNG</w:t>
      </w:r>
      <w:r w:rsidDel="00000000" w:rsidR="00000000" w:rsidRPr="00000000">
        <w:rPr>
          <w:rtl w:val="0"/>
        </w:rPr>
      </w:r>
    </w:p>
    <w:p w:rsidR="00000000" w:rsidDel="00000000" w:rsidP="00000000" w:rsidRDefault="00000000" w:rsidRPr="00000000" w14:paraId="00000089">
      <w:pPr>
        <w:tabs>
          <w:tab w:val="left" w:leader="none" w:pos="907"/>
        </w:tabs>
        <w:spacing w:after="80" w:before="180" w:lineRule="auto"/>
        <w:ind w:left="907" w:hanging="547"/>
        <w:rPr/>
      </w:pPr>
      <w:r w:rsidDel="00000000" w:rsidR="00000000" w:rsidRPr="00000000">
        <w:rPr>
          <w:b w:val="1"/>
          <w:bCs w:val="1"/>
          <w:rtl w:val="0"/>
        </w:rPr>
        <w:t xml:space="preserve">5.1.</w:t>
        <w:tab/>
        <w:t xml:space="preserve">Lưu trình</w:t>
      </w:r>
      <w:r w:rsidDel="00000000" w:rsidR="00000000" w:rsidRPr="00000000">
        <w:rPr>
          <w:rtl w:val="0"/>
        </w:rPr>
      </w:r>
    </w:p>
    <w:p w:rsidR="00000000" w:rsidDel="00000000" w:rsidP="00000000" w:rsidRDefault="00000000" w:rsidRPr="00000000" w14:paraId="0000008A">
      <w:pPr>
        <w:spacing w:after="120" w:before="80" w:lineRule="auto"/>
        <w:jc w:val="center"/>
        <w:rPr/>
      </w:pPr>
      <w:r w:rsidDel="00000000" w:rsidR="00000000" w:rsidRPr="00000000">
        <w:rPr/>
        <w:drawing>
          <wp:inline distB="114300" distT="114300" distL="114300" distR="114300">
            <wp:extent cx="5709410" cy="745756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09410" cy="7457568"/>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tabs>
          <w:tab w:val="left" w:leader="none" w:pos="907"/>
        </w:tabs>
        <w:spacing w:after="80" w:before="180" w:lineRule="auto"/>
        <w:ind w:left="907" w:hanging="547"/>
        <w:rPr/>
      </w:pPr>
      <w:r w:rsidDel="00000000" w:rsidR="00000000" w:rsidRPr="00000000">
        <w:rPr>
          <w:b w:val="1"/>
          <w:bCs w:val="1"/>
          <w:rtl w:val="0"/>
        </w:rPr>
        <w:t xml:space="preserve">5.2.</w:t>
        <w:tab/>
        <w:t xml:space="preserve">Diễn giải</w:t>
      </w:r>
      <w:r w:rsidDel="00000000" w:rsidR="00000000" w:rsidRPr="00000000">
        <w:rPr>
          <w:rtl w:val="0"/>
        </w:rPr>
      </w:r>
    </w:p>
    <w:p w:rsidR="00000000" w:rsidDel="00000000" w:rsidP="00000000" w:rsidRDefault="00000000" w:rsidRPr="00000000" w14:paraId="0000008C">
      <w:pPr>
        <w:tabs>
          <w:tab w:val="left" w:leader="none" w:pos="1080"/>
        </w:tabs>
        <w:spacing w:after="80" w:before="180" w:lineRule="auto"/>
        <w:ind w:left="1080" w:hanging="720"/>
        <w:rPr/>
      </w:pPr>
      <w:r w:rsidDel="00000000" w:rsidR="00000000" w:rsidRPr="00000000">
        <w:rPr>
          <w:b w:val="1"/>
          <w:bCs w:val="1"/>
          <w:rtl w:val="0"/>
        </w:rPr>
        <w:t xml:space="preserve">5.2.1.</w:t>
        <w:tab/>
        <w:t xml:space="preserve">Nhà cung cấp mới</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Phát sinh nhu cầu sử dụng nhà cung cấp mới (do nhu cầu mua hàng mới hoặc thay thế NCC cũ không còn đáp ứng yêu cầu).</w:t>
      </w:r>
    </w:p>
    <w:p w:rsidR="00000000" w:rsidDel="00000000" w:rsidP="00000000" w:rsidRDefault="00000000" w:rsidRPr="00000000" w14:paraId="0000008E">
      <w:pPr>
        <w:tabs>
          <w:tab w:val="left" w:leader="none" w:pos="1080"/>
        </w:tabs>
        <w:spacing w:after="80" w:before="180" w:lineRule="auto"/>
        <w:ind w:left="1080" w:hanging="720"/>
        <w:rPr/>
      </w:pPr>
      <w:r w:rsidDel="00000000" w:rsidR="00000000" w:rsidRPr="00000000">
        <w:rPr>
          <w:b w:val="1"/>
          <w:bCs w:val="1"/>
          <w:rtl w:val="0"/>
        </w:rPr>
        <w:t xml:space="preserve">5.2.2.</w:t>
        <w:tab/>
        <w:t xml:space="preserve">Khảo sát nhà cung cấp mới</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Mua hàng thu thập thông tin, khảo sát năng lực NCC: lĩnh vực cung cấp, quy mô, chứng chỉ chất lượng, giá cả, thời gian giao hàng.</w:t>
      </w:r>
    </w:p>
    <w:p w:rsidR="00000000" w:rsidDel="00000000" w:rsidP="00000000" w:rsidRDefault="00000000" w:rsidRPr="00000000" w14:paraId="00000090">
      <w:pPr>
        <w:tabs>
          <w:tab w:val="left" w:leader="none" w:pos="1080"/>
        </w:tabs>
        <w:spacing w:after="80" w:before="180" w:lineRule="auto"/>
        <w:ind w:left="1080" w:hanging="720"/>
        <w:rPr/>
      </w:pPr>
      <w:r w:rsidDel="00000000" w:rsidR="00000000" w:rsidRPr="00000000">
        <w:rPr>
          <w:b w:val="1"/>
          <w:bCs w:val="1"/>
          <w:rtl w:val="0"/>
        </w:rPr>
        <w:t xml:space="preserve">5.2.3.</w:t>
        <w:tab/>
        <w:t xml:space="preserve">Phê duyệt</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 lãnh đạo xem xét kết quả khảo sát:</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Phê duyệt → bổ sung vào danh sách NCC được duyệt (bước 5.2.4).</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sdt>
        <w:sdtPr>
          <w:id w:val="436380572"/>
          <w:tag w:val="goog_rdk_0"/>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No: Không phê duyệt → hủy hồ sơ NCC, tìm kiếm NCC khác.</w:t>
          </w:r>
        </w:sdtContent>
      </w:sdt>
    </w:p>
    <w:p w:rsidR="00000000" w:rsidDel="00000000" w:rsidP="00000000" w:rsidRDefault="00000000" w:rsidRPr="00000000" w14:paraId="00000094">
      <w:pPr>
        <w:tabs>
          <w:tab w:val="left" w:leader="none" w:pos="1080"/>
        </w:tabs>
        <w:spacing w:after="80" w:before="180" w:lineRule="auto"/>
        <w:ind w:left="1080" w:hanging="720"/>
        <w:rPr/>
      </w:pPr>
      <w:r w:rsidDel="00000000" w:rsidR="00000000" w:rsidRPr="00000000">
        <w:rPr>
          <w:b w:val="1"/>
          <w:bCs w:val="1"/>
          <w:rtl w:val="0"/>
        </w:rPr>
        <w:t xml:space="preserve">5.2.4.</w:t>
        <w:tab/>
        <w:t xml:space="preserve">Danh sách nhà cung cấp được duyệt</w:t>
      </w:r>
      <w:r w:rsidDel="00000000" w:rsidR="00000000" w:rsidRPr="00000000">
        <w:rPr>
          <w:rtl w:val="0"/>
        </w:rPr>
      </w:r>
    </w:p>
    <w:p w:rsidR="00000000" w:rsidDel="00000000" w:rsidP="00000000" w:rsidRDefault="00000000" w:rsidRPr="00000000" w14:paraId="00000095">
      <w:pPr>
        <w:spacing w:after="30" w:lineRule="auto"/>
        <w:ind w:left="360" w:firstLine="0"/>
        <w:rPr/>
      </w:pPr>
      <w:r w:rsidDel="00000000" w:rsidR="00000000" w:rsidRPr="00000000">
        <w:rPr>
          <w:rtl w:val="0"/>
        </w:rPr>
        <w:t xml:space="preserve">Bộ phận Mua hàng cập nhật NCC mới vào Danh sách nhà cung cấp được duyệt, phân loại theo nhóm hàng hóa/dịch vụ.</w:t>
      </w:r>
    </w:p>
    <w:p w:rsidR="00000000" w:rsidDel="00000000" w:rsidP="00000000" w:rsidRDefault="00000000" w:rsidRPr="00000000" w14:paraId="00000096">
      <w:pPr>
        <w:tabs>
          <w:tab w:val="left" w:leader="none" w:pos="1080"/>
        </w:tabs>
        <w:spacing w:after="80" w:before="180" w:lineRule="auto"/>
        <w:ind w:left="1080" w:hanging="720"/>
        <w:rPr/>
      </w:pPr>
      <w:r w:rsidDel="00000000" w:rsidR="00000000" w:rsidRPr="00000000">
        <w:rPr>
          <w:b w:val="1"/>
          <w:bCs w:val="1"/>
          <w:rtl w:val="0"/>
        </w:rPr>
        <w:t xml:space="preserve">5.2.5.</w:t>
        <w:tab/>
        <w:t xml:space="preserve">Theo dõi giám sát chất lượng sản phẩm/dịch vụ</w:t>
      </w:r>
      <w:r w:rsidDel="00000000" w:rsidR="00000000" w:rsidRPr="00000000">
        <w:rPr>
          <w:rtl w:val="0"/>
        </w:rPr>
      </w:r>
    </w:p>
    <w:p w:rsidR="00000000" w:rsidDel="00000000" w:rsidP="00000000" w:rsidRDefault="00000000" w:rsidRPr="00000000" w14:paraId="00000097">
      <w:pPr>
        <w:spacing w:after="30" w:lineRule="auto"/>
        <w:ind w:left="360" w:firstLine="0"/>
        <w:rPr/>
      </w:pPr>
      <w:r w:rsidDel="00000000" w:rsidR="00000000" w:rsidRPr="00000000">
        <w:rPr>
          <w:rtl w:val="0"/>
        </w:rPr>
        <w:t xml:space="preserve">Trong quá trình sử dụng, bộ phận Mua hàng theo dõi và ghi nhận chất lượng hàng hóa, tiến độ giao hàng, thái độ phục vụ của NCC vào sổ theo dõi.</w:t>
      </w:r>
    </w:p>
    <w:p w:rsidR="00000000" w:rsidDel="00000000" w:rsidP="00000000" w:rsidRDefault="00000000" w:rsidRPr="00000000" w14:paraId="00000098">
      <w:pPr>
        <w:tabs>
          <w:tab w:val="left" w:leader="none" w:pos="1080"/>
        </w:tabs>
        <w:spacing w:after="80" w:before="180" w:lineRule="auto"/>
        <w:ind w:left="1080" w:hanging="720"/>
        <w:rPr/>
      </w:pPr>
      <w:r w:rsidDel="00000000" w:rsidR="00000000" w:rsidRPr="00000000">
        <w:rPr>
          <w:b w:val="1"/>
          <w:bCs w:val="1"/>
          <w:rtl w:val="0"/>
        </w:rPr>
        <w:t xml:space="preserve">5.2.6.</w:t>
        <w:tab/>
        <w:t xml:space="preserve">Lập kế hoạch đánh giá nhà cung cấp</w:t>
      </w:r>
      <w:r w:rsidDel="00000000" w:rsidR="00000000" w:rsidRPr="00000000">
        <w:rPr>
          <w:rtl w:val="0"/>
        </w:rPr>
      </w:r>
    </w:p>
    <w:p w:rsidR="00000000" w:rsidDel="00000000" w:rsidP="00000000" w:rsidRDefault="00000000" w:rsidRPr="00000000" w14:paraId="00000099">
      <w:pPr>
        <w:spacing w:after="30" w:lineRule="auto"/>
        <w:ind w:left="360" w:firstLine="0"/>
        <w:rPr/>
      </w:pPr>
      <w:r w:rsidDel="00000000" w:rsidR="00000000" w:rsidRPr="00000000">
        <w:rPr>
          <w:rtl w:val="0"/>
        </w:rPr>
        <w:t xml:space="preserve">Định kỳ (ít nhất 1 lần/năm), bộ phận Mua hàng lập kế hoạch đánh giá toàn diện các NCC hiện đang sử dụng, dựa trên dữ liệu theo dõi tích lũy.</w:t>
      </w:r>
    </w:p>
    <w:p w:rsidR="00000000" w:rsidDel="00000000" w:rsidP="00000000" w:rsidRDefault="00000000" w:rsidRPr="00000000" w14:paraId="0000009A">
      <w:pPr>
        <w:tabs>
          <w:tab w:val="left" w:leader="none" w:pos="1080"/>
        </w:tabs>
        <w:spacing w:after="80" w:before="180" w:lineRule="auto"/>
        <w:ind w:left="1080" w:hanging="720"/>
        <w:rPr/>
      </w:pPr>
      <w:r w:rsidDel="00000000" w:rsidR="00000000" w:rsidRPr="00000000">
        <w:rPr>
          <w:b w:val="1"/>
          <w:bCs w:val="1"/>
          <w:rtl w:val="0"/>
        </w:rPr>
        <w:t xml:space="preserve">5.2.7.</w:t>
        <w:tab/>
        <w:t xml:space="preserve">Tiến hành đánh giá nhà cung cấp</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Mua hàng thực hiện đánh giá NCC theo kế hoạch bằng phiếu đánh giá tiêu chuẩn.</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 lãnh đạo xem xét, phê duyệt kết quả đánh giá:</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Đạt yêu cầu → cập nhật hồ sơ, lưu trữ (bước 5.2.8).</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Không đạt → yêu cầu NCC khắc phục hoặc loại khỏi danh sách; tiến hành đánh giá lại.</w:t>
      </w:r>
    </w:p>
    <w:p w:rsidR="00000000" w:rsidDel="00000000" w:rsidP="00000000" w:rsidRDefault="00000000" w:rsidRPr="00000000" w14:paraId="0000009F">
      <w:pPr>
        <w:tabs>
          <w:tab w:val="left" w:leader="none" w:pos="1080"/>
        </w:tabs>
        <w:spacing w:after="80" w:before="180" w:lineRule="auto"/>
        <w:ind w:left="1080" w:hanging="720"/>
        <w:rPr/>
      </w:pPr>
      <w:r w:rsidDel="00000000" w:rsidR="00000000" w:rsidRPr="00000000">
        <w:rPr>
          <w:b w:val="1"/>
          <w:bCs w:val="1"/>
          <w:rtl w:val="0"/>
        </w:rPr>
        <w:t xml:space="preserve">5.2.8.</w:t>
        <w:tab/>
        <w:t xml:space="preserve">Cập nhật, lưu hồ sơ</w:t>
      </w:r>
      <w:r w:rsidDel="00000000" w:rsidR="00000000" w:rsidRPr="00000000">
        <w:rPr>
          <w:rtl w:val="0"/>
        </w:rPr>
      </w:r>
    </w:p>
    <w:p w:rsidR="00000000" w:rsidDel="00000000" w:rsidP="00000000" w:rsidRDefault="00000000" w:rsidRPr="00000000" w14:paraId="000000A0">
      <w:pPr>
        <w:spacing w:after="30" w:lineRule="auto"/>
        <w:ind w:left="360" w:firstLine="0"/>
        <w:rPr/>
      </w:pPr>
      <w:r w:rsidDel="00000000" w:rsidR="00000000" w:rsidRPr="00000000">
        <w:rPr>
          <w:rtl w:val="0"/>
        </w:rPr>
        <w:t xml:space="preserve">Bộ phận Mua hàng cập nhật kết quả đánh giá, điều chỉnh danh sách NCC được duyệt và lưu trữ toàn bộ hồ sơ đánh giá.</w:t>
      </w:r>
    </w:p>
    <w:p w:rsidR="00000000" w:rsidDel="00000000" w:rsidP="00000000" w:rsidRDefault="00000000" w:rsidRPr="00000000" w14:paraId="000000A1">
      <w:pPr>
        <w:tabs>
          <w:tab w:val="left" w:leader="none" w:pos="360"/>
        </w:tabs>
        <w:spacing w:after="80" w:before="180" w:lineRule="auto"/>
        <w:ind w:left="360" w:hanging="360"/>
        <w:rPr/>
      </w:pPr>
      <w:r w:rsidDel="00000000" w:rsidR="00000000" w:rsidRPr="00000000">
        <w:rPr>
          <w:b w:val="1"/>
          <w:bCs w:val="1"/>
          <w:rtl w:val="0"/>
        </w:rPr>
        <w:t xml:space="preserve">6.</w:t>
        <w:tab/>
        <w:t xml:space="preserve">HỒ SƠ</w:t>
      </w:r>
      <w:r w:rsidDel="00000000" w:rsidR="00000000" w:rsidRPr="00000000">
        <w:rPr>
          <w:rtl w:val="0"/>
        </w:rPr>
      </w:r>
    </w:p>
    <w:tbl>
      <w:tblPr>
        <w:tblStyle w:val="Table3"/>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600"/>
        <w:gridCol w:w="1830"/>
        <w:gridCol w:w="1530"/>
        <w:gridCol w:w="1950"/>
        <w:tblGridChange w:id="0">
          <w:tblGrid>
            <w:gridCol w:w="720"/>
            <w:gridCol w:w="3600"/>
            <w:gridCol w:w="1830"/>
            <w:gridCol w:w="1530"/>
            <w:gridCol w:w="19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2">
            <w:pPr>
              <w:spacing w:after="20" w:before="20" w:lineRule="auto"/>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3">
            <w:pPr>
              <w:spacing w:after="20" w:before="20" w:lineRule="auto"/>
              <w:jc w:val="center"/>
              <w:rPr/>
            </w:pPr>
            <w:r w:rsidDel="00000000" w:rsidR="00000000" w:rsidRPr="00000000">
              <w:rPr>
                <w:b w:val="1"/>
                <w:bCs w:val="1"/>
                <w:rtl w:val="0"/>
              </w:rPr>
              <w:t xml:space="preserve">Tên hồ sơ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4">
            <w:pPr>
              <w:spacing w:after="20" w:before="20" w:lineRule="auto"/>
              <w:jc w:val="center"/>
              <w:rPr/>
            </w:pPr>
            <w:r w:rsidDel="00000000" w:rsidR="00000000" w:rsidRPr="00000000">
              <w:rPr>
                <w:b w:val="1"/>
                <w:bCs w:val="1"/>
                <w:rtl w:val="0"/>
              </w:rPr>
              <w:t xml:space="preserve">Mã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5">
            <w:pPr>
              <w:spacing w:after="20" w:before="20" w:lineRule="auto"/>
              <w:jc w:val="center"/>
              <w:rPr/>
            </w:pPr>
            <w:r w:rsidDel="00000000" w:rsidR="00000000" w:rsidRPr="00000000">
              <w:rPr>
                <w:b w:val="1"/>
                <w:bCs w:val="1"/>
                <w:rtl w:val="0"/>
              </w:rPr>
              <w:t xml:space="preserve">Nơi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6">
            <w:pPr>
              <w:spacing w:after="20" w:before="20" w:lineRule="auto"/>
              <w:jc w:val="center"/>
              <w:rPr/>
            </w:pPr>
            <w:r w:rsidDel="00000000" w:rsidR="00000000" w:rsidRPr="00000000">
              <w:rPr>
                <w:b w:val="1"/>
                <w:bCs w:val="1"/>
                <w:rtl w:val="0"/>
              </w:rPr>
              <w:t xml:space="preserve">Thời gian lưu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7">
            <w:pPr>
              <w:spacing w:after="20" w:before="20" w:lineRule="auto"/>
              <w:jc w:val="center"/>
              <w:rPr/>
            </w:pPr>
            <w:r w:rsidDel="00000000" w:rsidR="00000000" w:rsidRPr="00000000">
              <w:rPr>
                <w:strike w:val="0"/>
                <w:rtl w:val="0"/>
              </w:rPr>
              <w:t>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8">
            <w:pPr>
              <w:spacing w:after="20" w:before="20" w:lineRule="auto"/>
              <w:rPr/>
            </w:pPr>
            <w:r w:rsidDel="00000000" w:rsidR="00000000" w:rsidRPr="00000000">
              <w:rPr>
                <w:strike w:val="0"/>
                <w:rtl w:val="0"/>
              </w:rPr>
              <w:t>Phiếu thông tin nhà cung cấp mới</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9">
            <w:pPr>
              <w:spacing w:after="20" w:before="20" w:lineRule="auto"/>
              <w:jc w:val="center"/>
              <w:rPr/>
            </w:pPr>
            <w:r w:rsidDel="00000000" w:rsidR="00000000" w:rsidRPr="00000000">
              <w:rPr>
                <w:strike w:val="0"/>
                <w:rtl w:val="0"/>
              </w:rPr>
              <w:t>ISO.BM-MH-07-01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A">
            <w:pPr>
              <w:spacing w:after="20" w:before="20" w:lineRule="auto"/>
              <w:jc w:val="center"/>
              <w:rPr/>
            </w:pPr>
            <w:r w:rsidDel="00000000" w:rsidR="00000000" w:rsidRPr="00000000">
              <w:rPr>
                <w:strike w:val="0"/>
                <w:rtl w:val="0"/>
              </w:rPr>
              <w:t>Bộ phận Mua hàng</w:t>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B">
            <w:pPr>
              <w:spacing w:after="20" w:before="20" w:lineRule="auto"/>
              <w:jc w:val="center"/>
              <w:rPr/>
            </w:pPr>
            <w:r w:rsidDel="00000000" w:rsidR="00000000" w:rsidRPr="00000000">
              <w:rPr>
                <w:strike w:val="0"/>
                <w:rtl w:val="0"/>
              </w:rPr>
              <w:t>1 năm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1">
            <w:pPr>
              <w:spacing w:after="20" w:before="20" w:lineRule="auto"/>
              <w:jc w:val="center"/>
              <w:rPr/>
            </w:pPr>
            <w:r w:rsidDel="00000000" w:rsidR="00000000" w:rsidRPr="00000000">
              <w:rPr>
                <w:strike w:val="0"/>
                <w:rtl w:val="0"/>
              </w:rPr>
              <w:t>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2">
            <w:pPr>
              <w:spacing w:after="20" w:before="20" w:lineRule="auto"/>
              <w:rPr/>
            </w:pPr>
            <w:r w:rsidDel="00000000" w:rsidR="00000000" w:rsidRPr="00000000">
              <w:rPr>
                <w:strike w:val="0"/>
                <w:rtl w:val="0"/>
              </w:rPr>
              <w:t>Sổ theo dõi, đánh giá nhà cung cấp</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3">
            <w:pPr>
              <w:spacing w:after="20" w:before="20" w:lineRule="auto"/>
              <w:jc w:val="center"/>
              <w:rPr/>
            </w:pPr>
            <w:r w:rsidDel="00000000" w:rsidR="00000000" w:rsidRPr="00000000">
              <w:rPr>
                <w:strike w:val="0"/>
                <w:rtl w:val="0"/>
              </w:rPr>
              <w:t>ISO.BM-MH-07-03</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4">
            <w:pPr>
              <w:spacing w:after="20" w:before="20" w:lineRule="auto"/>
              <w:jc w:val="center"/>
              <w:rPr/>
            </w:pPr>
            <w:r w:rsidDel="00000000" w:rsidR="00000000" w:rsidRPr="00000000">
              <w:rPr>
                <w:strike w:val="0"/>
                <w:rtl w:val="0"/>
              </w:rPr>
              <w:t>Bộ phận Mua hàng</w:t>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BB">
      <w:pPr>
        <w:rPr/>
      </w:pPr>
      <w:r w:rsidDel="00000000" w:rsidR="00000000" w:rsidRPr="00000000">
        <w:rPr>
          <w:rtl w:val="0"/>
        </w:rPr>
      </w:r>
    </w:p>
    <w:sectPr>
      <w:headerReference r:id="rId8" w:type="default"/>
      <w:headerReference r:id="rId9" w:type="first"/>
      <w:pgSz w:h="16840" w:w="11907" w:orient="portrait"/>
      <w:pgMar w:bottom="1134" w:top="1134" w:left="1701" w:right="851"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4320"/>
      <w:gridCol w:w="3060"/>
      <w:tblGridChange w:id="0">
        <w:tblGrid>
          <w:gridCol w:w="2250"/>
          <w:gridCol w:w="4320"/>
          <w:gridCol w:w="306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D">
          <w:pP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E">
          <w:pPr>
            <w:spacing w:before="40" w:lineRule="auto"/>
            <w:jc w:val="center"/>
            <w:rPr/>
          </w:pPr>
          <w:r w:rsidDel="00000000" w:rsidR="00000000" w:rsidRPr="00000000">
            <w:rPr>
              <w:b w:val="1"/>
              <w:bCs w:val="1"/>
              <w:sz w:val="28"/>
              <w:szCs w:val="28"/>
              <w:rtl w:val="0"/>
            </w:rPr>
            <w:t xml:space="preserve">QUY TRÌNH</w:t>
          </w:r>
          <w:r w:rsidDel="00000000" w:rsidR="00000000" w:rsidRPr="00000000">
            <w:rPr>
              <w:rtl w:val="0"/>
            </w:rPr>
          </w:r>
        </w:p>
        <w:p w:rsidR="00000000" w:rsidDel="00000000" w:rsidP="00000000" w:rsidRDefault="00000000" w:rsidRPr="00000000" w14:paraId="000000BF">
          <w:pPr>
            <w:spacing w:after="40" w:lineRule="auto"/>
            <w:jc w:val="center"/>
            <w:rPr/>
          </w:pPr>
          <w:r w:rsidDel="00000000" w:rsidR="00000000" w:rsidRPr="00000000">
            <w:rPr>
              <w:b w:val="1"/>
              <w:bCs w:val="1"/>
              <w:sz w:val="28"/>
              <w:szCs w:val="28"/>
              <w:rtl w:val="0"/>
            </w:rPr>
            <w:t xml:space="preserve">ĐÁNH GIÁ NHÀ CUNG CẤP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0">
          <w:pPr>
            <w:tabs>
              <w:tab w:val="left" w:leader="none" w:pos="1300"/>
            </w:tabs>
            <w:spacing w:after="30" w:before="30" w:lineRule="auto"/>
            <w:rPr/>
          </w:pPr>
          <w:r w:rsidDel="00000000" w:rsidR="00000000" w:rsidRPr="00000000">
            <w:rPr>
              <w:sz w:val="24"/>
              <w:szCs w:val="24"/>
              <w:rtl w:val="0"/>
            </w:rPr>
            <w:t xml:space="preserve">Mã số:</w:t>
            <w:tab/>
            <w:t xml:space="preserve">ISO.QT-06</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3">
          <w:pPr>
            <w:spacing w:after="30" w:before="30" w:lineRule="auto"/>
            <w:rPr/>
          </w:pPr>
          <w:r w:rsidDel="00000000" w:rsidR="00000000" w:rsidRPr="00000000">
            <w:rPr>
              <w:sz w:val="24"/>
              <w:szCs w:val="24"/>
              <w:rtl w:val="0"/>
            </w:rPr>
            <w:t xml:space="preserve">Ngày ban hành: 04/04/2026</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6">
          <w:pPr>
            <w:tabs>
              <w:tab w:val="left" w:leader="none" w:pos="1300"/>
            </w:tabs>
            <w:spacing w:after="30" w:before="30" w:lineRule="auto"/>
            <w:rPr/>
          </w:pPr>
          <w:r w:rsidDel="00000000" w:rsidR="00000000" w:rsidRPr="00000000">
            <w:rPr>
              <w:sz w:val="24"/>
              <w:szCs w:val="24"/>
              <w:rtl w:val="0"/>
            </w:rPr>
            <w:t xml:space="preserve">Lần BH:</w:t>
            <w:tab/>
            <w:t xml:space="preserve">01</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9">
          <w:pPr>
            <w:tabs>
              <w:tab w:val="left" w:leader="none" w:pos="1300"/>
            </w:tabs>
            <w:spacing w:after="30" w:before="30" w:lineRule="auto"/>
            <w:rPr/>
          </w:pPr>
          <w:r w:rsidDel="00000000" w:rsidR="00000000" w:rsidRPr="00000000">
            <w:rPr>
              <w:sz w:val="24"/>
              <w:szCs w:val="24"/>
              <w:rtl w:val="0"/>
            </w:rPr>
            <w:t xml:space="preserve">Trang:</w:t>
            <w:tab/>
          </w: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b w:val="1"/>
              <w:bCs w:val="1"/>
              <w:sz w:val="24"/>
              <w:szCs w:val="24"/>
              <w:rtl w:val="0"/>
            </w:rPr>
            <w:t xml:space="preserve">/</w:t>
          </w:r>
          <w:r w:rsidDel="00000000" w:rsidR="00000000" w:rsidRPr="00000000">
            <w:rPr>
              <w:b w:val="1"/>
              <w:bCs w:val="1"/>
              <w:sz w:val="24"/>
              <w:szCs w:val="2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30" w:hanging="360"/>
      </w:pPr>
      <w:rPr>
        <w:rFonts w:ascii="Times New Roman" w:cs="Times New Roman" w:eastAsia="Times New Roman" w:hAnsi="Times New Roman"/>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o"/>
      <w:lvlJc w:val="left"/>
      <w:pPr>
        <w:ind w:left="1620" w:hanging="360"/>
      </w:pPr>
      <w:rPr>
        <w:rFonts w:ascii="Courier New" w:cs="Courier New" w:eastAsia="Courier New" w:hAnsi="Courier New"/>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IMxT8T1WVDe9cnJwFY7nDnKY4Q==">CgMxLjAaJAoBMBIfCh0IB0IZCg9UaW1lcyBOZXcgUm9tYW4SBkNhdWRleDgAciExcmZxaTUteUFsSEhPX1FUa0F0M0dnVUFxcllaSUVIbXY=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