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SẢN XUẤT THIẾT BỊ ĐIỆN TỬ</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ISO.QT-14</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sản xuất thiết bị điện tử, nhằm đảm bảo sản phẩm được sản xuất theo đúng quy trình công nghệ đã phê duyệt, đạt yêu cầu chất lượng trước khi nhập kho hoặc giao khách hàng.</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toàn bộ hoạt động sản xuất thiết bị điện tử tại Công Ty TNHH Kỹ Thuật Công Nghệ QS, với sự tham gia của Phòng Kế hoạch, Ban lãnh đạo, Bộ phận QC và Phòng sản xuất.</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8.5 (Sản xuất và cung cấp dịch vụ)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8.5.1 (Kiểm soát sản xuất và cung cấp dịch vụ)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Lệnh sản xuất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văn bản do Phòng kế hoạch phát hành, xác nhận kế hoạch sản xuất, số lượng, chủng loại và thời hạn hoàn thành.</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Bán thành phẩm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sản phẩm đã hoàn thành một phần công đoạn sản xuất, chưa qua toàn bộ kiểm tra chất lượng.</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5861685" cy="753376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1685" cy="753376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Lệnh sản xuất</w:t>
      </w:r>
      <w:r w:rsidDel="00000000" w:rsidR="00000000" w:rsidRPr="00000000">
        <w:rPr>
          <w:rtl w:val="0"/>
        </w:rPr>
      </w:r>
    </w:p>
    <w:p w:rsidR="00000000" w:rsidDel="00000000" w:rsidP="00000000" w:rsidRDefault="00000000" w:rsidRPr="00000000" w14:paraId="0000008D">
      <w:pPr>
        <w:spacing w:after="30" w:lineRule="auto"/>
        <w:ind w:left="360" w:firstLine="0"/>
        <w:rPr/>
      </w:pPr>
      <w:r w:rsidDel="00000000" w:rsidR="00000000" w:rsidRPr="00000000">
        <w:rPr>
          <w:rtl w:val="0"/>
        </w:rPr>
        <w:t xml:space="preserve">Phòng Kế hoạch phát lệnh sản xuất theo kế hoạch hoặc yêu cầu từ bộ phận Kinh doanh, ghi rõ sản phẩm, số lượng, thời hạn.</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Xác nhận lệnh sản xuất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và xác nhận tính khả thi của lệnh sản xuất:</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Phòng sản xuất triển khai (bước 5.2.3).</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Phòng Kế hoạch điều chỉnh lệnh sản xuất cho phù hợp.</w:t>
      </w:r>
    </w:p>
    <w:p w:rsidR="00000000" w:rsidDel="00000000" w:rsidP="00000000" w:rsidRDefault="00000000" w:rsidRPr="00000000" w14:paraId="00000092">
      <w:pPr>
        <w:tabs>
          <w:tab w:val="left" w:leader="none" w:pos="1080"/>
        </w:tabs>
        <w:spacing w:after="80" w:before="180" w:lineRule="auto"/>
        <w:ind w:left="1080" w:hanging="720"/>
        <w:rPr/>
      </w:pPr>
      <w:r w:rsidDel="00000000" w:rsidR="00000000" w:rsidRPr="00000000">
        <w:rPr>
          <w:b w:val="1"/>
          <w:bCs w:val="1"/>
          <w:rtl w:val="0"/>
        </w:rPr>
        <w:t xml:space="preserve">5.2.3.</w:t>
        <w:tab/>
        <w:t xml:space="preserve">Xuất kho nguyên vật liệu</w:t>
      </w:r>
      <w:r w:rsidDel="00000000" w:rsidR="00000000" w:rsidRPr="00000000">
        <w:rPr>
          <w:rtl w:val="0"/>
        </w:rPr>
      </w:r>
    </w:p>
    <w:p w:rsidR="00000000" w:rsidDel="00000000" w:rsidP="00000000" w:rsidRDefault="00000000" w:rsidRPr="00000000" w14:paraId="00000093">
      <w:pPr>
        <w:spacing w:after="30" w:lineRule="auto"/>
        <w:ind w:left="360" w:firstLine="0"/>
        <w:rPr/>
      </w:pPr>
      <w:r w:rsidDel="00000000" w:rsidR="00000000" w:rsidRPr="00000000">
        <w:rPr>
          <w:rtl w:val="0"/>
        </w:rPr>
        <w:t xml:space="preserve">Phòng sản xuất thực hiện xuất kho linh kiện, nguyên vật liệu cần thiết theo Quy trình xuất kho vật tư (ISO.QT-08).</w:t>
      </w:r>
    </w:p>
    <w:p w:rsidR="00000000" w:rsidDel="00000000" w:rsidP="00000000" w:rsidRDefault="00000000" w:rsidRPr="00000000" w14:paraId="00000094">
      <w:pPr>
        <w:tabs>
          <w:tab w:val="left" w:leader="none" w:pos="1080"/>
        </w:tabs>
        <w:spacing w:after="80" w:before="180" w:lineRule="auto"/>
        <w:ind w:left="1080" w:hanging="720"/>
        <w:rPr/>
      </w:pPr>
      <w:r w:rsidDel="00000000" w:rsidR="00000000" w:rsidRPr="00000000">
        <w:rPr>
          <w:b w:val="1"/>
          <w:bCs w:val="1"/>
          <w:rtl w:val="0"/>
        </w:rPr>
        <w:t xml:space="preserve">5.2.4.</w:t>
        <w:tab/>
        <w:t xml:space="preserve">Lắp ráp sản phẩm</w:t>
      </w:r>
      <w:r w:rsidDel="00000000" w:rsidR="00000000" w:rsidRPr="00000000">
        <w:rPr>
          <w:rtl w:val="0"/>
        </w:rPr>
      </w:r>
    </w:p>
    <w:p w:rsidR="00000000" w:rsidDel="00000000" w:rsidP="00000000" w:rsidRDefault="00000000" w:rsidRPr="00000000" w14:paraId="00000095">
      <w:pPr>
        <w:spacing w:after="30" w:lineRule="auto"/>
        <w:ind w:left="360" w:firstLine="0"/>
        <w:rPr/>
      </w:pPr>
      <w:r w:rsidDel="00000000" w:rsidR="00000000" w:rsidRPr="00000000">
        <w:rPr>
          <w:rtl w:val="0"/>
        </w:rPr>
        <w:t xml:space="preserve">Phòng sản xuất thực hiện lắp ráp sản phẩm điện tử theo đúng quy trình công nghệ đã được phê duyệt, ghi nhận các thông số sản xuất.</w:t>
      </w:r>
    </w:p>
    <w:p w:rsidR="00000000" w:rsidDel="00000000" w:rsidP="00000000" w:rsidRDefault="00000000" w:rsidRPr="00000000" w14:paraId="00000096">
      <w:pPr>
        <w:tabs>
          <w:tab w:val="left" w:leader="none" w:pos="1080"/>
        </w:tabs>
        <w:spacing w:after="80" w:before="180" w:lineRule="auto"/>
        <w:ind w:left="1080" w:hanging="720"/>
        <w:rPr/>
      </w:pPr>
      <w:r w:rsidDel="00000000" w:rsidR="00000000" w:rsidRPr="00000000">
        <w:rPr>
          <w:b w:val="1"/>
          <w:bCs w:val="1"/>
          <w:rtl w:val="0"/>
        </w:rPr>
        <w:t xml:space="preserve">5.2.5.</w:t>
        <w:tab/>
        <w:t xml:space="preserve">Kiểm tra bán thành phẩm</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QC thực hiện kiểm tra trong quá trình sản xuất (IQC/IPQC):</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Tiếp tục công đoạn kiểm tra thành phẩm (bước 5.2.6).</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đạt): Xử lý theo Quy trình xử lý sản phẩm không đạt (ISO.QT-12), sửa chữa xong quay lại lắp ráp.</w:t>
      </w:r>
    </w:p>
    <w:p w:rsidR="00000000" w:rsidDel="00000000" w:rsidP="00000000" w:rsidRDefault="00000000" w:rsidRPr="00000000" w14:paraId="0000009A">
      <w:pPr>
        <w:tabs>
          <w:tab w:val="left" w:leader="none" w:pos="1080"/>
        </w:tabs>
        <w:spacing w:after="80" w:before="180" w:lineRule="auto"/>
        <w:ind w:left="1080" w:hanging="720"/>
        <w:rPr/>
      </w:pPr>
      <w:r w:rsidDel="00000000" w:rsidR="00000000" w:rsidRPr="00000000">
        <w:rPr>
          <w:b w:val="1"/>
          <w:bCs w:val="1"/>
          <w:rtl w:val="0"/>
        </w:rPr>
        <w:t xml:space="preserve">5.2.6.</w:t>
        <w:tab/>
        <w:t xml:space="preserve">Kiểm tra thành phẩm và nhập kho</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QC kiểm tra toàn diện thành phẩm theo tiêu chí kỹ thuật.</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phẩm đạt → nhập kho theo Quy trình nhập kho thành phẩm (ISO.QT-09).</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phẩm không đạt → xử lý theo ISO.QT-12.</w:t>
      </w:r>
    </w:p>
    <w:p w:rsidR="00000000" w:rsidDel="00000000" w:rsidP="00000000" w:rsidRDefault="00000000" w:rsidRPr="00000000" w14:paraId="0000009E">
      <w:pPr>
        <w:tabs>
          <w:tab w:val="left" w:leader="none" w:pos="1080"/>
        </w:tabs>
        <w:spacing w:after="80" w:before="180" w:lineRule="auto"/>
        <w:ind w:left="1080" w:hanging="720"/>
        <w:rPr/>
      </w:pPr>
      <w:r w:rsidDel="00000000" w:rsidR="00000000" w:rsidRPr="00000000">
        <w:rPr>
          <w:b w:val="1"/>
          <w:bCs w:val="1"/>
          <w:rtl w:val="0"/>
        </w:rPr>
        <w:t xml:space="preserve">5.2.7.</w:t>
        <w:tab/>
        <w:t xml:space="preserve">Lưu hồ sơ</w:t>
      </w:r>
      <w:r w:rsidDel="00000000" w:rsidR="00000000" w:rsidRPr="00000000">
        <w:rPr>
          <w:rtl w:val="0"/>
        </w:rPr>
      </w:r>
    </w:p>
    <w:p w:rsidR="00000000" w:rsidDel="00000000" w:rsidP="00000000" w:rsidRDefault="00000000" w:rsidRPr="00000000" w14:paraId="0000009F">
      <w:pPr>
        <w:spacing w:after="30" w:lineRule="auto"/>
        <w:ind w:left="360" w:firstLine="0"/>
        <w:rPr/>
      </w:pPr>
      <w:r w:rsidDel="00000000" w:rsidR="00000000" w:rsidRPr="00000000">
        <w:rPr>
          <w:rtl w:val="0"/>
        </w:rPr>
        <w:t xml:space="preserve">Phòng sản xuất và QC lưu trữ lệnh sản xuất, phiếu kiểm tra trong quá trình sản xuất và kết quả kiểm tra thành phẩm.</w:t>
      </w:r>
    </w:p>
    <w:p w:rsidR="00000000" w:rsidDel="00000000" w:rsidP="00000000" w:rsidRDefault="00000000" w:rsidRPr="00000000" w14:paraId="000000A0">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1">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2">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3">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4">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5">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6">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7">
            <w:pPr>
              <w:spacing w:after="20" w:before="20" w:lineRule="auto"/>
              <w:rPr/>
            </w:pPr>
            <w:r w:rsidDel="00000000" w:rsidR="00000000" w:rsidRPr="00000000">
              <w:rPr>
                <w:strike w:val="0"/>
                <w:rtl w:val="0"/>
              </w:rPr>
              <w:t>Lệnh sản xuất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strike w:val="0"/>
                <w:rtl w:val="0"/>
              </w:rPr>
              <w:t>ISO.BM-KEHO-15-01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strike w:val="0"/>
                <w:rtl w:val="0"/>
              </w:rPr>
              <w:t>Bộ phận Kế hoạch</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C">
            <w:pPr>
              <w:spacing w:after="20" w:before="20" w:lineRule="auto"/>
              <w:rPr/>
            </w:pPr>
            <w:r w:rsidDel="00000000" w:rsidR="00000000" w:rsidRPr="00000000">
              <w:rPr>
                <w:strike w:val="0"/>
                <w:rtl w:val="0"/>
              </w:rPr>
              <w:t>Phiếu kiểm tra chất lượng SP</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D">
            <w:pPr>
              <w:spacing w:after="20" w:before="20" w:lineRule="auto"/>
              <w:jc w:val="center"/>
              <w:rPr/>
            </w:pPr>
            <w:r w:rsidDel="00000000" w:rsidR="00000000" w:rsidRPr="00000000">
              <w:rPr>
                <w:strike w:val="0"/>
                <w:rtl w:val="0"/>
              </w:rPr>
              <w:t>ISO.BM-QC-15-02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E">
            <w:pPr>
              <w:spacing w:after="20" w:before="20" w:lineRule="auto"/>
              <w:jc w:val="center"/>
              <w:rPr/>
            </w:pPr>
            <w:r w:rsidDel="00000000" w:rsidR="00000000" w:rsidRPr="00000000">
              <w:rPr>
                <w:strike w:val="0"/>
                <w:rtl w:val="0"/>
              </w:rPr>
              <w:t>Bộ phận QC</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B4">
          <w:pPr>
            <w:spacing w:after="40" w:lineRule="auto"/>
            <w:jc w:val="center"/>
            <w:rPr/>
          </w:pPr>
          <w:r w:rsidDel="00000000" w:rsidR="00000000" w:rsidRPr="00000000">
            <w:rPr>
              <w:b w:val="1"/>
              <w:bCs w:val="1"/>
              <w:sz w:val="28"/>
              <w:szCs w:val="28"/>
              <w:rtl w:val="0"/>
            </w:rPr>
            <w:t xml:space="preserve">SẢN XUẤT THIẾT BỊ ĐIỆN TỬ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tabs>
              <w:tab w:val="left" w:leader="none" w:pos="1300"/>
            </w:tabs>
            <w:spacing w:after="30" w:before="30" w:lineRule="auto"/>
            <w:rPr/>
          </w:pPr>
          <w:r w:rsidDel="00000000" w:rsidR="00000000" w:rsidRPr="00000000">
            <w:rPr>
              <w:sz w:val="24"/>
              <w:szCs w:val="24"/>
              <w:rtl w:val="0"/>
            </w:rPr>
            <w:t xml:space="preserve">Mã số:</w:t>
            <w:tab/>
            <w:t xml:space="preserve">ISO.QT-14</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8">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B">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2mxiafAU9QvZoqKRsZO2Ve9XA==">CgMxLjA4AHIhMTVNXzRFcHRXN2RQSVlScmlIekM0TGdvbVZXeHJSdWl1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