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GIA CÔNG CNC</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ISO.QT-18</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gia công CNC, nhằm đảm bảo sản phẩm được gia công đúng bản vẽ thiết kế, đạt yêu cầu kỹ thuật về kích thước, dung sai và chất lượng bề mặt trước khi nhập kho.</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gia công CNC tại Công Ty TNHH Kỹ Thuật Công Nghệ QS, với sự tham gia của Bộ phận thiết kế, Phòng Kế hoạch, Ban lãnh đạo, Bộ phận gia công CNC và Bộ phận kho.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8.5.1 (Kiểm soát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8.5.2 (Nhận biết và truy xuất nguồn gốc)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 công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quá trình gia công cơ khí chính xác sử dụng máy CNC (Computer Numerical Control) được lập trình theo bản vẽ kỹ thuật để tạo ra sản phẩm/chi tiết có hình dạng và kích thước theo yêu cầu.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lập trình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chương trình gia công (G-code) được lập từ bản vẽ thiết kế, dùng để điều khiển máy CNC thực hiện các thao tác gia công.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056519" cy="39515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56519" cy="395150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Thiết kế bản vẽ</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Bộ phận thiết kế lập bản vẽ kỹ thuật chi tiết cần gia công, bao gồm hình dạng, kích thước, dung sai, yêu cầu vật liệu và chất lượng bề mặt, sau đó chuyển sang Phòng Kế hoạch.</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 và xem xét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tiếp nhận bản vẽ, tổng hợp thông tin về số lượng, thời hạn và trình Ban lãnh đạo xem xét.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khả thi của yêu cầu gia công:</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511313195"/>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chuyển bản vẽ sang Bộ phận gia công CNC (bước 5.2.3).</w:t>
          </w:r>
        </w:sdtContent>
      </w:sdt>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Trả lại Bộ phận thiết kế điều chỉnh bản vẽ hoặc thông số kỹ thuật.</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5.2.3.</w:t>
        <w:tab/>
        <w:t xml:space="preserve">Tiếp nhận bản vẽ</w:t>
      </w:r>
      <w:r w:rsidDel="00000000" w:rsidR="00000000" w:rsidRPr="00000000">
        <w:rPr>
          <w:rtl w:val="0"/>
        </w:rPr>
      </w:r>
    </w:p>
    <w:p w:rsidR="00000000" w:rsidDel="00000000" w:rsidP="00000000" w:rsidRDefault="00000000" w:rsidRPr="00000000" w14:paraId="00000094">
      <w:pPr>
        <w:spacing w:after="30" w:lineRule="auto"/>
        <w:ind w:left="360" w:firstLine="0"/>
        <w:rPr/>
      </w:pPr>
      <w:r w:rsidDel="00000000" w:rsidR="00000000" w:rsidRPr="00000000">
        <w:rPr>
          <w:rtl w:val="0"/>
        </w:rPr>
        <w:t xml:space="preserve">Bộ phận gia công CNC tiếp nhận bản vẽ đã được phê duyệt, kiểm tra tính đầy đủ của thông tin kỹ thuật trước khi triển khai gia công.</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Xuất kho nguyên vật liệu</w:t>
      </w:r>
      <w:r w:rsidDel="00000000" w:rsidR="00000000" w:rsidRPr="00000000">
        <w:rPr>
          <w:rtl w:val="0"/>
        </w:rPr>
      </w:r>
    </w:p>
    <w:p w:rsidR="00000000" w:rsidDel="00000000" w:rsidP="00000000" w:rsidRDefault="00000000" w:rsidRPr="00000000" w14:paraId="00000096">
      <w:pPr>
        <w:spacing w:after="30" w:lineRule="auto"/>
        <w:ind w:left="360" w:firstLine="0"/>
        <w:rPr/>
      </w:pPr>
      <w:r w:rsidDel="00000000" w:rsidR="00000000" w:rsidRPr="00000000">
        <w:rPr>
          <w:rtl w:val="0"/>
        </w:rPr>
        <w:t xml:space="preserve">Bộ phận kho xuất NVL (phôi, vật liệu) theo yêu cầu gia công, đảm bảo đúng chủng loại, kích thước phôi và số lượng. Thực hiện theo Quy trình xuất kho vật tư (ISO.QT-08).</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Lập trình file CNC</w:t>
      </w:r>
      <w:r w:rsidDel="00000000" w:rsidR="00000000" w:rsidRPr="00000000">
        <w:rPr>
          <w:rtl w:val="0"/>
        </w:rPr>
      </w:r>
    </w:p>
    <w:p w:rsidR="00000000" w:rsidDel="00000000" w:rsidP="00000000" w:rsidRDefault="00000000" w:rsidRPr="00000000" w14:paraId="00000098">
      <w:pPr>
        <w:spacing w:after="30" w:lineRule="auto"/>
        <w:ind w:left="360" w:firstLine="0"/>
        <w:rPr/>
      </w:pPr>
      <w:r w:rsidDel="00000000" w:rsidR="00000000" w:rsidRPr="00000000">
        <w:rPr>
          <w:rtl w:val="0"/>
        </w:rPr>
        <w:t xml:space="preserve">Kỹ thuật viên CNC tiến hành lập trình file gia công (G-code) từ bản vẽ kỹ thuật, xác định đường chạy dao, chế độ cắt (tốc độ, bước tiến) và chuỗi các bước gia công phù hợp.</w:t>
      </w:r>
    </w:p>
    <w:p w:rsidR="00000000" w:rsidDel="00000000" w:rsidP="00000000" w:rsidRDefault="00000000" w:rsidRPr="00000000" w14:paraId="00000099">
      <w:pPr>
        <w:tabs>
          <w:tab w:val="left" w:leader="none" w:pos="1080"/>
        </w:tabs>
        <w:spacing w:after="80" w:before="180" w:lineRule="auto"/>
        <w:ind w:left="1080" w:hanging="720"/>
        <w:rPr/>
      </w:pPr>
      <w:r w:rsidDel="00000000" w:rsidR="00000000" w:rsidRPr="00000000">
        <w:rPr>
          <w:b w:val="1"/>
          <w:bCs w:val="1"/>
          <w:rtl w:val="0"/>
        </w:rPr>
        <w:t xml:space="preserve">5.2.6.</w:t>
        <w:tab/>
        <w:t xml:space="preserve">Thực hiện sản xuất (gia công CNC)</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gia công CNC nạp file lập trình vào máy, gá đặt phôi và thực hiện gia công theo đúng chương trình.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gia công, theo dõi và kiểm tra thông số gia công, dừng máy xử lý ngay khi phát hiện bất thường.</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Kiểm tra thành phẩm (TP)</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thiết kế/QC kiểm tra thành phẩm sau gia công về kích thước, dung sai, chất lượng bề mặt theo bản vẽ:</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nhập kho thành phẩm (bước 5.2.8).</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Trả về Bộ phận gia công CNC kiểm tra nguyên nhân, thực hiện lại hoặc điều chỉnh chương trình.</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5.2.8.</w:t>
        <w:tab/>
        <w:t xml:space="preserve">Nhập kho</w:t>
      </w:r>
      <w:r w:rsidDel="00000000" w:rsidR="00000000" w:rsidRPr="00000000">
        <w:rPr>
          <w:rtl w:val="0"/>
        </w:rPr>
      </w:r>
    </w:p>
    <w:p w:rsidR="00000000" w:rsidDel="00000000" w:rsidP="00000000" w:rsidRDefault="00000000" w:rsidRPr="00000000" w14:paraId="000000A1">
      <w:pPr>
        <w:spacing w:after="30" w:lineRule="auto"/>
        <w:ind w:left="360" w:firstLine="0"/>
        <w:rPr/>
      </w:pPr>
      <w:r w:rsidDel="00000000" w:rsidR="00000000" w:rsidRPr="00000000">
        <w:rPr>
          <w:rtl w:val="0"/>
        </w:rPr>
        <w:t xml:space="preserve">Bộ phận kho tiếp nhận thành phẩm đã qua kiểm tra đạt yêu cầu, dán nhãn nhận dạng và cập nhật tồn kho theo Quy trình nhập kho thành phẩm (ISO.QT-09).</w:t>
      </w:r>
    </w:p>
    <w:p w:rsidR="00000000" w:rsidDel="00000000" w:rsidP="00000000" w:rsidRDefault="00000000" w:rsidRPr="00000000" w14:paraId="000000A2">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rPr/>
            </w:pPr>
            <w:r w:rsidDel="00000000" w:rsidR="00000000" w:rsidRPr="00000000">
              <w:rPr>
                <w:strike w:val="0"/>
                <w:rtl w:val="0"/>
              </w:rPr>
              <w:t>Bản vẽ thiết kế gia công CNC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ISO.BM-GC-18-01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Bộ phận Gia công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rPr/>
            </w:pPr>
            <w:r w:rsidDel="00000000" w:rsidR="00000000" w:rsidRPr="00000000">
              <w:rPr>
                <w:strike w:val="0"/>
                <w:rtl w:val="0"/>
              </w:rPr>
              <w:t>Phiếu kiểm tra thành phẩm CNC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ISO.BM-GC-18-02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Bộ phận Gia công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rPr/>
            </w:pPr>
            <w:r w:rsidDel="00000000" w:rsidR="00000000" w:rsidRPr="00000000">
              <w:rPr>
                <w:strike w:val="0"/>
                <w:rtl w:val="0"/>
              </w:rPr>
              <w:t>Lệnh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jc w:val="center"/>
              <w:rPr/>
            </w:pPr>
            <w:r w:rsidDel="00000000" w:rsidR="00000000" w:rsidRPr="00000000">
              <w:rPr>
                <w:strike w:val="0"/>
                <w:rtl w:val="0"/>
              </w:rPr>
              <w:t>ISO.BM-KEHO-18-03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strike w:val="0"/>
                <w:rtl w:val="0"/>
              </w:rPr>
              <w:t>Bộ phận Kế hoạch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20" w:before="20" w:lineRule="auto"/>
              <w:rPr/>
            </w:pPr>
            <w:r w:rsidDel="00000000" w:rsidR="00000000" w:rsidRPr="00000000">
              <w:rPr>
                <w:strike w:val="0"/>
                <w:rtl w:val="0"/>
              </w:rPr>
              <w:t>1 năm</w:t>
            </w:r>
          </w:p>
        </w:tc>
      </w:tr>
    </w:tbl>
    <w:p w:rsidR="00000000" w:rsidDel="00000000" w:rsidP="00000000" w:rsidRDefault="00000000" w:rsidRPr="00000000" w14:paraId="000000BC">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0">
          <w:pPr>
            <w:spacing w:after="40" w:lineRule="auto"/>
            <w:jc w:val="center"/>
            <w:rPr/>
          </w:pPr>
          <w:r w:rsidDel="00000000" w:rsidR="00000000" w:rsidRPr="00000000">
            <w:rPr>
              <w:b w:val="1"/>
              <w:bCs w:val="1"/>
              <w:sz w:val="28"/>
              <w:szCs w:val="28"/>
              <w:rtl w:val="0"/>
            </w:rPr>
            <w:t xml:space="preserve">GIA CÔNG CNC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tabs>
              <w:tab w:val="left" w:leader="none" w:pos="1300"/>
            </w:tabs>
            <w:spacing w:after="30" w:before="30" w:lineRule="auto"/>
            <w:rPr/>
          </w:pPr>
          <w:r w:rsidDel="00000000" w:rsidR="00000000" w:rsidRPr="00000000">
            <w:rPr>
              <w:sz w:val="24"/>
              <w:szCs w:val="24"/>
              <w:rtl w:val="0"/>
            </w:rPr>
            <w:t xml:space="preserve">Mã số:</w:t>
            <w:tab/>
            <w:t xml:space="preserve">ISO.QT-18</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A">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fOGtwVAC629Yaouqbodw4KDlw==">CgMxLjAaJAoBMBIfCh0IB0IZCg9UaW1lcyBOZXcgUm9tYW4SBkNhdWRleDgAciExbHV6YzRXSVlPQlN2blpicng4MlE1NjlMa1NLN3Y2UHU=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