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6a7904e30089824a764e508a7df0b40521a305"/>
    <w:p>
      <w:pPr>
        <w:pStyle w:val="Heading1"/>
      </w:pPr>
      <w:r>
        <w:t xml:space="preserve">Snipping Tool and OCR for Credit Analysts</w:t>
      </w:r>
    </w:p>
    <w:p>
      <w:pPr>
        <w:pStyle w:val="FirstParagraph"/>
      </w:pPr>
      <w:r>
        <w:t xml:space="preserve">The Windows Snipping Tool is one of the highest-value productivity tools available to credit analysts. It can significantly reduce manual work when reviewing annual reports, debt documents, presentations and Bloomberg screens.</w:t>
      </w:r>
    </w:p>
    <w:p>
      <w:pPr>
        <w:pStyle w:val="BodyText"/>
      </w:pPr>
      <w:r>
        <w:t xml:space="preserve">This page provides:</w:t>
      </w:r>
    </w:p>
    <w:p>
      <w:pPr>
        <w:pStyle w:val="Compact"/>
        <w:numPr>
          <w:ilvl w:val="0"/>
          <w:numId w:val="1001"/>
        </w:numPr>
      </w:pPr>
      <w:r>
        <w:t xml:space="preserve">Practical uses for credit analysts.</w:t>
      </w:r>
    </w:p>
    <w:p>
      <w:pPr>
        <w:pStyle w:val="Compact"/>
        <w:numPr>
          <w:ilvl w:val="0"/>
          <w:numId w:val="1001"/>
        </w:numPr>
      </w:pPr>
      <w:r>
        <w:t xml:space="preserve">OCR (Optical Character Recognition) capabilities.</w:t>
      </w:r>
    </w:p>
    <w:p>
      <w:pPr>
        <w:pStyle w:val="Compact"/>
        <w:numPr>
          <w:ilvl w:val="0"/>
          <w:numId w:val="1001"/>
        </w:numPr>
      </w:pPr>
      <w:r>
        <w:t xml:space="preserve">Keyboard shortcuts.</w:t>
      </w:r>
    </w:p>
    <w:p>
      <w:pPr>
        <w:pStyle w:val="Compact"/>
        <w:numPr>
          <w:ilvl w:val="0"/>
          <w:numId w:val="1001"/>
        </w:numPr>
      </w:pPr>
      <w:r>
        <w:t xml:space="preserve">Screen recording.</w:t>
      </w:r>
    </w:p>
    <w:p>
      <w:pPr>
        <w:pStyle w:val="Compact"/>
        <w:numPr>
          <w:ilvl w:val="0"/>
          <w:numId w:val="1001"/>
        </w:numPr>
      </w:pPr>
      <w:r>
        <w:t xml:space="preserve">Table extraction.</w:t>
      </w:r>
    </w:p>
    <w:p>
      <w:pPr>
        <w:pStyle w:val="Compact"/>
        <w:numPr>
          <w:ilvl w:val="0"/>
          <w:numId w:val="1001"/>
        </w:numPr>
      </w:pPr>
      <w:r>
        <w:t xml:space="preserve">PDF conversion.</w:t>
      </w:r>
    </w:p>
    <w:p>
      <w:pPr>
        <w:pStyle w:val="Compact"/>
        <w:numPr>
          <w:ilvl w:val="0"/>
          <w:numId w:val="1001"/>
        </w:numPr>
      </w:pPr>
      <w:r>
        <w:t xml:space="preserve">AI workflows.</w:t>
      </w:r>
    </w:p>
    <w:p>
      <w:pPr>
        <w:pStyle w:val="Compact"/>
        <w:numPr>
          <w:ilvl w:val="0"/>
          <w:numId w:val="1001"/>
        </w:numPr>
      </w:pPr>
      <w:r>
        <w:t xml:space="preserve">High-quality learning resources.</w:t>
      </w:r>
    </w:p>
    <w:p>
      <w:r>
        <w:pict>
          <v:rect style="width:0;height:1.5pt" o:hralign="center" o:hrstd="t" o:hr="t"/>
        </w:pict>
      </w:r>
    </w:p>
    <w:bookmarkEnd w:id="20"/>
    <w:bookmarkStart w:id="21" w:name="X78a42c2d84d7ead8aabff8cb0f0696a27d4db6c"/>
    <w:p>
      <w:pPr>
        <w:pStyle w:val="Heading1"/>
      </w:pPr>
      <w:r>
        <w:t xml:space="preserve">First Recommendation: Use OCR Before Manual Entry</w:t>
      </w:r>
    </w:p>
    <w:p>
      <w:pPr>
        <w:pStyle w:val="FirstParagraph"/>
      </w:pPr>
      <w:r>
        <w:t xml:space="preserve">Many analysts still manually type information from:</w:t>
      </w:r>
    </w:p>
    <w:p>
      <w:pPr>
        <w:pStyle w:val="Compact"/>
        <w:numPr>
          <w:ilvl w:val="0"/>
          <w:numId w:val="1002"/>
        </w:numPr>
      </w:pPr>
      <w:r>
        <w:t xml:space="preserve">Annual reports.</w:t>
      </w:r>
    </w:p>
    <w:p>
      <w:pPr>
        <w:pStyle w:val="Compact"/>
        <w:numPr>
          <w:ilvl w:val="0"/>
          <w:numId w:val="1002"/>
        </w:numPr>
      </w:pPr>
      <w:r>
        <w:t xml:space="preserve">Quarterly reports.</w:t>
      </w:r>
    </w:p>
    <w:p>
      <w:pPr>
        <w:pStyle w:val="Compact"/>
        <w:numPr>
          <w:ilvl w:val="0"/>
          <w:numId w:val="1002"/>
        </w:numPr>
      </w:pPr>
      <w:r>
        <w:t xml:space="preserve">Earnings presentations.</w:t>
      </w:r>
    </w:p>
    <w:p>
      <w:pPr>
        <w:pStyle w:val="Compact"/>
        <w:numPr>
          <w:ilvl w:val="0"/>
          <w:numId w:val="1002"/>
        </w:numPr>
      </w:pPr>
      <w:r>
        <w:t xml:space="preserve">Bloomberg screens.</w:t>
      </w:r>
    </w:p>
    <w:p>
      <w:pPr>
        <w:pStyle w:val="Compact"/>
        <w:numPr>
          <w:ilvl w:val="0"/>
          <w:numId w:val="1002"/>
        </w:numPr>
      </w:pPr>
      <w:r>
        <w:t xml:space="preserve">PDFs.</w:t>
      </w:r>
    </w:p>
    <w:p>
      <w:pPr>
        <w:pStyle w:val="Compact"/>
        <w:numPr>
          <w:ilvl w:val="0"/>
          <w:numId w:val="1002"/>
        </w:numPr>
      </w:pPr>
      <w:r>
        <w:t xml:space="preserve">Debt documents.</w:t>
      </w:r>
    </w:p>
    <w:p>
      <w:pPr>
        <w:pStyle w:val="FirstParagraph"/>
      </w:pPr>
      <w:r>
        <w:t xml:space="preserve">This is usually unnecessary.</w:t>
      </w:r>
    </w:p>
    <w:p>
      <w:pPr>
        <w:pStyle w:val="BodyText"/>
      </w:pPr>
      <w:r>
        <w:t xml:space="preserve">Before typing anything manually:</w:t>
      </w:r>
    </w:p>
    <w:p>
      <w:pPr>
        <w:pStyle w:val="Compact"/>
        <w:numPr>
          <w:ilvl w:val="0"/>
          <w:numId w:val="1003"/>
        </w:numPr>
      </w:pPr>
      <w:r>
        <w:t xml:space="preserve">Take a screenshot.</w:t>
      </w:r>
    </w:p>
    <w:p>
      <w:pPr>
        <w:pStyle w:val="Compact"/>
        <w:numPr>
          <w:ilvl w:val="0"/>
          <w:numId w:val="1003"/>
        </w:numPr>
      </w:pPr>
      <w:r>
        <w:t xml:space="preserve">Use Snipping Tool OCR.</w:t>
      </w:r>
    </w:p>
    <w:p>
      <w:pPr>
        <w:pStyle w:val="Compact"/>
        <w:numPr>
          <w:ilvl w:val="0"/>
          <w:numId w:val="1003"/>
        </w:numPr>
      </w:pPr>
      <w:r>
        <w:t xml:space="preserve">Copy the text.</w:t>
      </w:r>
    </w:p>
    <w:p>
      <w:pPr>
        <w:pStyle w:val="Compact"/>
        <w:numPr>
          <w:ilvl w:val="0"/>
          <w:numId w:val="1003"/>
        </w:numPr>
      </w:pPr>
      <w:r>
        <w:t xml:space="preserve">Paste into Excel, Word or AI.</w:t>
      </w:r>
    </w:p>
    <w:p>
      <w:pPr>
        <w:pStyle w:val="FirstParagraph"/>
      </w:pPr>
      <w:r>
        <w:t xml:space="preserve">This saves time and reduces transcription errors.</w:t>
      </w:r>
    </w:p>
    <w:p>
      <w:r>
        <w:pict>
          <v:rect style="width:0;height:1.5pt" o:hralign="center" o:hrstd="t" o:hr="t"/>
        </w:pict>
      </w:r>
    </w:p>
    <w:bookmarkEnd w:id="21"/>
    <w:bookmarkStart w:id="27" w:name="X2ffffe70cde87e07c3e290e8b6d18a48c12dba1"/>
    <w:p>
      <w:pPr>
        <w:pStyle w:val="Heading1"/>
      </w:pPr>
      <w:r>
        <w:t xml:space="preserve">Why Credit Analysts Should Use Snipping Tool</w:t>
      </w:r>
    </w:p>
    <w:p>
      <w:pPr>
        <w:pStyle w:val="FirstParagraph"/>
      </w:pPr>
      <w:r>
        <w:t xml:space="preserve">Snipping Tool is useful for:</w:t>
      </w:r>
    </w:p>
    <w:bookmarkStart w:id="22" w:name="financial-spreading"/>
    <w:p>
      <w:pPr>
        <w:pStyle w:val="Heading3"/>
      </w:pPr>
      <w:r>
        <w:t xml:space="preserve">Financial Spreading</w:t>
      </w:r>
    </w:p>
    <w:p>
      <w:pPr>
        <w:pStyle w:val="FirstParagraph"/>
      </w:pPr>
      <w:r>
        <w:t xml:space="preserve">Extract:</w:t>
      </w:r>
    </w:p>
    <w:p>
      <w:pPr>
        <w:pStyle w:val="Compact"/>
        <w:numPr>
          <w:ilvl w:val="0"/>
          <w:numId w:val="1004"/>
        </w:numPr>
      </w:pPr>
      <w:r>
        <w:t xml:space="preserve">Revenue.</w:t>
      </w:r>
    </w:p>
    <w:p>
      <w:pPr>
        <w:pStyle w:val="Compact"/>
        <w:numPr>
          <w:ilvl w:val="0"/>
          <w:numId w:val="1004"/>
        </w:numPr>
      </w:pPr>
      <w:r>
        <w:t xml:space="preserve">EBITDA.</w:t>
      </w:r>
    </w:p>
    <w:p>
      <w:pPr>
        <w:pStyle w:val="Compact"/>
        <w:numPr>
          <w:ilvl w:val="0"/>
          <w:numId w:val="1004"/>
        </w:numPr>
      </w:pPr>
      <w:r>
        <w:t xml:space="preserve">Debt.</w:t>
      </w:r>
    </w:p>
    <w:p>
      <w:pPr>
        <w:pStyle w:val="Compact"/>
        <w:numPr>
          <w:ilvl w:val="0"/>
          <w:numId w:val="1004"/>
        </w:numPr>
      </w:pPr>
      <w:r>
        <w:t xml:space="preserve">Cash.</w:t>
      </w:r>
    </w:p>
    <w:p>
      <w:pPr>
        <w:pStyle w:val="Compact"/>
        <w:numPr>
          <w:ilvl w:val="0"/>
          <w:numId w:val="1004"/>
        </w:numPr>
      </w:pPr>
      <w:r>
        <w:t xml:space="preserve">Production volumes.</w:t>
      </w:r>
    </w:p>
    <w:p>
      <w:pPr>
        <w:pStyle w:val="FirstParagraph"/>
      </w:pPr>
      <w:r>
        <w:t xml:space="preserve">From:</w:t>
      </w:r>
    </w:p>
    <w:p>
      <w:pPr>
        <w:pStyle w:val="Compact"/>
        <w:numPr>
          <w:ilvl w:val="0"/>
          <w:numId w:val="1005"/>
        </w:numPr>
      </w:pPr>
      <w:r>
        <w:t xml:space="preserve">PDFs.</w:t>
      </w:r>
    </w:p>
    <w:p>
      <w:pPr>
        <w:pStyle w:val="Compact"/>
        <w:numPr>
          <w:ilvl w:val="0"/>
          <w:numId w:val="1005"/>
        </w:numPr>
      </w:pPr>
      <w:r>
        <w:t xml:space="preserve">Earnings presentations.</w:t>
      </w:r>
    </w:p>
    <w:p>
      <w:pPr>
        <w:pStyle w:val="Compact"/>
        <w:numPr>
          <w:ilvl w:val="0"/>
          <w:numId w:val="1005"/>
        </w:numPr>
      </w:pPr>
      <w:r>
        <w:t xml:space="preserve">Annual reports.</w:t>
      </w:r>
    </w:p>
    <w:p>
      <w:r>
        <w:pict>
          <v:rect style="width:0;height:1.5pt" o:hralign="center" o:hrstd="t" o:hr="t"/>
        </w:pict>
      </w:r>
    </w:p>
    <w:bookmarkEnd w:id="22"/>
    <w:bookmarkStart w:id="23" w:name="debt-documentation"/>
    <w:p>
      <w:pPr>
        <w:pStyle w:val="Heading3"/>
      </w:pPr>
      <w:r>
        <w:t xml:space="preserve">Debt Documentation</w:t>
      </w:r>
    </w:p>
    <w:p>
      <w:pPr>
        <w:pStyle w:val="FirstParagraph"/>
      </w:pPr>
      <w:r>
        <w:t xml:space="preserve">Extract:</w:t>
      </w:r>
    </w:p>
    <w:p>
      <w:pPr>
        <w:pStyle w:val="Compact"/>
        <w:numPr>
          <w:ilvl w:val="0"/>
          <w:numId w:val="1006"/>
        </w:numPr>
      </w:pPr>
      <w:r>
        <w:t xml:space="preserve">Definitions.</w:t>
      </w:r>
    </w:p>
    <w:p>
      <w:pPr>
        <w:pStyle w:val="Compact"/>
        <w:numPr>
          <w:ilvl w:val="0"/>
          <w:numId w:val="1006"/>
        </w:numPr>
      </w:pPr>
      <w:r>
        <w:t xml:space="preserve">Covenants.</w:t>
      </w:r>
    </w:p>
    <w:p>
      <w:pPr>
        <w:pStyle w:val="Compact"/>
        <w:numPr>
          <w:ilvl w:val="0"/>
          <w:numId w:val="1006"/>
        </w:numPr>
      </w:pPr>
      <w:r>
        <w:t xml:space="preserve">Events of Default.</w:t>
      </w:r>
    </w:p>
    <w:p>
      <w:pPr>
        <w:pStyle w:val="Compact"/>
        <w:numPr>
          <w:ilvl w:val="0"/>
          <w:numId w:val="1006"/>
        </w:numPr>
      </w:pPr>
      <w:r>
        <w:t xml:space="preserve">Security provisions.</w:t>
      </w:r>
    </w:p>
    <w:p>
      <w:pPr>
        <w:pStyle w:val="Compact"/>
        <w:numPr>
          <w:ilvl w:val="0"/>
          <w:numId w:val="1006"/>
        </w:numPr>
      </w:pPr>
      <w:r>
        <w:t xml:space="preserve">Indebtedness clauses.</w:t>
      </w:r>
    </w:p>
    <w:p>
      <w:r>
        <w:pict>
          <v:rect style="width:0;height:1.5pt" o:hralign="center" o:hrstd="t" o:hr="t"/>
        </w:pict>
      </w:r>
    </w:p>
    <w:bookmarkEnd w:id="23"/>
    <w:bookmarkStart w:id="24" w:name="bloomberg"/>
    <w:p>
      <w:pPr>
        <w:pStyle w:val="Heading3"/>
      </w:pPr>
      <w:r>
        <w:t xml:space="preserve">Bloomberg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07"/>
        </w:numPr>
      </w:pPr>
      <w:r>
        <w:t xml:space="preserve">Commodity prices.</w:t>
      </w:r>
    </w:p>
    <w:p>
      <w:pPr>
        <w:pStyle w:val="Compact"/>
        <w:numPr>
          <w:ilvl w:val="0"/>
          <w:numId w:val="1007"/>
        </w:numPr>
      </w:pPr>
      <w:r>
        <w:t xml:space="preserve">Curves.</w:t>
      </w:r>
    </w:p>
    <w:p>
      <w:pPr>
        <w:pStyle w:val="Compact"/>
        <w:numPr>
          <w:ilvl w:val="0"/>
          <w:numId w:val="1007"/>
        </w:numPr>
      </w:pPr>
      <w:r>
        <w:t xml:space="preserve">Charts.</w:t>
      </w:r>
    </w:p>
    <w:p>
      <w:pPr>
        <w:pStyle w:val="Compact"/>
        <w:numPr>
          <w:ilvl w:val="0"/>
          <w:numId w:val="1007"/>
        </w:numPr>
      </w:pPr>
      <w:r>
        <w:t xml:space="preserve">Screens.</w:t>
      </w:r>
    </w:p>
    <w:p>
      <w:pPr>
        <w:pStyle w:val="Compact"/>
        <w:numPr>
          <w:ilvl w:val="0"/>
          <w:numId w:val="1007"/>
        </w:numPr>
      </w:pPr>
      <w:r>
        <w:t xml:space="preserve">Peer analysis.</w:t>
      </w:r>
    </w:p>
    <w:p>
      <w:r>
        <w:pict>
          <v:rect style="width:0;height:1.5pt" o:hralign="center" o:hrstd="t" o:hr="t"/>
        </w:pict>
      </w:r>
    </w:p>
    <w:bookmarkEnd w:id="24"/>
    <w:bookmarkStart w:id="25" w:name="internal-presentations"/>
    <w:p>
      <w:pPr>
        <w:pStyle w:val="Heading3"/>
      </w:pPr>
      <w:r>
        <w:t xml:space="preserve">Internal Presentations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08"/>
        </w:numPr>
      </w:pPr>
      <w:r>
        <w:t xml:space="preserve">Tables.</w:t>
      </w:r>
    </w:p>
    <w:p>
      <w:pPr>
        <w:pStyle w:val="Compact"/>
        <w:numPr>
          <w:ilvl w:val="0"/>
          <w:numId w:val="1008"/>
        </w:numPr>
      </w:pPr>
      <w:r>
        <w:t xml:space="preserve">Charts.</w:t>
      </w:r>
    </w:p>
    <w:p>
      <w:pPr>
        <w:pStyle w:val="Compact"/>
        <w:numPr>
          <w:ilvl w:val="0"/>
          <w:numId w:val="1008"/>
        </w:numPr>
      </w:pPr>
      <w:r>
        <w:t xml:space="preserve">Examples.</w:t>
      </w:r>
    </w:p>
    <w:p>
      <w:pPr>
        <w:pStyle w:val="Compact"/>
        <w:numPr>
          <w:ilvl w:val="0"/>
          <w:numId w:val="1008"/>
        </w:numPr>
      </w:pPr>
      <w:r>
        <w:t xml:space="preserve">Training material.</w:t>
      </w:r>
    </w:p>
    <w:p>
      <w:r>
        <w:pict>
          <v:rect style="width:0;height:1.5pt" o:hralign="center" o:hrstd="t" o:hr="t"/>
        </w:pict>
      </w:r>
    </w:p>
    <w:bookmarkEnd w:id="25"/>
    <w:bookmarkStart w:id="26" w:name="ai-workflows"/>
    <w:p>
      <w:pPr>
        <w:pStyle w:val="Heading3"/>
      </w:pPr>
      <w:r>
        <w:t xml:space="preserve">AI Workflows</w:t>
      </w:r>
    </w:p>
    <w:p>
      <w:pPr>
        <w:pStyle w:val="FirstParagraph"/>
      </w:pPr>
      <w:r>
        <w:t xml:space="preserve">Copy text from images and provide it to AI for:</w:t>
      </w:r>
    </w:p>
    <w:p>
      <w:pPr>
        <w:pStyle w:val="Compact"/>
        <w:numPr>
          <w:ilvl w:val="0"/>
          <w:numId w:val="1009"/>
        </w:numPr>
      </w:pPr>
      <w:r>
        <w:t xml:space="preserve">Summaries.</w:t>
      </w:r>
    </w:p>
    <w:p>
      <w:pPr>
        <w:pStyle w:val="Compact"/>
        <w:numPr>
          <w:ilvl w:val="0"/>
          <w:numId w:val="1009"/>
        </w:numPr>
      </w:pPr>
      <w:r>
        <w:t xml:space="preserve">Rewording.</w:t>
      </w:r>
    </w:p>
    <w:p>
      <w:pPr>
        <w:pStyle w:val="Compact"/>
        <w:numPr>
          <w:ilvl w:val="0"/>
          <w:numId w:val="1009"/>
        </w:numPr>
      </w:pPr>
      <w:r>
        <w:t xml:space="preserve">Comparisons.</w:t>
      </w:r>
    </w:p>
    <w:p>
      <w:pPr>
        <w:pStyle w:val="Compact"/>
        <w:numPr>
          <w:ilvl w:val="0"/>
          <w:numId w:val="1009"/>
        </w:numPr>
      </w:pPr>
      <w:r>
        <w:t xml:space="preserve">Analysis.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keyboard-shortcuts"/>
    <w:p>
      <w:pPr>
        <w:pStyle w:val="Heading1"/>
      </w:pPr>
      <w:r>
        <w:t xml:space="preserve">Keyboard Shortcuts</w:t>
      </w:r>
    </w:p>
    <w:bookmarkStart w:id="29" w:name="most-important-shortcut"/>
    <w:p>
      <w:pPr>
        <w:pStyle w:val="Heading2"/>
      </w:pPr>
      <w:r>
        <w:t xml:space="preserve">Most Important Shortcut</w:t>
      </w:r>
    </w:p>
    <w:bookmarkStart w:id="28" w:name="win-shift-s"/>
    <w:p>
      <w:pPr>
        <w:pStyle w:val="Heading3"/>
      </w:pPr>
      <w:r>
        <w:t xml:space="preserve">Win + Shift + S</w:t>
      </w:r>
    </w:p>
    <w:p>
      <w:pPr>
        <w:pStyle w:val="FirstParagraph"/>
      </w:pPr>
      <w:r>
        <w:t xml:space="preserve">Opens Snipping Tool immediately.</w:t>
      </w:r>
    </w:p>
    <w:p>
      <w:pPr>
        <w:pStyle w:val="BodyText"/>
      </w:pPr>
      <w:r>
        <w:t xml:space="preserve">This should become muscle memory.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ther-useful-shortcuts"/>
    <w:p>
      <w:pPr>
        <w:pStyle w:val="Heading2"/>
      </w:pPr>
      <w:r>
        <w:t xml:space="preserve">Other Useful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+ Shift + S</w:t>
            </w:r>
          </w:p>
        </w:tc>
        <w:tc>
          <w:tcPr/>
          <w:p>
            <w:pPr>
              <w:pStyle w:val="Compact"/>
            </w:pPr>
            <w:r>
              <w:t xml:space="preserve">Create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+ PrtScn</w:t>
            </w:r>
          </w:p>
        </w:tc>
        <w:tc>
          <w:tcPr/>
          <w:p>
            <w:pPr>
              <w:pStyle w:val="Compact"/>
            </w:pPr>
            <w:r>
              <w:t xml:space="preserve">Save full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C</w:t>
            </w:r>
          </w:p>
        </w:tc>
        <w:tc>
          <w:tcPr/>
          <w:p>
            <w:pPr>
              <w:pStyle w:val="Compact"/>
            </w:pPr>
            <w:r>
              <w:t xml:space="preserve">Copy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V</w:t>
            </w:r>
          </w:p>
        </w:tc>
        <w:tc>
          <w:tcPr/>
          <w:p>
            <w:pPr>
              <w:pStyle w:val="Compact"/>
            </w:pPr>
            <w:r>
              <w:t xml:space="preserve">Paste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Z</w:t>
            </w:r>
          </w:p>
        </w:tc>
        <w:tc>
          <w:tcPr/>
          <w:p>
            <w:pPr>
              <w:pStyle w:val="Compact"/>
            </w:pPr>
            <w:r>
              <w:t xml:space="preserve">Undo markup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Mouse Wheel</w:t>
            </w:r>
          </w:p>
        </w:tc>
        <w:tc>
          <w:tcPr/>
          <w:p>
            <w:pPr>
              <w:pStyle w:val="Compact"/>
            </w:pPr>
            <w:r>
              <w:t xml:space="preserve">Zoom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ocr-optical-character-recognition"/>
    <w:p>
      <w:pPr>
        <w:pStyle w:val="Heading1"/>
      </w:pPr>
      <w:r>
        <w:t xml:space="preserve">OCR (Optical Character Recognition)</w:t>
      </w:r>
    </w:p>
    <w:p>
      <w:pPr>
        <w:pStyle w:val="FirstParagraph"/>
      </w:pPr>
      <w:r>
        <w:t xml:space="preserve">One of the most valuable features.</w:t>
      </w:r>
    </w:p>
    <w:p>
      <w:pPr>
        <w:pStyle w:val="BodyText"/>
      </w:pPr>
      <w:r>
        <w:t xml:space="preserve">OCR allows text to be extracted from:</w:t>
      </w:r>
    </w:p>
    <w:p>
      <w:pPr>
        <w:pStyle w:val="Compact"/>
        <w:numPr>
          <w:ilvl w:val="0"/>
          <w:numId w:val="1010"/>
        </w:numPr>
      </w:pPr>
      <w:r>
        <w:t xml:space="preserve">Images.</w:t>
      </w:r>
    </w:p>
    <w:p>
      <w:pPr>
        <w:pStyle w:val="Compact"/>
        <w:numPr>
          <w:ilvl w:val="0"/>
          <w:numId w:val="1010"/>
        </w:numPr>
      </w:pPr>
      <w:r>
        <w:t xml:space="preserve">Screenshots.</w:t>
      </w:r>
    </w:p>
    <w:p>
      <w:pPr>
        <w:pStyle w:val="Compact"/>
        <w:numPr>
          <w:ilvl w:val="0"/>
          <w:numId w:val="1010"/>
        </w:numPr>
      </w:pPr>
      <w:r>
        <w:t xml:space="preserve">PDFs.</w:t>
      </w:r>
    </w:p>
    <w:p>
      <w:pPr>
        <w:pStyle w:val="Compact"/>
        <w:numPr>
          <w:ilvl w:val="0"/>
          <w:numId w:val="1010"/>
        </w:numPr>
      </w:pPr>
      <w:r>
        <w:t xml:space="preserve">Charts.</w:t>
      </w:r>
    </w:p>
    <w:p>
      <w:pPr>
        <w:pStyle w:val="Compact"/>
        <w:numPr>
          <w:ilvl w:val="0"/>
          <w:numId w:val="1010"/>
        </w:numPr>
      </w:pPr>
      <w:r>
        <w:t xml:space="preserve">Tables.</w:t>
      </w:r>
    </w:p>
    <w:bookmarkStart w:id="32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From:</w:t>
      </w:r>
    </w:p>
    <w:p>
      <w:pPr>
        <w:pStyle w:val="BodyText"/>
      </w:pPr>
      <w:r>
        <w:t xml:space="preserve">Annual Report screenshot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Extract 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Paste into Excel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Continue spreading.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credit-team-use-cases"/>
    <w:p>
      <w:pPr>
        <w:pStyle w:val="Heading1"/>
      </w:pPr>
      <w:r>
        <w:t xml:space="preserve">Credit Team Use Cases</w:t>
      </w:r>
    </w:p>
    <w:bookmarkStart w:id="34" w:name="financial-spreading-1"/>
    <w:p>
      <w:pPr>
        <w:pStyle w:val="Heading2"/>
      </w:pPr>
      <w:r>
        <w:t xml:space="preserve">Financial Spreading</w:t>
      </w:r>
    </w:p>
    <w:p>
      <w:pPr>
        <w:pStyle w:val="FirstParagraph"/>
      </w:pPr>
      <w:r>
        <w:t xml:space="preserve">Before:</w:t>
      </w:r>
    </w:p>
    <w:p>
      <w:pPr>
        <w:pStyle w:val="BodyText"/>
      </w:pPr>
      <w:r>
        <w:t xml:space="preserve">Manual typing.</w:t>
      </w:r>
    </w:p>
    <w:p>
      <w:pPr>
        <w:pStyle w:val="BodyText"/>
      </w:pPr>
      <w:r>
        <w:t xml:space="preserve">After:</w:t>
      </w:r>
    </w:p>
    <w:p>
      <w:pPr>
        <w:pStyle w:val="BodyText"/>
      </w:pPr>
      <w:r>
        <w:t xml:space="preserve">Screenshot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OCR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Paste into Excel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Review.</w:t>
      </w:r>
    </w:p>
    <w:p>
      <w:r>
        <w:pict>
          <v:rect style="width:0;height:1.5pt" o:hralign="center" o:hrstd="t" o:hr="t"/>
        </w:pict>
      </w:r>
    </w:p>
    <w:bookmarkEnd w:id="34"/>
    <w:bookmarkStart w:id="35" w:name="debt-documents"/>
    <w:p>
      <w:pPr>
        <w:pStyle w:val="Heading2"/>
      </w:pPr>
      <w:r>
        <w:t xml:space="preserve">Debt Documents</w:t>
      </w:r>
    </w:p>
    <w:p>
      <w:pPr>
        <w:pStyle w:val="FirstParagraph"/>
      </w:pPr>
      <w:r>
        <w:t xml:space="preserve">Instead of manually typing:</w:t>
      </w:r>
    </w:p>
    <w:p>
      <w:pPr>
        <w:pStyle w:val="BodyText"/>
      </w:pPr>
      <w:r>
        <w:t xml:space="preserve">“Permitted Indebtedness”</w:t>
      </w:r>
    </w:p>
    <w:p>
      <w:pPr>
        <w:pStyle w:val="BodyText"/>
      </w:pPr>
      <w:r>
        <w:t xml:space="preserve">Capture the clause and paste directly into AI or Word.</w:t>
      </w:r>
    </w:p>
    <w:p>
      <w:r>
        <w:pict>
          <v:rect style="width:0;height:1.5pt" o:hralign="center" o:hrstd="t" o:hr="t"/>
        </w:pict>
      </w:r>
    </w:p>
    <w:bookmarkEnd w:id="35"/>
    <w:bookmarkStart w:id="36" w:name="annual-reviews"/>
    <w:p>
      <w:pPr>
        <w:pStyle w:val="Heading2"/>
      </w:pPr>
      <w:r>
        <w:t xml:space="preserve">Annual Reviews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1"/>
        </w:numPr>
      </w:pPr>
      <w:r>
        <w:t xml:space="preserve">Production guidance.</w:t>
      </w:r>
    </w:p>
    <w:p>
      <w:pPr>
        <w:pStyle w:val="Compact"/>
        <w:numPr>
          <w:ilvl w:val="0"/>
          <w:numId w:val="1011"/>
        </w:numPr>
      </w:pPr>
      <w:r>
        <w:t xml:space="preserve">EBITDA charts.</w:t>
      </w:r>
    </w:p>
    <w:p>
      <w:pPr>
        <w:pStyle w:val="Compact"/>
        <w:numPr>
          <w:ilvl w:val="0"/>
          <w:numId w:val="1011"/>
        </w:numPr>
      </w:pPr>
      <w:r>
        <w:t xml:space="preserve">Commodity assumptions.</w:t>
      </w:r>
    </w:p>
    <w:p>
      <w:r>
        <w:pict>
          <v:rect style="width:0;height:1.5pt" o:hralign="center" o:hrstd="t" o:hr="t"/>
        </w:pict>
      </w:r>
    </w:p>
    <w:bookmarkEnd w:id="36"/>
    <w:bookmarkStart w:id="43" w:name="ocr-workflow"/>
    <w:p>
      <w:pPr>
        <w:pStyle w:val="Heading2"/>
      </w:pPr>
      <w:r>
        <w:t xml:space="preserve">OCR Workflow</w:t>
      </w:r>
    </w:p>
    <w:bookmarkStart w:id="37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Win + Shift + S</w:t>
      </w:r>
    </w:p>
    <w:bookmarkEnd w:id="37"/>
    <w:bookmarkStart w:id="38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Capture image.</w:t>
      </w:r>
    </w:p>
    <w:bookmarkEnd w:id="38"/>
    <w:bookmarkStart w:id="39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Open Snipping Tool.</w:t>
      </w:r>
    </w:p>
    <w:bookmarkEnd w:id="39"/>
    <w:bookmarkStart w:id="40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Select:</w:t>
      </w:r>
    </w:p>
    <w:p>
      <w:pPr>
        <w:pStyle w:val="BodyText"/>
      </w:pPr>
      <w:r>
        <w:t xml:space="preserve">Text Actions</w:t>
      </w:r>
    </w:p>
    <w:bookmarkEnd w:id="40"/>
    <w:bookmarkStart w:id="41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Copy text.</w:t>
      </w:r>
    </w:p>
    <w:bookmarkEnd w:id="41"/>
    <w:bookmarkStart w:id="42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Paste into Excel or Word.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table-extraction"/>
    <w:p>
      <w:pPr>
        <w:pStyle w:val="Heading1"/>
      </w:pPr>
      <w:r>
        <w:t xml:space="preserve">Table Extraction</w:t>
      </w:r>
    </w:p>
    <w:p>
      <w:pPr>
        <w:pStyle w:val="FirstParagraph"/>
      </w:pPr>
      <w:r>
        <w:t xml:space="preserve">One of the most useful applications.</w:t>
      </w:r>
    </w:p>
    <w:p>
      <w:pPr>
        <w:pStyle w:val="BodyText"/>
      </w:pPr>
      <w:r>
        <w:t xml:space="preserve">Extract:</w:t>
      </w:r>
    </w:p>
    <w:p>
      <w:pPr>
        <w:pStyle w:val="Compact"/>
        <w:numPr>
          <w:ilvl w:val="0"/>
          <w:numId w:val="1012"/>
        </w:numPr>
      </w:pPr>
      <w:r>
        <w:t xml:space="preserve">Income statements.</w:t>
      </w:r>
    </w:p>
    <w:p>
      <w:pPr>
        <w:pStyle w:val="Compact"/>
        <w:numPr>
          <w:ilvl w:val="0"/>
          <w:numId w:val="1012"/>
        </w:numPr>
      </w:pPr>
      <w:r>
        <w:t xml:space="preserve">Balance sheets.</w:t>
      </w:r>
    </w:p>
    <w:p>
      <w:pPr>
        <w:pStyle w:val="Compact"/>
        <w:numPr>
          <w:ilvl w:val="0"/>
          <w:numId w:val="1012"/>
        </w:numPr>
      </w:pPr>
      <w:r>
        <w:t xml:space="preserve">Commodity tables.</w:t>
      </w:r>
    </w:p>
    <w:p>
      <w:pPr>
        <w:pStyle w:val="Compact"/>
        <w:numPr>
          <w:ilvl w:val="0"/>
          <w:numId w:val="1012"/>
        </w:numPr>
      </w:pPr>
      <w:r>
        <w:t xml:space="preserve">Covenant tables.</w:t>
      </w:r>
    </w:p>
    <w:p>
      <w:pPr>
        <w:pStyle w:val="Compact"/>
        <w:numPr>
          <w:ilvl w:val="0"/>
          <w:numId w:val="1012"/>
        </w:numPr>
      </w:pPr>
      <w:r>
        <w:t xml:space="preserve">Debt maturity tables.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Annual report PDF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Screenshot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OCR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Formatting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Financial spread.</w:t>
      </w:r>
    </w:p>
    <w:p>
      <w:r>
        <w:pict>
          <v:rect style="width:0;height:1.5pt" o:hralign="center" o:hrstd="t" o:hr="t"/>
        </w:pict>
      </w:r>
    </w:p>
    <w:bookmarkEnd w:id="45"/>
    <w:bookmarkStart w:id="46" w:name="screen-recording"/>
    <w:p>
      <w:pPr>
        <w:pStyle w:val="Heading1"/>
      </w:pPr>
      <w:r>
        <w:t xml:space="preserve">Screen Recording</w:t>
      </w:r>
    </w:p>
    <w:p>
      <w:pPr>
        <w:pStyle w:val="FirstParagraph"/>
      </w:pPr>
      <w:r>
        <w:t xml:space="preserve">Snipping Tool also supports video capture.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3"/>
        </w:numPr>
      </w:pPr>
      <w:r>
        <w:t xml:space="preserve">Training videos.</w:t>
      </w:r>
    </w:p>
    <w:p>
      <w:pPr>
        <w:pStyle w:val="Compact"/>
        <w:numPr>
          <w:ilvl w:val="0"/>
          <w:numId w:val="1013"/>
        </w:numPr>
      </w:pPr>
      <w:r>
        <w:t xml:space="preserve">Process demonstrations.</w:t>
      </w:r>
    </w:p>
    <w:p>
      <w:pPr>
        <w:pStyle w:val="Compact"/>
        <w:numPr>
          <w:ilvl w:val="0"/>
          <w:numId w:val="1013"/>
        </w:numPr>
      </w:pPr>
      <w:r>
        <w:t xml:space="preserve">Recording Bloomberg workflows.</w:t>
      </w:r>
    </w:p>
    <w:p>
      <w:pPr>
        <w:pStyle w:val="Compact"/>
        <w:numPr>
          <w:ilvl w:val="0"/>
          <w:numId w:val="1013"/>
        </w:numPr>
      </w:pPr>
      <w:r>
        <w:t xml:space="preserve">Creating Confluence content.</w:t>
      </w:r>
    </w:p>
    <w:p>
      <w:r>
        <w:pict>
          <v:rect style="width:0;height:1.5pt" o:hralign="center" o:hrstd="t" o:hr="t"/>
        </w:pict>
      </w:r>
    </w:p>
    <w:bookmarkEnd w:id="46"/>
    <w:bookmarkStart w:id="47" w:name="pdf-workflows"/>
    <w:p>
      <w:pPr>
        <w:pStyle w:val="Heading1"/>
      </w:pPr>
      <w:r>
        <w:t xml:space="preserve">PDF Workflows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4"/>
        </w:numPr>
      </w:pPr>
      <w:r>
        <w:t xml:space="preserve">Annual reports.</w:t>
      </w:r>
    </w:p>
    <w:p>
      <w:pPr>
        <w:pStyle w:val="Compact"/>
        <w:numPr>
          <w:ilvl w:val="0"/>
          <w:numId w:val="1014"/>
        </w:numPr>
      </w:pPr>
      <w:r>
        <w:t xml:space="preserve">Earnings presentations.</w:t>
      </w:r>
    </w:p>
    <w:p>
      <w:pPr>
        <w:pStyle w:val="Compact"/>
        <w:numPr>
          <w:ilvl w:val="0"/>
          <w:numId w:val="1014"/>
        </w:numPr>
      </w:pPr>
      <w:r>
        <w:t xml:space="preserve">Debt documents.</w:t>
      </w:r>
    </w:p>
    <w:p>
      <w:pPr>
        <w:pStyle w:val="Compact"/>
        <w:numPr>
          <w:ilvl w:val="0"/>
          <w:numId w:val="1014"/>
        </w:numPr>
      </w:pPr>
      <w:r>
        <w:t xml:space="preserve">ISDA agreements.</w: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Screenshot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OCR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analysis</w:t>
      </w:r>
    </w:p>
    <w:p>
      <w:r>
        <w:pict>
          <v:rect style="width:0;height:1.5pt" o:hralign="center" o:hrstd="t" o:hr="t"/>
        </w:pict>
      </w:r>
    </w:p>
    <w:bookmarkEnd w:id="47"/>
    <w:bookmarkStart w:id="54" w:name="combining-snipping-tool-with-ai"/>
    <w:p>
      <w:pPr>
        <w:pStyle w:val="Heading1"/>
      </w:pPr>
      <w:r>
        <w:t xml:space="preserve">Combining Snipping Tool with AI</w:t>
      </w:r>
    </w:p>
    <w:p>
      <w:pPr>
        <w:pStyle w:val="FirstParagraph"/>
      </w:pPr>
      <w:r>
        <w:t xml:space="preserve">This is one of the highest-value workflows available.</w:t>
      </w:r>
    </w:p>
    <w:bookmarkStart w:id="51" w:name="example-1"/>
    <w:p>
      <w:pPr>
        <w:pStyle w:val="Heading2"/>
      </w:pPr>
      <w:r>
        <w:t xml:space="preserve">Example</w:t>
      </w:r>
    </w:p>
    <w:bookmarkStart w:id="48" w:name="step-1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Screenshot financial statements.</w:t>
      </w:r>
    </w:p>
    <w:bookmarkEnd w:id="48"/>
    <w:bookmarkStart w:id="49" w:name="step-2-1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OCR text.</w:t>
      </w:r>
    </w:p>
    <w:bookmarkEnd w:id="49"/>
    <w:bookmarkStart w:id="50" w:name="step-3-1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Provide to AI.</w:t>
      </w:r>
    </w:p>
    <w:p>
      <w:pPr>
        <w:pStyle w:val="BodyText"/>
      </w:pPr>
      <w:r>
        <w:t xml:space="preserve">Prompt:</w:t>
      </w:r>
    </w:p>
    <w:p>
      <w:pPr>
        <w:pStyle w:val="BlockText"/>
      </w:pPr>
      <w:r>
        <w:t xml:space="preserve">Please extract the financial information below into a clean table and identify Revenue, EBITDA, Net Debt and Cash.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ebt-documentation-1"/>
    <w:p>
      <w:pPr>
        <w:pStyle w:val="Heading2"/>
      </w:pPr>
      <w:r>
        <w:t xml:space="preserve">Debt Documentation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t xml:space="preserve">Summarise the Events of Default provisions below.</w:t>
      </w:r>
    </w:p>
    <w:p>
      <w:r>
        <w:pict>
          <v:rect style="width:0;height:1.5pt" o:hralign="center" o:hrstd="t" o:hr="t"/>
        </w:pict>
      </w:r>
    </w:p>
    <w:bookmarkEnd w:id="52"/>
    <w:bookmarkStart w:id="53" w:name="annual-report"/>
    <w:p>
      <w:pPr>
        <w:pStyle w:val="Heading2"/>
      </w:pPr>
      <w:r>
        <w:t xml:space="preserve">Annual Report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t xml:space="preserve">Summarise the operational update and identify key credit implications.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common-mistakes"/>
    <w:p>
      <w:pPr>
        <w:pStyle w:val="Heading1"/>
      </w:pPr>
      <w:r>
        <w:t xml:space="preserve">Common Mistakes</w:t>
      </w:r>
    </w:p>
    <w:bookmarkStart w:id="55" w:name="manual-typing"/>
    <w:p>
      <w:pPr>
        <w:pStyle w:val="Heading3"/>
      </w:pPr>
      <w:r>
        <w:t xml:space="preserve">Manual typing</w:t>
      </w:r>
    </w:p>
    <w:p>
      <w:pPr>
        <w:pStyle w:val="FirstParagraph"/>
      </w:pPr>
      <w:r>
        <w:t xml:space="preserve">Avoid unless OCR fails.</w:t>
      </w:r>
    </w:p>
    <w:p>
      <w:r>
        <w:pict>
          <v:rect style="width:0;height:1.5pt" o:hralign="center" o:hrstd="t" o:hr="t"/>
        </w:pict>
      </w:r>
    </w:p>
    <w:bookmarkEnd w:id="55"/>
    <w:bookmarkStart w:id="56" w:name="assuming-ocr-is-perfect"/>
    <w:p>
      <w:pPr>
        <w:pStyle w:val="Heading3"/>
      </w:pPr>
      <w:r>
        <w:t xml:space="preserve">Assuming OCR is perfect</w:t>
      </w:r>
    </w:p>
    <w:p>
      <w:pPr>
        <w:pStyle w:val="FirstParagraph"/>
      </w:pPr>
      <w:r>
        <w:t xml:space="preserve">Always verify.</w:t>
      </w:r>
    </w:p>
    <w:p>
      <w:pPr>
        <w:pStyle w:val="BodyText"/>
      </w:pPr>
      <w:r>
        <w:t xml:space="preserve">Numbers may occasionally be:</w:t>
      </w:r>
    </w:p>
    <w:p>
      <w:pPr>
        <w:pStyle w:val="Compact"/>
        <w:numPr>
          <w:ilvl w:val="0"/>
          <w:numId w:val="1015"/>
        </w:numPr>
      </w:pPr>
      <w:r>
        <w:t xml:space="preserve">Missing.</w:t>
      </w:r>
    </w:p>
    <w:p>
      <w:pPr>
        <w:pStyle w:val="Compact"/>
        <w:numPr>
          <w:ilvl w:val="0"/>
          <w:numId w:val="1015"/>
        </w:numPr>
      </w:pPr>
      <w:r>
        <w:t xml:space="preserve">Misread.</w:t>
      </w:r>
    </w:p>
    <w:p>
      <w:pPr>
        <w:pStyle w:val="Compact"/>
        <w:numPr>
          <w:ilvl w:val="0"/>
          <w:numId w:val="1015"/>
        </w:numPr>
      </w:pPr>
      <w:r>
        <w:t xml:space="preserve">Incorrectly formatted.</w:t>
      </w:r>
    </w:p>
    <w:p>
      <w:r>
        <w:pict>
          <v:rect style="width:0;height:1.5pt" o:hralign="center" o:hrstd="t" o:hr="t"/>
        </w:pict>
      </w:r>
    </w:p>
    <w:bookmarkEnd w:id="56"/>
    <w:bookmarkStart w:id="57" w:name="not-checking-decimal-places"/>
    <w:p>
      <w:pPr>
        <w:pStyle w:val="Heading3"/>
      </w:pPr>
      <w:r>
        <w:t xml:space="preserve">Not checking decimal places</w:t>
      </w:r>
    </w:p>
    <w:p>
      <w:pPr>
        <w:pStyle w:val="FirstParagraph"/>
      </w:pPr>
      <w:r>
        <w:t xml:space="preserve">OCR may misinterpret:</w:t>
      </w:r>
    </w:p>
    <w:p>
      <w:pPr>
        <w:pStyle w:val="BodyText"/>
      </w:pPr>
      <w:r>
        <w:t xml:space="preserve">1,000</w:t>
      </w:r>
    </w:p>
    <w:p>
      <w:pPr>
        <w:pStyle w:val="BodyText"/>
      </w:pPr>
      <w:r>
        <w:t xml:space="preserve">as</w:t>
      </w:r>
    </w:p>
    <w:p>
      <w:pPr>
        <w:pStyle w:val="BodyText"/>
      </w:pPr>
      <w:r>
        <w:t xml:space="preserve">1000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1.000</w:t>
      </w:r>
    </w:p>
    <w:p>
      <w:r>
        <w:pict>
          <v:rect style="width:0;height:1.5pt" o:hralign="center" o:hrstd="t" o:hr="t"/>
        </w:pict>
      </w:r>
    </w:p>
    <w:bookmarkEnd w:id="57"/>
    <w:bookmarkStart w:id="58" w:name="using-screenshots-with-poor-quality"/>
    <w:p>
      <w:pPr>
        <w:pStyle w:val="Heading3"/>
      </w:pPr>
      <w:r>
        <w:t xml:space="preserve">Using screenshots with poor quality</w:t>
      </w:r>
    </w:p>
    <w:p>
      <w:pPr>
        <w:pStyle w:val="FirstParagraph"/>
      </w:pPr>
      <w:r>
        <w:t xml:space="preserve">Higher resolution generally improves extraction.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other-useful-tools"/>
    <w:p>
      <w:pPr>
        <w:pStyle w:val="Heading1"/>
      </w:pPr>
      <w:r>
        <w:t xml:space="preserve">Other Useful Tools</w:t>
      </w:r>
    </w:p>
    <w:bookmarkStart w:id="60" w:name="onenote-ocr"/>
    <w:p>
      <w:pPr>
        <w:pStyle w:val="Heading2"/>
      </w:pPr>
      <w:r>
        <w:t xml:space="preserve">OneNote OCR</w:t>
      </w:r>
    </w:p>
    <w:p>
      <w:pPr>
        <w:pStyle w:val="FirstParagraph"/>
      </w:pPr>
      <w:r>
        <w:t xml:space="preserve">Can search text inside images.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6"/>
        </w:numPr>
      </w:pPr>
      <w:r>
        <w:t xml:space="preserve">PDFs.</w:t>
      </w:r>
    </w:p>
    <w:p>
      <w:pPr>
        <w:pStyle w:val="Compact"/>
        <w:numPr>
          <w:ilvl w:val="0"/>
          <w:numId w:val="1016"/>
        </w:numPr>
      </w:pPr>
      <w:r>
        <w:t xml:space="preserve">Screenshots.</w:t>
      </w:r>
    </w:p>
    <w:p>
      <w:pPr>
        <w:pStyle w:val="Compact"/>
        <w:numPr>
          <w:ilvl w:val="0"/>
          <w:numId w:val="1016"/>
        </w:numPr>
      </w:pPr>
      <w:r>
        <w:t xml:space="preserve">Bloomberg pages.</w:t>
      </w:r>
    </w:p>
    <w:p>
      <w:r>
        <w:pict>
          <v:rect style="width:0;height:1.5pt" o:hralign="center" o:hrstd="t" o:hr="t"/>
        </w:pict>
      </w:r>
    </w:p>
    <w:bookmarkEnd w:id="60"/>
    <w:bookmarkStart w:id="61" w:name="microsoft-powertoys-text-extractor"/>
    <w:p>
      <w:pPr>
        <w:pStyle w:val="Heading2"/>
      </w:pPr>
      <w:r>
        <w:t xml:space="preserve">Microsoft PowerToys Text Extractor</w:t>
      </w:r>
    </w:p>
    <w:p>
      <w:pPr>
        <w:pStyle w:val="FirstParagraph"/>
      </w:pPr>
      <w:r>
        <w:t xml:space="preserve">Highly recommended.</w:t>
      </w:r>
    </w:p>
    <w:p>
      <w:pPr>
        <w:pStyle w:val="BodyText"/>
      </w:pPr>
      <w:r>
        <w:t xml:space="preserve">Shortcut:</w:t>
      </w:r>
    </w:p>
    <w:p>
      <w:pPr>
        <w:pStyle w:val="BodyText"/>
      </w:pPr>
      <w:r>
        <w:t xml:space="preserve">Win + Shift + T</w:t>
      </w:r>
    </w:p>
    <w:p>
      <w:pPr>
        <w:pStyle w:val="BodyText"/>
      </w:pPr>
      <w:r>
        <w:t xml:space="preserve">Extracts text from anywhere on screen.</w:t>
      </w:r>
    </w:p>
    <w:p>
      <w:pPr>
        <w:pStyle w:val="BodyText"/>
      </w:pPr>
      <w:r>
        <w:t xml:space="preserve">For many users this is even faster than Snipping Tool.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7"/>
        </w:numPr>
      </w:pPr>
      <w:r>
        <w:t xml:space="preserve">Bloomberg.</w:t>
      </w:r>
    </w:p>
    <w:p>
      <w:pPr>
        <w:pStyle w:val="Compact"/>
        <w:numPr>
          <w:ilvl w:val="0"/>
          <w:numId w:val="1017"/>
        </w:numPr>
      </w:pPr>
      <w:r>
        <w:t xml:space="preserve">PDFs.</w:t>
      </w:r>
    </w:p>
    <w:p>
      <w:pPr>
        <w:pStyle w:val="Compact"/>
        <w:numPr>
          <w:ilvl w:val="0"/>
          <w:numId w:val="1017"/>
        </w:numPr>
      </w:pPr>
      <w:r>
        <w:t xml:space="preserve">Images.</w:t>
      </w:r>
    </w:p>
    <w:p>
      <w:pPr>
        <w:pStyle w:val="Compact"/>
        <w:numPr>
          <w:ilvl w:val="0"/>
          <w:numId w:val="1017"/>
        </w:numPr>
      </w:pPr>
      <w:r>
        <w:t xml:space="preserve">Websites.</w:t>
      </w:r>
    </w:p>
    <w:p>
      <w:r>
        <w:pict>
          <v:rect style="width:0;height:1.5pt" o:hralign="center" o:hrstd="t" o:hr="t"/>
        </w:pict>
      </w:r>
    </w:p>
    <w:bookmarkEnd w:id="61"/>
    <w:bookmarkStart w:id="62" w:name="adobe-acrobat-ocr"/>
    <w:p>
      <w:pPr>
        <w:pStyle w:val="Heading2"/>
      </w:pPr>
      <w:r>
        <w:t xml:space="preserve">Adobe Acrobat OCR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8"/>
        </w:numPr>
      </w:pPr>
      <w:r>
        <w:t xml:space="preserve">Large PDFs.</w:t>
      </w:r>
    </w:p>
    <w:p>
      <w:pPr>
        <w:pStyle w:val="Compact"/>
        <w:numPr>
          <w:ilvl w:val="0"/>
          <w:numId w:val="1018"/>
        </w:numPr>
      </w:pPr>
      <w:r>
        <w:t xml:space="preserve">Complex documents.</w:t>
      </w:r>
    </w:p>
    <w:p>
      <w:r>
        <w:pict>
          <v:rect style="width:0;height:1.5pt" o:hralign="center" o:hrstd="t" o:hr="t"/>
        </w:pict>
      </w:r>
    </w:p>
    <w:bookmarkEnd w:id="62"/>
    <w:bookmarkStart w:id="63" w:name="excel-ocr"/>
    <w:p>
      <w:pPr>
        <w:pStyle w:val="Heading2"/>
      </w:pPr>
      <w:r>
        <w:t xml:space="preserve">Excel OCR</w:t>
      </w:r>
    </w:p>
    <w:p>
      <w:pPr>
        <w:pStyle w:val="FirstParagraph"/>
      </w:pPr>
      <w:r>
        <w:t xml:space="preserve">Useful for importing tables.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recommended-learning-resources"/>
    <w:p>
      <w:pPr>
        <w:pStyle w:val="Heading1"/>
      </w:pPr>
      <w:r>
        <w:t xml:space="preserve">Recommended Learning Resources</w:t>
      </w:r>
    </w:p>
    <w:bookmarkEnd w:id="65"/>
    <w:bookmarkStart w:id="73" w:name="tier-1-highest-value"/>
    <w:p>
      <w:pPr>
        <w:pStyle w:val="Heading1"/>
      </w:pPr>
      <w:r>
        <w:t xml:space="preserve">Tier 1 – Highest Value</w:t>
      </w:r>
    </w:p>
    <w:bookmarkStart w:id="66" w:name="microsoft-snipping-tool-support"/>
    <w:p>
      <w:pPr>
        <w:pStyle w:val="Heading2"/>
      </w:pPr>
      <w:r>
        <w:t xml:space="preserve">Microsoft Snipping Tool Support</w:t>
      </w:r>
    </w:p>
    <w:p>
      <w:pPr>
        <w:pStyle w:val="FirstParagraph"/>
      </w:pPr>
      <w:r>
        <w:t xml:space="preserve">Official documentation.</w:t>
      </w:r>
    </w:p>
    <w:p>
      <w:pPr>
        <w:pStyle w:val="BodyText"/>
      </w:pPr>
      <w:r>
        <w:t xml:space="preserve">https://support.microsoft.com/windows/use-snipping-tool-to-capture-screenshots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66"/>
    <w:bookmarkStart w:id="67" w:name="microsoft-text-actions-ocr"/>
    <w:p>
      <w:pPr>
        <w:pStyle w:val="Heading2"/>
      </w:pPr>
      <w:r>
        <w:t xml:space="preserve">Microsoft Text Actions (OCR)</w:t>
      </w:r>
    </w:p>
    <w:p>
      <w:pPr>
        <w:pStyle w:val="FirstParagraph"/>
      </w:pPr>
      <w:r>
        <w:t xml:space="preserve">Official OCR guide.</w:t>
      </w:r>
    </w:p>
    <w:p>
      <w:pPr>
        <w:pStyle w:val="BodyText"/>
      </w:pPr>
      <w:r>
        <w:t xml:space="preserve">https://support.microsoft.com/windows/text-actions-in-snipping-tool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Probably the most important reference.</w:t>
      </w:r>
    </w:p>
    <w:p>
      <w:r>
        <w:pict>
          <v:rect style="width:0;height:1.5pt" o:hralign="center" o:hrstd="t" o:hr="t"/>
        </w:pict>
      </w:r>
    </w:p>
    <w:bookmarkEnd w:id="67"/>
    <w:bookmarkStart w:id="68" w:name="microsoft-screen-recording"/>
    <w:p>
      <w:pPr>
        <w:pStyle w:val="Heading2"/>
      </w:pPr>
      <w:r>
        <w:t xml:space="preserve">Microsoft Screen Recording</w:t>
      </w:r>
    </w:p>
    <w:p>
      <w:pPr>
        <w:pStyle w:val="FirstParagraph"/>
      </w:pPr>
      <w:r>
        <w:t xml:space="preserve">Official guide.</w:t>
      </w:r>
    </w:p>
    <w:p>
      <w:pPr>
        <w:pStyle w:val="BodyText"/>
      </w:pPr>
      <w:r>
        <w:t xml:space="preserve">https://support.microsoft.com/windows/record-your-screen-with-snipping-tool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68"/>
    <w:bookmarkStart w:id="69" w:name="microsoft-powertoys-text-extractor-1"/>
    <w:p>
      <w:pPr>
        <w:pStyle w:val="Heading2"/>
      </w:pPr>
      <w:r>
        <w:t xml:space="preserve">Microsoft PowerToys Text Extractor</w:t>
      </w:r>
    </w:p>
    <w:p>
      <w:pPr>
        <w:pStyle w:val="FirstParagraph"/>
      </w:pPr>
      <w:r>
        <w:t xml:space="preserve">https://learn.microsoft.com/windows/powertoys/text-extractor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Extremely valuable.</w:t>
      </w:r>
    </w:p>
    <w:p>
      <w:r>
        <w:pict>
          <v:rect style="width:0;height:1.5pt" o:hralign="center" o:hrstd="t" o:hr="t"/>
        </w:pict>
      </w:r>
    </w:p>
    <w:bookmarkEnd w:id="69"/>
    <w:bookmarkStart w:id="70" w:name="microsoft-powertoys-overview"/>
    <w:p>
      <w:pPr>
        <w:pStyle w:val="Heading2"/>
      </w:pPr>
      <w:r>
        <w:t xml:space="preserve">Microsoft PowerToys Overview</w:t>
      </w:r>
    </w:p>
    <w:p>
      <w:pPr>
        <w:pStyle w:val="FirstParagraph"/>
      </w:pPr>
      <w:r>
        <w:t xml:space="preserve">https://learn.microsoft.com/windows/powertoys/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70"/>
    <w:bookmarkStart w:id="71" w:name="microsoft-windows-keyboard-shortcuts"/>
    <w:p>
      <w:pPr>
        <w:pStyle w:val="Heading2"/>
      </w:pPr>
      <w:r>
        <w:t xml:space="preserve">Microsoft Windows Keyboard Shortcuts</w:t>
      </w:r>
    </w:p>
    <w:p>
      <w:pPr>
        <w:pStyle w:val="FirstParagraph"/>
      </w:pPr>
      <w:r>
        <w:t xml:space="preserve">https://support.microsoft.com/windows/keyboard-shortcuts-in-windows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71"/>
    <w:bookmarkStart w:id="72" w:name="microsoft-create"/>
    <w:p>
      <w:pPr>
        <w:pStyle w:val="Heading2"/>
      </w:pPr>
      <w:r>
        <w:t xml:space="preserve">Microsoft Create</w:t>
      </w:r>
    </w:p>
    <w:p>
      <w:pPr>
        <w:pStyle w:val="FirstParagraph"/>
      </w:pPr>
      <w:r>
        <w:t xml:space="preserve">Examples and templates.</w:t>
      </w:r>
    </w:p>
    <w:p>
      <w:pPr>
        <w:pStyle w:val="BodyText"/>
      </w:pPr>
      <w:r>
        <w:t xml:space="preserve">https://create.microsoft.com</w:t>
      </w:r>
    </w:p>
    <w:p>
      <w:pPr>
        <w:pStyle w:val="BodyText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tier-2-practical-tutorials"/>
    <w:p>
      <w:pPr>
        <w:pStyle w:val="Heading1"/>
      </w:pPr>
      <w:r>
        <w:t xml:space="preserve">Tier 2 – Practical Tutorials</w:t>
      </w:r>
    </w:p>
    <w:bookmarkStart w:id="74" w:name="how-to-geek"/>
    <w:p>
      <w:pPr>
        <w:pStyle w:val="Heading2"/>
      </w:pPr>
      <w:r>
        <w:t xml:space="preserve">How-To Geek</w:t>
      </w:r>
    </w:p>
    <w:p>
      <w:pPr>
        <w:pStyle w:val="FirstParagraph"/>
      </w:pPr>
      <w:r>
        <w:t xml:space="preserve">https://www.howtogeek.com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Excellent practical explanations with screenshots.</w:t>
      </w:r>
    </w:p>
    <w:p>
      <w:pPr>
        <w:pStyle w:val="BodyText"/>
      </w:pPr>
      <w:r>
        <w:t xml:space="preserve">Search:</w:t>
      </w:r>
    </w:p>
    <w:p>
      <w:pPr>
        <w:pStyle w:val="BodyText"/>
      </w:pPr>
      <w:r>
        <w:t xml:space="preserve">“Snipping Tool OCR”</w:t>
      </w:r>
    </w:p>
    <w:p>
      <w:pPr>
        <w:pStyle w:val="BodyText"/>
      </w:pPr>
      <w:r>
        <w:t xml:space="preserve">“Snipping Tool screen recording”</w:t>
      </w:r>
    </w:p>
    <w:p>
      <w:pPr>
        <w:pStyle w:val="BodyText"/>
      </w:pPr>
      <w:r>
        <w:t xml:space="preserve">“Windows Text Extractor”</w:t>
      </w:r>
    </w:p>
    <w:p>
      <w:r>
        <w:pict>
          <v:rect style="width:0;height:1.5pt" o:hralign="center" o:hrstd="t" o:hr="t"/>
        </w:pict>
      </w:r>
    </w:p>
    <w:bookmarkEnd w:id="74"/>
    <w:bookmarkStart w:id="75" w:name="windows-central"/>
    <w:p>
      <w:pPr>
        <w:pStyle w:val="Heading2"/>
      </w:pPr>
      <w:r>
        <w:t xml:space="preserve">Windows Central</w:t>
      </w:r>
    </w:p>
    <w:p>
      <w:pPr>
        <w:pStyle w:val="FirstParagraph"/>
      </w:pPr>
      <w:r>
        <w:t xml:space="preserve">https://www.windowscentral.com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Very practical.</w:t>
      </w:r>
    </w:p>
    <w:p>
      <w:pPr>
        <w:pStyle w:val="BodyText"/>
      </w:pPr>
      <w:r>
        <w:t xml:space="preserve">Often includes screenshots and GIFs.</w:t>
      </w:r>
    </w:p>
    <w:p>
      <w:r>
        <w:pict>
          <v:rect style="width:0;height:1.5pt" o:hralign="center" o:hrstd="t" o:hr="t"/>
        </w:pict>
      </w:r>
    </w:p>
    <w:bookmarkEnd w:id="75"/>
    <w:bookmarkStart w:id="76" w:name="xda-developers"/>
    <w:p>
      <w:pPr>
        <w:pStyle w:val="Heading2"/>
      </w:pPr>
      <w:r>
        <w:t xml:space="preserve">XDA Developers</w:t>
      </w:r>
    </w:p>
    <w:p>
      <w:pPr>
        <w:pStyle w:val="FirstParagraph"/>
      </w:pPr>
      <w:r>
        <w:t xml:space="preserve">https://www.xda-developers.com</w:t>
      </w:r>
    </w:p>
    <w:p>
      <w:pPr>
        <w:pStyle w:val="BodyText"/>
      </w:pPr>
      <w:r>
        <w:t xml:space="preserve">★★★★☆</w:t>
      </w:r>
    </w:p>
    <w:p>
      <w:pPr>
        <w:pStyle w:val="BodyText"/>
      </w:pPr>
      <w:r>
        <w:t xml:space="preserve">Strong walkthroughs.</w:t>
      </w:r>
    </w:p>
    <w:p>
      <w:r>
        <w:pict>
          <v:rect style="width:0;height:1.5pt" o:hralign="center" o:hrstd="t" o:hr="t"/>
        </w:pict>
      </w:r>
    </w:p>
    <w:bookmarkEnd w:id="76"/>
    <w:bookmarkStart w:id="77" w:name="techrepublic"/>
    <w:p>
      <w:pPr>
        <w:pStyle w:val="Heading2"/>
      </w:pPr>
      <w:r>
        <w:t xml:space="preserve">TechRepublic</w:t>
      </w:r>
    </w:p>
    <w:p>
      <w:pPr>
        <w:pStyle w:val="FirstParagraph"/>
      </w:pPr>
      <w:r>
        <w:t xml:space="preserve">https://www.techrepublic.com</w:t>
      </w:r>
    </w:p>
    <w:p>
      <w:pPr>
        <w:pStyle w:val="BodyText"/>
      </w:pPr>
      <w:r>
        <w:t xml:space="preserve">★★★★☆</w:t>
      </w:r>
    </w:p>
    <w:p>
      <w:pPr>
        <w:pStyle w:val="BodyText"/>
      </w:pPr>
      <w:r>
        <w:t xml:space="preserve">Business-focused tutorials.</w:t>
      </w:r>
    </w:p>
    <w:p>
      <w:r>
        <w:pict>
          <v:rect style="width:0;height:1.5pt" o:hralign="center" o:hrstd="t" o:hr="t"/>
        </w:pict>
      </w:r>
    </w:p>
    <w:bookmarkEnd w:id="77"/>
    <w:bookmarkStart w:id="78" w:name="digital-trends"/>
    <w:p>
      <w:pPr>
        <w:pStyle w:val="Heading2"/>
      </w:pPr>
      <w:r>
        <w:t xml:space="preserve">Digital Trends</w:t>
      </w:r>
    </w:p>
    <w:p>
      <w:pPr>
        <w:pStyle w:val="FirstParagraph"/>
      </w:pPr>
      <w:r>
        <w:t xml:space="preserve">https://www.digitaltrends.com</w:t>
      </w:r>
    </w:p>
    <w:p>
      <w:pPr>
        <w:pStyle w:val="BodyText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tier-3-video-resources"/>
    <w:p>
      <w:pPr>
        <w:pStyle w:val="Heading1"/>
      </w:pPr>
      <w:r>
        <w:t xml:space="preserve">Tier 3 – Video Resources</w:t>
      </w:r>
    </w:p>
    <w:bookmarkStart w:id="80" w:name="kevin-stratvert"/>
    <w:p>
      <w:pPr>
        <w:pStyle w:val="Heading2"/>
      </w:pPr>
      <w:r>
        <w:t xml:space="preserve">Kevin Stratvert</w:t>
      </w:r>
    </w:p>
    <w:p>
      <w:pPr>
        <w:pStyle w:val="FirstParagraph"/>
      </w:pPr>
      <w:r>
        <w:t xml:space="preserve">https://www.youtube.com/</w:t>
      </w:r>
      <w:r>
        <w:t xml:space="preserve">@KevinStratvert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Probably the best Windows productivity YouTube channel.</w:t>
      </w:r>
    </w:p>
    <w:p>
      <w:pPr>
        <w:pStyle w:val="BodyText"/>
      </w:pPr>
      <w:r>
        <w:t xml:space="preserve">Search:</w:t>
      </w:r>
    </w:p>
    <w:p>
      <w:pPr>
        <w:pStyle w:val="BodyText"/>
      </w:pPr>
      <w:r>
        <w:t xml:space="preserve">“Snipping Tool OCR”</w:t>
      </w:r>
    </w:p>
    <w:p>
      <w:pPr>
        <w:pStyle w:val="BodyText"/>
      </w:pPr>
      <w:r>
        <w:t xml:space="preserve">“PowerToys Text Extractor”</w:t>
      </w:r>
    </w:p>
    <w:p>
      <w:r>
        <w:pict>
          <v:rect style="width:0;height:1.5pt" o:hralign="center" o:hrstd="t" o:hr="t"/>
        </w:pict>
      </w:r>
    </w:p>
    <w:bookmarkEnd w:id="80"/>
    <w:bookmarkStart w:id="81" w:name="leila-gharani"/>
    <w:p>
      <w:pPr>
        <w:pStyle w:val="Heading2"/>
      </w:pPr>
      <w:r>
        <w:t xml:space="preserve">Leila Gharani</w:t>
      </w:r>
    </w:p>
    <w:p>
      <w:pPr>
        <w:pStyle w:val="FirstParagraph"/>
      </w:pPr>
      <w:r>
        <w:t xml:space="preserve">https://www.youtube.com/</w:t>
      </w:r>
      <w:r>
        <w:t xml:space="preserve">@LeilaGharani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Strong productivity workflows.</w:t>
      </w:r>
    </w:p>
    <w:p>
      <w:r>
        <w:pict>
          <v:rect style="width:0;height:1.5pt" o:hralign="center" o:hrstd="t" o:hr="t"/>
        </w:pict>
      </w:r>
    </w:p>
    <w:bookmarkEnd w:id="81"/>
    <w:bookmarkStart w:id="82" w:name="microsoft-youtube"/>
    <w:p>
      <w:pPr>
        <w:pStyle w:val="Heading2"/>
      </w:pPr>
      <w:r>
        <w:t xml:space="preserve">Microsoft YouTube</w:t>
      </w:r>
    </w:p>
    <w:p>
      <w:pPr>
        <w:pStyle w:val="FirstParagraph"/>
      </w:pPr>
      <w:r>
        <w:t xml:space="preserve">https://www.youtube.com/</w:t>
      </w:r>
      <w:r>
        <w:t xml:space="preserve">@Microsoft</w:t>
      </w:r>
    </w:p>
    <w:p>
      <w:pPr>
        <w:pStyle w:val="BodyText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82"/>
    <w:bookmarkStart w:id="83" w:name="scott-hanselman"/>
    <w:p>
      <w:pPr>
        <w:pStyle w:val="Heading2"/>
      </w:pPr>
      <w:r>
        <w:t xml:space="preserve">Scott Hanselman</w:t>
      </w:r>
    </w:p>
    <w:p>
      <w:pPr>
        <w:pStyle w:val="FirstParagraph"/>
      </w:pPr>
      <w:r>
        <w:t xml:space="preserve">https://www.youtube.com/</w:t>
      </w:r>
      <w:r>
        <w:t xml:space="preserve">@shanselman</w:t>
      </w:r>
    </w:p>
    <w:p>
      <w:pPr>
        <w:pStyle w:val="BodyText"/>
      </w:pPr>
      <w:r>
        <w:t xml:space="preserve">★★★★☆</w:t>
      </w:r>
    </w:p>
    <w:p>
      <w:pPr>
        <w:pStyle w:val="BodyText"/>
      </w:pPr>
      <w:r>
        <w:t xml:space="preserve">Microsoft productivity content.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best-websites"/>
    <w:p>
      <w:pPr>
        <w:pStyle w:val="Heading1"/>
      </w:pPr>
      <w:r>
        <w:t xml:space="preserve">Best Websites</w:t>
      </w:r>
    </w:p>
    <w:p>
      <w:pPr>
        <w:pStyle w:val="FirstParagraph"/>
      </w:pPr>
      <w:r>
        <w:t xml:space="preserve">If users only visit a few resources, these are recommended.</w:t>
      </w:r>
    </w:p>
    <w:bookmarkStart w:id="85" w:name="microsoft-support"/>
    <w:p>
      <w:pPr>
        <w:pStyle w:val="Heading2"/>
      </w:pPr>
      <w:r>
        <w:t xml:space="preserve">1. Microsoft Support</w:t>
      </w:r>
    </w:p>
    <w:p>
      <w:pPr>
        <w:pStyle w:val="FirstParagraph"/>
      </w:pPr>
      <w:r>
        <w:t xml:space="preserve">Best official reference.</w:t>
      </w:r>
    </w:p>
    <w:p>
      <w:pPr>
        <w:pStyle w:val="BodyText"/>
      </w:pPr>
      <w:r>
        <w:t xml:space="preserve">https://support.microsoft.com/windows/use-snipping-tool-to-capture-screenshots</w:t>
      </w:r>
    </w:p>
    <w:p>
      <w:r>
        <w:pict>
          <v:rect style="width:0;height:1.5pt" o:hralign="center" o:hrstd="t" o:hr="t"/>
        </w:pict>
      </w:r>
    </w:p>
    <w:bookmarkEnd w:id="85"/>
    <w:bookmarkStart w:id="86" w:name="microsoft-text-actions"/>
    <w:p>
      <w:pPr>
        <w:pStyle w:val="Heading2"/>
      </w:pPr>
      <w:r>
        <w:t xml:space="preserve">2. Microsoft Text Actions</w:t>
      </w:r>
    </w:p>
    <w:p>
      <w:pPr>
        <w:pStyle w:val="FirstParagraph"/>
      </w:pPr>
      <w:r>
        <w:t xml:space="preserve">Best OCR guide.</w:t>
      </w:r>
    </w:p>
    <w:p>
      <w:pPr>
        <w:pStyle w:val="BodyText"/>
      </w:pPr>
      <w:r>
        <w:t xml:space="preserve">https://support.microsoft.com/windows/text-actions-in-snipping-tool</w:t>
      </w:r>
    </w:p>
    <w:p>
      <w:r>
        <w:pict>
          <v:rect style="width:0;height:1.5pt" o:hralign="center" o:hrstd="t" o:hr="t"/>
        </w:pict>
      </w:r>
    </w:p>
    <w:bookmarkEnd w:id="86"/>
    <w:bookmarkStart w:id="87" w:name="microsoft-powertoys-text-extractor-2"/>
    <w:p>
      <w:pPr>
        <w:pStyle w:val="Heading2"/>
      </w:pPr>
      <w:r>
        <w:t xml:space="preserve">3. Microsoft PowerToys Text Extractor</w:t>
      </w:r>
    </w:p>
    <w:p>
      <w:pPr>
        <w:pStyle w:val="FirstParagraph"/>
      </w:pPr>
      <w:r>
        <w:t xml:space="preserve">Highest productivity impact.</w:t>
      </w:r>
    </w:p>
    <w:p>
      <w:pPr>
        <w:pStyle w:val="BodyText"/>
      </w:pPr>
      <w:r>
        <w:t xml:space="preserve">https://learn.microsoft.com/windows/powertoys/text-extractor</w:t>
      </w:r>
    </w:p>
    <w:p>
      <w:r>
        <w:pict>
          <v:rect style="width:0;height:1.5pt" o:hralign="center" o:hrstd="t" o:hr="t"/>
        </w:pict>
      </w:r>
    </w:p>
    <w:bookmarkEnd w:id="87"/>
    <w:bookmarkStart w:id="88" w:name="windows-central-1"/>
    <w:p>
      <w:pPr>
        <w:pStyle w:val="Heading2"/>
      </w:pPr>
      <w:r>
        <w:t xml:space="preserve">4. Windows Central</w:t>
      </w:r>
    </w:p>
    <w:p>
      <w:pPr>
        <w:pStyle w:val="FirstParagraph"/>
      </w:pPr>
      <w:r>
        <w:t xml:space="preserve">Excellent walkthroughs with screenshots.</w:t>
      </w:r>
    </w:p>
    <w:p>
      <w:pPr>
        <w:pStyle w:val="BodyText"/>
      </w:pPr>
      <w:r>
        <w:t xml:space="preserve">https://www.windowscentral.com</w:t>
      </w:r>
    </w:p>
    <w:p>
      <w:r>
        <w:pict>
          <v:rect style="width:0;height:1.5pt" o:hralign="center" o:hrstd="t" o:hr="t"/>
        </w:pict>
      </w:r>
    </w:p>
    <w:bookmarkEnd w:id="88"/>
    <w:bookmarkStart w:id="89" w:name="how-to-geek-1"/>
    <w:p>
      <w:pPr>
        <w:pStyle w:val="Heading2"/>
      </w:pPr>
      <w:r>
        <w:t xml:space="preserve">5. How-To Geek</w:t>
      </w:r>
    </w:p>
    <w:p>
      <w:pPr>
        <w:pStyle w:val="FirstParagraph"/>
      </w:pPr>
      <w:r>
        <w:t xml:space="preserve">Excellent practical articles with images and GIFs.</w:t>
      </w:r>
    </w:p>
    <w:p>
      <w:pPr>
        <w:pStyle w:val="BodyText"/>
      </w:pPr>
      <w:r>
        <w:t xml:space="preserve">https://www.howtogeek.com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suggested-learning-order"/>
    <w:p>
      <w:pPr>
        <w:pStyle w:val="Heading1"/>
      </w:pPr>
      <w:r>
        <w:t xml:space="preserve">Suggested Learning Order</w:t>
      </w:r>
    </w:p>
    <w:bookmarkStart w:id="91" w:name="beginner"/>
    <w:p>
      <w:pPr>
        <w:pStyle w:val="Heading2"/>
      </w:pPr>
      <w:r>
        <w:t xml:space="preserve">Beginner</w:t>
      </w:r>
    </w:p>
    <w:p>
      <w:pPr>
        <w:pStyle w:val="Compact"/>
        <w:numPr>
          <w:ilvl w:val="0"/>
          <w:numId w:val="1019"/>
        </w:numPr>
      </w:pPr>
      <w:r>
        <w:t xml:space="preserve">Win + Shift + S.</w:t>
      </w:r>
    </w:p>
    <w:p>
      <w:pPr>
        <w:pStyle w:val="Compact"/>
        <w:numPr>
          <w:ilvl w:val="0"/>
          <w:numId w:val="1019"/>
        </w:numPr>
      </w:pPr>
      <w:r>
        <w:t xml:space="preserve">Screenshot workflow.</w:t>
      </w:r>
    </w:p>
    <w:p>
      <w:pPr>
        <w:pStyle w:val="Compact"/>
        <w:numPr>
          <w:ilvl w:val="0"/>
          <w:numId w:val="1019"/>
        </w:numPr>
      </w:pPr>
      <w:r>
        <w:t xml:space="preserve">Markup.</w:t>
      </w:r>
    </w:p>
    <w:p>
      <w:pPr>
        <w:pStyle w:val="Compact"/>
        <w:numPr>
          <w:ilvl w:val="0"/>
          <w:numId w:val="1019"/>
        </w:numPr>
      </w:pPr>
      <w:r>
        <w:t xml:space="preserve">Saving screenshots.</w:t>
      </w:r>
    </w:p>
    <w:p>
      <w:r>
        <w:pict>
          <v:rect style="width:0;height:1.5pt" o:hralign="center" o:hrstd="t" o:hr="t"/>
        </w:pict>
      </w:r>
    </w:p>
    <w:bookmarkEnd w:id="91"/>
    <w:bookmarkStart w:id="92" w:name="intermediate"/>
    <w:p>
      <w:pPr>
        <w:pStyle w:val="Heading2"/>
      </w:pPr>
      <w:r>
        <w:t xml:space="preserve">Intermediate</w:t>
      </w:r>
    </w:p>
    <w:p>
      <w:pPr>
        <w:pStyle w:val="Compact"/>
        <w:numPr>
          <w:ilvl w:val="0"/>
          <w:numId w:val="1020"/>
        </w:numPr>
      </w:pPr>
      <w:r>
        <w:t xml:space="preserve">OCR.</w:t>
      </w:r>
    </w:p>
    <w:p>
      <w:pPr>
        <w:pStyle w:val="Compact"/>
        <w:numPr>
          <w:ilvl w:val="0"/>
          <w:numId w:val="1020"/>
        </w:numPr>
      </w:pPr>
      <w:r>
        <w:t xml:space="preserve">Table extraction.</w:t>
      </w:r>
    </w:p>
    <w:p>
      <w:pPr>
        <w:pStyle w:val="Compact"/>
        <w:numPr>
          <w:ilvl w:val="0"/>
          <w:numId w:val="1020"/>
        </w:numPr>
      </w:pPr>
      <w:r>
        <w:t xml:space="preserve">OneNote integration.</w:t>
      </w:r>
    </w:p>
    <w:p>
      <w:pPr>
        <w:pStyle w:val="Compact"/>
        <w:numPr>
          <w:ilvl w:val="0"/>
          <w:numId w:val="1020"/>
        </w:numPr>
      </w:pPr>
      <w:r>
        <w:t xml:space="preserve">PDF workflows.</w:t>
      </w:r>
    </w:p>
    <w:p>
      <w:r>
        <w:pict>
          <v:rect style="width:0;height:1.5pt" o:hralign="center" o:hrstd="t" o:hr="t"/>
        </w:pict>
      </w:r>
    </w:p>
    <w:bookmarkEnd w:id="92"/>
    <w:bookmarkStart w:id="93" w:name="advanced"/>
    <w:p>
      <w:pPr>
        <w:pStyle w:val="Heading2"/>
      </w:pPr>
      <w:r>
        <w:t xml:space="preserve">Advanced</w:t>
      </w:r>
    </w:p>
    <w:p>
      <w:pPr>
        <w:pStyle w:val="Compact"/>
        <w:numPr>
          <w:ilvl w:val="0"/>
          <w:numId w:val="1021"/>
        </w:numPr>
      </w:pPr>
      <w:r>
        <w:t xml:space="preserve">Screen recording.</w:t>
      </w:r>
    </w:p>
    <w:p>
      <w:pPr>
        <w:pStyle w:val="Compact"/>
        <w:numPr>
          <w:ilvl w:val="0"/>
          <w:numId w:val="1021"/>
        </w:numPr>
      </w:pPr>
      <w:r>
        <w:t xml:space="preserve">PowerToys Text Extractor.</w:t>
      </w:r>
    </w:p>
    <w:p>
      <w:pPr>
        <w:pStyle w:val="Compact"/>
        <w:numPr>
          <w:ilvl w:val="0"/>
          <w:numId w:val="1021"/>
        </w:numPr>
      </w:pPr>
      <w:r>
        <w:t xml:space="preserve">AI workflows.</w:t>
      </w:r>
    </w:p>
    <w:p>
      <w:pPr>
        <w:pStyle w:val="Compact"/>
        <w:numPr>
          <w:ilvl w:val="0"/>
          <w:numId w:val="1021"/>
        </w:numPr>
      </w:pPr>
      <w:r>
        <w:t xml:space="preserve">Building training videos.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practical-recommendation"/>
    <w:p>
      <w:pPr>
        <w:pStyle w:val="Heading1"/>
      </w:pPr>
      <w:r>
        <w:t xml:space="preserve">Practical Recommendation</w:t>
      </w:r>
    </w:p>
    <w:p>
      <w:pPr>
        <w:pStyle w:val="FirstParagraph"/>
      </w:pPr>
      <w:r>
        <w:t xml:space="preserve">The highest-value workflows for credit analysts are:</w:t>
      </w:r>
    </w:p>
    <w:p>
      <w:pPr>
        <w:pStyle w:val="Compact"/>
        <w:numPr>
          <w:ilvl w:val="0"/>
          <w:numId w:val="1022"/>
        </w:numPr>
      </w:pPr>
      <w:r>
        <w:t xml:space="preserve">Win + Shift + S.</w:t>
      </w:r>
    </w:p>
    <w:p>
      <w:pPr>
        <w:pStyle w:val="Compact"/>
        <w:numPr>
          <w:ilvl w:val="0"/>
          <w:numId w:val="1022"/>
        </w:numPr>
      </w:pPr>
      <w:r>
        <w:t xml:space="preserve">OCR text extraction.</w:t>
      </w:r>
    </w:p>
    <w:p>
      <w:pPr>
        <w:pStyle w:val="Compact"/>
        <w:numPr>
          <w:ilvl w:val="0"/>
          <w:numId w:val="1022"/>
        </w:numPr>
      </w:pPr>
      <w:r>
        <w:t xml:space="preserve">Financial spreading from annual reports.</w:t>
      </w:r>
    </w:p>
    <w:p>
      <w:pPr>
        <w:pStyle w:val="Compact"/>
        <w:numPr>
          <w:ilvl w:val="0"/>
          <w:numId w:val="1022"/>
        </w:numPr>
      </w:pPr>
      <w:r>
        <w:t xml:space="preserve">Debt document extraction.</w:t>
      </w:r>
    </w:p>
    <w:p>
      <w:pPr>
        <w:pStyle w:val="Compact"/>
        <w:numPr>
          <w:ilvl w:val="0"/>
          <w:numId w:val="1022"/>
        </w:numPr>
      </w:pPr>
      <w:r>
        <w:t xml:space="preserve">Bloomberg screenshots.</w:t>
      </w:r>
    </w:p>
    <w:p>
      <w:pPr>
        <w:pStyle w:val="Compact"/>
        <w:numPr>
          <w:ilvl w:val="0"/>
          <w:numId w:val="1022"/>
        </w:numPr>
      </w:pPr>
      <w:r>
        <w:t xml:space="preserve">AI summarisation.</w:t>
      </w:r>
    </w:p>
    <w:p>
      <w:pPr>
        <w:pStyle w:val="Compact"/>
        <w:numPr>
          <w:ilvl w:val="0"/>
          <w:numId w:val="1022"/>
        </w:numPr>
      </w:pPr>
      <w:r>
        <w:t xml:space="preserve">Table extraction.</w:t>
      </w:r>
    </w:p>
    <w:p>
      <w:pPr>
        <w:pStyle w:val="Compact"/>
        <w:numPr>
          <w:ilvl w:val="0"/>
          <w:numId w:val="1022"/>
        </w:numPr>
      </w:pPr>
      <w:r>
        <w:t xml:space="preserve">PowerToys Text Extractor.</w:t>
      </w:r>
    </w:p>
    <w:p>
      <w:pPr>
        <w:pStyle w:val="Compact"/>
        <w:numPr>
          <w:ilvl w:val="0"/>
          <w:numId w:val="1022"/>
        </w:numPr>
      </w:pPr>
      <w:r>
        <w:t xml:space="preserve">Screen recording.</w:t>
      </w:r>
    </w:p>
    <w:p>
      <w:pPr>
        <w:pStyle w:val="Compact"/>
        <w:numPr>
          <w:ilvl w:val="0"/>
          <w:numId w:val="1022"/>
        </w:numPr>
      </w:pPr>
      <w:r>
        <w:t xml:space="preserve">OneNote OCR.</w:t>
      </w:r>
    </w:p>
    <w:p>
      <w:pPr>
        <w:pStyle w:val="FirstParagraph"/>
      </w:pPr>
      <w:r>
        <w:t xml:space="preserve">These tools can save many hours of manual work each month and are among the highest-return productivity tools available to credit analysts.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2026-06-19T06:13:25Z</dcterms:created>
  <dcterms:modified xsi:type="dcterms:W3CDTF">2026-06-19T06:13:25Z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