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ROWAN STONEBRIDGE</w:t>
      </w:r>
    </w:p>
    <w:p>
      <w:pPr>
        <w:spacing w:after="0" w:before="0"/>
      </w:pPr>
      <w:r>
        <w:rPr>
          <w:b w:val="0"/>
          <w:i w:val="0"/>
          <w:sz w:val="20"/>
        </w:rPr>
        <w:t>Athens, GA | rowan.stonebridge@example.com | (212) 555-0139 | linkedin.com/in/rowanstonebridge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University of Georgia</w:t>
        <w:tab/>
        <w:t>Athens, GA</w:t>
      </w:r>
    </w:p>
    <w:p>
      <w:pPr>
        <w:spacing w:after="0" w:before="0"/>
      </w:pPr>
      <w:r>
        <w:rPr>
          <w:b w:val="0"/>
          <w:i w:val="0"/>
          <w:sz w:val="20"/>
        </w:rPr>
        <w:t>Bachelor of Arts in Sociology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9.4/10.0 | Minor: Mathematics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Corporate Finance, Organic Chemistry, Linear Algebra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Research Intern | Smithsonian Institution | Washington, DC | 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Communications Intern | Penguin Random House | New York, NY | 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Secretary | Georgia National Society of Black Engineers | 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Member | Georgia Debate Society | 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Computer: Microsoft Office, Canva, Stata, WordPress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Project Management Certificate</w:t>
      </w:r>
    </w:p>
    <w:p>
      <w:pPr>
        <w:spacing w:after="0" w:before="0"/>
      </w:pPr>
      <w:r>
        <w:rPr>
          <w:b w:val="0"/>
          <w:i w:val="0"/>
          <w:sz w:val="20"/>
        </w:rPr>
        <w:t>Languages: Portuguese (Intermediate)</w:t>
      </w:r>
    </w:p>
    <w:p>
      <w:pPr>
        <w:spacing w:after="0" w:before="0"/>
      </w:pPr>
      <w:r>
        <w:rPr>
          <w:b w:val="0"/>
          <w:i w:val="0"/>
          <w:sz w:val="20"/>
        </w:rPr>
        <w:t>Interests: Podcasts, Volunteering, Rock climbing</w:t>
      </w:r>
    </w:p>
    <w:p>
      <w:pPr>
        <w:spacing w:after="0" w:before="0"/>
      </w:pPr>
      <w:r>
        <w:rPr>
          <w:b w:val="0"/>
          <w:i w:val="0"/>
          <w:sz w:val="20"/>
        </w:rPr>
        <w:t>Work Authorization: Authorized to work in the U.S.; no sponsorship required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