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SAGE BIRCHMERE</w:t>
      </w:r>
    </w:p>
    <w:p>
      <w:pPr>
        <w:spacing w:after="0" w:before="0"/>
      </w:pPr>
      <w:r>
        <w:rPr>
          <w:b w:val="0"/>
          <w:i w:val="0"/>
          <w:sz w:val="18"/>
        </w:rPr>
        <w:t>Austin, TX | sage.birchmere@example.com | (404) 555-0149 | linkedin.com/in/sagebirchmere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The University of Texas at Austin</w:t>
        <w:tab/>
        <w:t>Austin, TX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BS, Computer Science</w:t>
        <w:tab/>
        <w:t>May 2027</w:t>
      </w:r>
    </w:p>
    <w:p>
      <w:pPr>
        <w:spacing w:after="0" w:before="0"/>
      </w:pPr>
      <w:r>
        <w:rPr>
          <w:b w:val="0"/>
          <w:i w:val="0"/>
          <w:sz w:val="20"/>
        </w:rPr>
        <w:t>London School of Economics – Study Abroad, Spring 2026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Google</w:t>
        <w:tab/>
        <w:t>Mountain View,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Software Engineer Intern</w:t>
        <w:tab/>
        <w:t>Jun 2026 – Aug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Shipped a caching layer in Go that cut p95 latency from 410ms to 120ms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Designed a REST API in Flask serving 1M requests per day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Adobe</w:t>
        <w:tab/>
        <w:t>San Jose,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Site Reliability Engineering Intern</w:t>
        <w:tab/>
        <w:t>Jun 2025 – Aug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Wrote 60+ unit tests and raised coverage from 54% to 81%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React dashboard used by 30 engineers to triage alerts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Shipped a caching layer in Go that cut p95 latency from 410ms to 120ms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Chipotle Mexican Grill</w:t>
        <w:tab/>
        <w:t>Austin, TX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Crew Member</w:t>
        <w:tab/>
        <w:t>May 2024 – Aug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Texas at Austin Department of Mathematics</w:t>
        <w:tab/>
        <w:t>Austin, TX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Teaching Assistant</w:t>
        <w:tab/>
        <w:t>Jan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Held weekly office hours for 60 students in Calculus I</w:t>
      </w:r>
    </w:p>
    <w:p>
      <w:pPr>
        <w:spacing w:after="0" w:before="0"/>
      </w:pPr>
      <w:r>
        <w:rPr>
          <w:b/>
          <w:i w:val="0"/>
          <w:sz w:val="23"/>
        </w:rPr>
        <w:t>PROJECTS</w:t>
      </w:r>
    </w:p>
    <w:p>
      <w:pPr>
        <w:spacing w:after="0" w:before="0"/>
      </w:pPr>
      <w:r>
        <w:rPr>
          <w:b/>
          <w:i w:val="0"/>
          <w:sz w:val="20"/>
        </w:rPr>
        <w:t>Campus Ride Share App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ab/>
        <w:t>Jan 2025 – Apr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web app with React and Flask used by 150 students</w:t>
      </w:r>
    </w:p>
    <w:p>
      <w:pPr>
        <w:spacing w:after="0" w:before="0"/>
      </w:pPr>
      <w:r>
        <w:rPr>
          <w:b/>
          <w:i w:val="0"/>
          <w:sz w:val="20"/>
        </w:rPr>
        <w:t>HackGT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Participant</w:t>
        <w:tab/>
        <w:t>Oct 2025 – Oct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transit alert bot in a 36-hour hackathon; won Best Use of Data</w:t>
      </w:r>
    </w:p>
    <w:p>
      <w:pPr>
        <w:spacing w:after="0" w:before="0"/>
      </w:pPr>
      <w:r>
        <w:rPr>
          <w:b/>
          <w:i w:val="0"/>
          <w:sz w:val="23"/>
        </w:rPr>
        <w:t>LEADERSHIP</w:t>
      </w:r>
    </w:p>
    <w:p>
      <w:pPr>
        <w:spacing w:after="0" w:before="0"/>
      </w:pPr>
      <w:r>
        <w:rPr>
          <w:b/>
          <w:i w:val="0"/>
          <w:sz w:val="20"/>
        </w:rPr>
        <w:t>Texas at Austin Debate Society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Member</w:t>
        <w:tab/>
        <w:t>Sep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Attended weekly workshops on industry topics</w:t>
      </w:r>
    </w:p>
    <w:p>
      <w:pPr>
        <w:spacing w:after="0" w:before="0"/>
      </w:pPr>
      <w:r>
        <w:rPr>
          <w:b/>
          <w:i w:val="0"/>
          <w:sz w:val="20"/>
        </w:rPr>
        <w:t>Deloitte Case Competition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Finalist</w:t>
        <w:tab/>
        <w:t>Feb 2025 – Feb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Placed 2nd of 40 teams with a supply-chain turnaround plan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Technical Skills: Python, C++, AWS, Linux, React, Git</w:t>
      </w:r>
    </w:p>
    <w:p>
      <w:pPr>
        <w:spacing w:after="0" w:before="0"/>
      </w:pPr>
      <w:r>
        <w:rPr>
          <w:b w:val="0"/>
          <w:i w:val="0"/>
          <w:sz w:val="20"/>
        </w:rPr>
        <w:t>Certifications: AWS Certified Cloud Practitioner</w:t>
      </w:r>
    </w:p>
    <w:p>
      <w:pPr>
        <w:spacing w:after="0" w:before="0"/>
      </w:pPr>
      <w:r>
        <w:rPr>
          <w:b w:val="0"/>
          <w:i w:val="0"/>
          <w:sz w:val="20"/>
        </w:rPr>
        <w:t>Interests: Rock climbing, Film photography, Podcasts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