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BLAIR LOXLEY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B.S., Nursing | New York, NY | Expected May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3.68 | Minor: Mathematics | Dean's List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Valencia College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Associate of Arts in General Studies | Orlando, FL | May 2025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3.73/4.0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RELEVANT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CVS Health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Clinical Research Intern | Woonsocket, RI | Jun 2026 – Aug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Documented encounters in Epic for 4 physicians across 30 visits per day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Assisted nurses with turns, ambulation and hygiene for post-op patients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YMCA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Lifeguard | New York, NY | May 2024 – Aug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 Department of Computer Science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Undergraduate Research Assistant | New York, NY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Loxley Tutoring LLC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Founder | New York, NY | Jan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Tutored 25 high school students in SAT math; 90% improved 100+ points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Loxley Hardware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Operations Assistant | New York, NY | June 2022 – August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Helped run the family business; reorganized inventory of 2,000 SKUs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 Society of Women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Member | Sep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 National Society of Black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Secretary | Sep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Undergraduate Stock Pitch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Semifinalist | Nov 2025 – Nov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a long thesis on a mid-cap retailer to a panel of 5 investors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Alpha Kappa Psi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Philanthropy Chair | January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a $40K chapter budget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PUBLICATIONS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Loxley, B., &amp; Rivera, M. (2026). Sleep and study habits in first-year students. Undergraduate Research Journal, 4(2), 11–19.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Winston-Salem, NC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blair.loxley@example.com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(512) 555-0134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linkedin.com/in/blairloxley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Computer: Epic, SPSS, EMR, Vital Signs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EMT-Basic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Languages: Mandarin (Native), Spanish (Fluent)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