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 w:val="0"/>
          <w:i w:val="0"/>
          <w:sz w:val="20"/>
        </w:rPr>
        <w:t>REMY IVESDALE</w:t>
      </w:r>
    </w:p>
    <w:p>
      <w:pPr>
        <w:spacing w:after="0" w:before="0"/>
      </w:pPr>
      <w:r>
        <w:rPr>
          <w:b w:val="0"/>
          <w:i w:val="0"/>
          <w:sz w:val="20"/>
        </w:rPr>
        <w:t>University Park, PA | remy.ivesdale@example.com | (312) 555-0120 | linkedin.com/in/remyivesdale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EDUCATION</w:t>
      </w:r>
    </w:p>
    <w:p>
      <w:pPr>
        <w:spacing w:after="0" w:before="0"/>
      </w:pPr>
      <w:r>
        <w:rPr>
          <w:b w:val="0"/>
          <w:i w:val="0"/>
          <w:sz w:val="20"/>
        </w:rPr>
        <w:t>The Pennsylvania State University</w:t>
        <w:tab/>
        <w:t>University Park, PA</w:t>
      </w:r>
    </w:p>
    <w:p>
      <w:pPr>
        <w:spacing w:after="0" w:before="0"/>
      </w:pPr>
      <w:r>
        <w:rPr>
          <w:b w:val="0"/>
          <w:i w:val="0"/>
          <w:sz w:val="20"/>
        </w:rPr>
        <w:t>B.A., Economics and Political Science</w:t>
        <w:tab/>
        <w:t>Expected Graduation: 12/2029</w:t>
      </w:r>
    </w:p>
    <w:p>
      <w:pPr>
        <w:spacing w:after="0" w:before="0"/>
      </w:pPr>
      <w:r>
        <w:rPr>
          <w:b w:val="0"/>
          <w:i w:val="0"/>
          <w:sz w:val="20"/>
        </w:rPr>
        <w:t>GPA: 3.46</w:t>
      </w:r>
    </w:p>
    <w:p>
      <w:pPr>
        <w:spacing w:after="0" w:before="0"/>
      </w:pPr>
      <w:r>
        <w:rPr>
          <w:b w:val="0"/>
          <w:i w:val="0"/>
          <w:sz w:val="20"/>
        </w:rPr>
        <w:t>Relevant Coursework: Algorithms, Linear Algebra, Organic Chemistry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WORK EXPERIENCE</w:t>
      </w:r>
    </w:p>
    <w:p>
      <w:pPr>
        <w:spacing w:after="0" w:before="0"/>
      </w:pPr>
      <w:r>
        <w:rPr>
          <w:b w:val="0"/>
          <w:i w:val="0"/>
          <w:sz w:val="20"/>
        </w:rPr>
        <w:t>Accenture</w:t>
        <w:tab/>
        <w:t>Atlanta, GA</w:t>
      </w:r>
    </w:p>
    <w:p>
      <w:pPr>
        <w:spacing w:after="0" w:before="0"/>
      </w:pPr>
      <w:r>
        <w:rPr>
          <w:b w:val="0"/>
          <w:i w:val="0"/>
          <w:sz w:val="20"/>
        </w:rPr>
        <w:t>Technology Consulting Intern</w:t>
        <w:tab/>
        <w:t>Jun '25 – Aug '25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Led workstream research on supplier risk across 3 regions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Sized a $300M market for a healthcare client using top-down and bottom-up models</w:t>
      </w:r>
    </w:p>
    <w:p>
      <w:pPr>
        <w:spacing w:after="0" w:before="0"/>
      </w:pPr>
      <w:r>
        <w:rPr>
          <w:b w:val="0"/>
          <w:i w:val="0"/>
          <w:sz w:val="20"/>
        </w:rPr>
        <w:t>McKinsey &amp; Company</w:t>
        <w:tab/>
        <w:t>Washington, DC</w:t>
      </w:r>
    </w:p>
    <w:p>
      <w:pPr>
        <w:spacing w:after="0" w:before="0"/>
      </w:pPr>
      <w:r>
        <w:rPr>
          <w:b w:val="0"/>
          <w:i w:val="0"/>
          <w:sz w:val="20"/>
        </w:rPr>
        <w:t>Strategy Intern</w:t>
        <w:tab/>
        <w:t>2025 –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Sized a $300M market for a healthcare client using top-down and bottom-up models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Mapped 40 process steps and recommended 5 changes adopted by the client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an Alteryx workflow that automated a 6-hour weekly report</w:t>
      </w:r>
    </w:p>
    <w:p>
      <w:pPr>
        <w:spacing w:after="0" w:before="0"/>
      </w:pPr>
      <w:r>
        <w:rPr>
          <w:b w:val="0"/>
          <w:i w:val="0"/>
          <w:sz w:val="20"/>
        </w:rPr>
        <w:t>Starbucks</w:t>
        <w:tab/>
        <w:t>University Park, PA</w:t>
      </w:r>
    </w:p>
    <w:p>
      <w:pPr>
        <w:spacing w:after="0" w:before="0"/>
      </w:pPr>
      <w:r>
        <w:rPr>
          <w:b w:val="0"/>
          <w:i w:val="0"/>
          <w:sz w:val="20"/>
        </w:rPr>
        <w:t>Barista</w:t>
        <w:tab/>
        <w:t>May 2026 to August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Handled cash and card transactions for 100+ customers daily</w:t>
      </w:r>
    </w:p>
    <w:p>
      <w:pPr>
        <w:spacing w:after="0" w:before="0"/>
      </w:pPr>
      <w:r>
        <w:rPr>
          <w:b w:val="0"/>
          <w:i w:val="0"/>
          <w:sz w:val="20"/>
        </w:rPr>
        <w:t>Self-Employed</w:t>
        <w:tab/>
        <w:t>Remote</w:t>
      </w:r>
    </w:p>
    <w:p>
      <w:pPr>
        <w:spacing w:after="0" w:before="0"/>
      </w:pPr>
      <w:r>
        <w:rPr>
          <w:b w:val="0"/>
          <w:i w:val="0"/>
          <w:sz w:val="20"/>
        </w:rPr>
        <w:t>Freelance Graphic Designer</w:t>
        <w:tab/>
        <w:t>Mar 2026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Designed logos and menus for 9 local businesses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LEADERSHIP</w:t>
      </w:r>
    </w:p>
    <w:p>
      <w:pPr>
        <w:spacing w:after="0" w:before="0"/>
      </w:pPr>
      <w:r>
        <w:rPr>
          <w:b w:val="0"/>
          <w:i w:val="0"/>
          <w:sz w:val="20"/>
        </w:rPr>
        <w:t>Pennsylvania State Marketing Association</w:t>
      </w:r>
    </w:p>
    <w:p>
      <w:pPr>
        <w:spacing w:after="0" w:before="0"/>
      </w:pPr>
      <w:r>
        <w:rPr>
          <w:b w:val="0"/>
          <w:i w:val="0"/>
          <w:sz w:val="20"/>
        </w:rPr>
        <w:t>President</w:t>
        <w:tab/>
        <w:t>Sep 2026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ATHLETICS</w:t>
      </w:r>
    </w:p>
    <w:p>
      <w:pPr>
        <w:spacing w:after="0" w:before="0"/>
      </w:pPr>
      <w:r>
        <w:rPr>
          <w:b w:val="0"/>
          <w:i w:val="0"/>
          <w:sz w:val="20"/>
        </w:rPr>
        <w:t>Pennsylvania State Varsity Volleyball</w:t>
      </w:r>
    </w:p>
    <w:p>
      <w:pPr>
        <w:spacing w:after="0" w:before="0"/>
      </w:pPr>
      <w:r>
        <w:rPr>
          <w:b w:val="0"/>
          <w:i w:val="0"/>
          <w:sz w:val="20"/>
        </w:rPr>
        <w:t>Team Captain</w:t>
        <w:tab/>
        <w:t>Aug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Competed at the NCAA Division III level while training 20 hours per week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Named to the conference All-Academic Team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Software: Power BI, Python, Excel, Alteryx, SQL</w:t>
      </w:r>
    </w:p>
    <w:p>
      <w:pPr>
        <w:spacing w:after="0" w:before="0"/>
      </w:pPr>
      <w:r>
        <w:rPr>
          <w:b w:val="0"/>
          <w:i w:val="0"/>
          <w:sz w:val="20"/>
        </w:rPr>
        <w:t>Certifications: Six Sigma Yellow Belt</w:t>
      </w:r>
    </w:p>
    <w:p>
      <w:pPr>
        <w:spacing w:after="0" w:before="0"/>
      </w:pPr>
      <w:r>
        <w:rPr>
          <w:b w:val="0"/>
          <w:i w:val="0"/>
          <w:sz w:val="20"/>
        </w:rPr>
        <w:t>Interests: Marathon running, Chess, Volunteering</w:t>
      </w:r>
    </w:p>
    <w:p>
      <w:pPr>
        <w:spacing w:after="0" w:before="0"/>
      </w:pPr>
      <w:r>
        <w:rPr>
          <w:b w:val="0"/>
          <w:i w:val="0"/>
          <w:sz w:val="20"/>
        </w:rPr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