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Daniel Ortiz (TEST FIXTURE)</w:t>
      </w:r>
    </w:p>
    <w:p>
      <w:r>
        <w:t>daniel.ortiz@example.com</w:t>
      </w:r>
    </w:p>
    <w:p>
      <w:r>
        <w:t>SUMMARY</w:t>
      </w:r>
    </w:p>
    <w:p>
      <w:r>
        <w:t>Former restaurant manager moving into supply chain analytics.</w:t>
      </w:r>
    </w:p>
    <w:p>
      <w:r>
        <w:t>EDUCATION</w:t>
      </w:r>
    </w:p>
    <w:p>
      <w:r>
        <w:t>Georgia Institute of Technology — Master of Science in Supply Chain Engineering</w:t>
      </w:r>
    </w:p>
    <w:p>
      <w:r>
        <w:t>Expected December 2027</w:t>
      </w:r>
    </w:p>
    <w:p>
      <w:r>
        <w:t>Bachelor of Arts in History, 2016</w:t>
      </w:r>
    </w:p>
    <w:p>
      <w:r>
        <w:t>PROFESSIONAL EXPERIENCE</w:t>
      </w:r>
    </w:p>
    <w:p>
      <w:r>
        <w:t>General Manager, Example Bistro Group</w:t>
      </w:r>
    </w:p>
    <w:p>
      <w:r>
        <w:t>2018 – 2025</w:t>
      </w:r>
    </w:p>
    <w:p>
      <w:r>
        <w:t>- Ran a $3M restaurant with 40 staff; cut food waste 18%</w:t>
      </w:r>
    </w:p>
    <w:p>
      <w:r>
        <w:t>SKILLS</w:t>
      </w:r>
    </w:p>
    <w:p>
      <w:r>
        <w:t>Excel, Tableau, SQL, Operations, Logistics</w:t>
      </w:r>
    </w:p>
    <w:p>
      <w:r>
        <w:t>Authorized to work in the U.S. without sponsorship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