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08C" w:rsidRDefault="00666EB5" w:rsidP="00E2643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Multi-state </w:t>
      </w:r>
      <w:r w:rsidR="00641778">
        <w:rPr>
          <w:rFonts w:ascii="Times New Roman" w:eastAsia="Times New Roman" w:hAnsi="Times New Roman" w:cs="Times New Roman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oan </w:t>
      </w:r>
      <w:r w:rsidR="00641778">
        <w:rPr>
          <w:rFonts w:ascii="Times New Roman" w:eastAsia="Times New Roman" w:hAnsi="Times New Roman" w:cs="Times New Roman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ransition </w:t>
      </w:r>
      <w:r w:rsidR="00641778">
        <w:rPr>
          <w:rFonts w:ascii="Times New Roman" w:eastAsia="Times New Roman" w:hAnsi="Times New Roman" w:cs="Times New Roman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sz w:val="32"/>
          <w:szCs w:val="32"/>
        </w:rPr>
        <w:t>odel</w:t>
      </w: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constructing a “healthy” loan portfolio, probability of default (PD) is one of the primary factors to consider. PD describes the likelihood of default for a loan. In the long-term period, we want to estimate the probability of default by tracking the loan status’s movement at each time t&gt;1 until </w:t>
      </w:r>
      <w:r w:rsidR="00227151">
        <w:rPr>
          <w:rFonts w:ascii="Times New Roman" w:eastAsia="Times New Roman" w:hAnsi="Times New Roman" w:cs="Times New Roman"/>
          <w:sz w:val="24"/>
          <w:szCs w:val="24"/>
        </w:rPr>
        <w:t xml:space="preserve">the loan is paid off or charged </w:t>
      </w:r>
      <w:r>
        <w:rPr>
          <w:rFonts w:ascii="Times New Roman" w:eastAsia="Times New Roman" w:hAnsi="Times New Roman" w:cs="Times New Roman"/>
          <w:sz w:val="24"/>
          <w:szCs w:val="24"/>
        </w:rPr>
        <w:t>off. This can be determined by a multi-state loan transition model. In this write up, it provides a high level overview of loan transition framework, and discusses how it would help to manage risk of the loan portfolio for Affirm.</w:t>
      </w:r>
    </w:p>
    <w:p w:rsidR="0075008C" w:rsidRPr="00390A90" w:rsidRDefault="00666EB5" w:rsidP="00A525F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90A9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Methodology</w:t>
      </w: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digging into the multi-state loan transition framework, two concepts are described here which constitute the foundation of the multi-state loan transition model: Markov model and multinomial logistic model.</w:t>
      </w:r>
    </w:p>
    <w:p w:rsidR="0075008C" w:rsidRDefault="00390A90" w:rsidP="00A525F5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1.1 </w:t>
      </w:r>
      <w:r w:rsidR="00666EB5">
        <w:rPr>
          <w:rFonts w:ascii="Times New Roman" w:eastAsia="Times New Roman" w:hAnsi="Times New Roman" w:cs="Times New Roman"/>
          <w:sz w:val="24"/>
          <w:szCs w:val="24"/>
          <w:u w:val="single"/>
        </w:rPr>
        <w:t>The Markov model</w:t>
      </w: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assumption of the Multi-state loan transition model is that </w:t>
      </w:r>
      <w:r w:rsidR="002B4BFA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follows the Markov process. The Markov model assumes the future event depends only on the current state but not the past state. The model can be formalized as following:</w:t>
      </w:r>
    </w:p>
    <w:p w:rsidR="0075008C" w:rsidRPr="00BB2481" w:rsidRDefault="00666EB5" w:rsidP="00A525F5">
      <w:pPr>
        <w:jc w:val="both"/>
        <w:rPr>
          <w:rFonts w:ascii="Cambria Math" w:eastAsia="Cambria Math" w:hAnsi="Cambria Math" w:cs="Cambria Math"/>
          <w:sz w:val="20"/>
          <w:szCs w:val="20"/>
        </w:rPr>
      </w:pPr>
      <m:oMathPara>
        <m:oMath>
          <m:r>
            <w:rPr>
              <w:rFonts w:ascii="Cambria Math" w:eastAsia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t-1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t-1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t-2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t-2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, …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0"/>
              <w:szCs w:val="20"/>
            </w:rPr>
            <m:t>= p(</m:t>
          </m:r>
          <m:sSub>
            <m:sSub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t-1</m:t>
              </m:r>
            </m:sub>
          </m:sSub>
          <m:r>
            <w:rPr>
              <w:rFonts w:ascii="Cambria Math" w:eastAsia="Cambria Math" w:hAnsi="Cambria Math" w:cs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t-1</m:t>
              </m:r>
            </m:sub>
          </m:sSub>
          <m:r>
            <w:rPr>
              <w:rFonts w:ascii="Cambria Math" w:eastAsia="Cambria Math" w:hAnsi="Cambria Math" w:cs="Cambria Math"/>
              <w:sz w:val="20"/>
              <w:szCs w:val="20"/>
            </w:rPr>
            <m:t>)</m:t>
          </m:r>
        </m:oMath>
      </m:oMathPara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represents the value at current state, and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t-k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represents value at any state prior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gramEnd"/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08C" w:rsidRDefault="00390A90" w:rsidP="00A525F5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1.2 </w:t>
      </w:r>
      <w:r w:rsidR="00666EB5">
        <w:rPr>
          <w:rFonts w:ascii="Times New Roman" w:eastAsia="Times New Roman" w:hAnsi="Times New Roman" w:cs="Times New Roman"/>
          <w:sz w:val="24"/>
          <w:szCs w:val="24"/>
          <w:u w:val="single"/>
        </w:rPr>
        <w:t>Multinomial logistic regression</w:t>
      </w: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Multinomial logistic regression generalizes the logistic model with two or more outcomes. A general form of multinomial logistic model is as follows:</w:t>
      </w:r>
    </w:p>
    <w:p w:rsidR="0075008C" w:rsidRPr="00BB2481" w:rsidRDefault="00BB2481" w:rsidP="00A525F5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75008C" w:rsidRPr="00BB2481" w:rsidRDefault="00666EB5" w:rsidP="00A525F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B2481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</w:t>
      </w:r>
      <w:r w:rsidR="00BB2481">
        <w:rPr>
          <w:rFonts w:ascii="Times New Roman" w:eastAsia="Times New Roman" w:hAnsi="Times New Roman" w:cs="Times New Roman"/>
          <w:sz w:val="20"/>
          <w:szCs w:val="20"/>
        </w:rPr>
        <w:t xml:space="preserve">                 </w:t>
      </w:r>
      <w:r w:rsidRPr="00BB2481">
        <w:rPr>
          <w:rFonts w:ascii="Times New Roman" w:eastAsia="Times New Roman" w:hAnsi="Times New Roman" w:cs="Times New Roman"/>
          <w:sz w:val="20"/>
          <w:szCs w:val="20"/>
        </w:rPr>
        <w:t>……</w:t>
      </w:r>
    </w:p>
    <w:p w:rsidR="00BB2481" w:rsidRPr="00BB2481" w:rsidRDefault="00BB2481" w:rsidP="00A525F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B2481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                 </m:t>
        </m:r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=K-1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k-1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K-1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e>
            </m:nary>
          </m:den>
        </m:f>
      </m:oMath>
    </w:p>
    <w:p w:rsidR="0075008C" w:rsidRPr="00BB2481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 represents outcome level and X represents a vector of covariates.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logodds when covariate increases by 1 unit.</w:t>
      </w:r>
    </w:p>
    <w:p w:rsidR="0075008C" w:rsidRDefault="00390A90" w:rsidP="00A525F5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1.3 </w:t>
      </w:r>
      <w:r w:rsidR="00666EB5">
        <w:rPr>
          <w:rFonts w:ascii="Times New Roman" w:eastAsia="Times New Roman" w:hAnsi="Times New Roman" w:cs="Times New Roman"/>
          <w:sz w:val="24"/>
          <w:szCs w:val="24"/>
          <w:u w:val="single"/>
        </w:rPr>
        <w:t>Multi-state loan transition model</w:t>
      </w: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Putting Markov model and multinomial logistic regression model together, the multi-state loan transition model can be constructed to model Affirm loan portfolio. To start with, we defined the following state of a loan:</w:t>
      </w:r>
    </w:p>
    <w:p w:rsidR="0075008C" w:rsidRDefault="00666EB5" w:rsidP="00A525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Current: all of the principal and interest </w:t>
      </w:r>
      <w:r>
        <w:rPr>
          <w:rFonts w:ascii="Times New Roman" w:eastAsia="Times New Roman" w:hAnsi="Times New Roman" w:cs="Times New Roman"/>
          <w:sz w:val="24"/>
          <w:szCs w:val="24"/>
        </w:rPr>
        <w:t>that is due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being paid on time; there is no miss-payment.</w:t>
      </w:r>
    </w:p>
    <w:p w:rsidR="0075008C" w:rsidRDefault="00666EB5" w:rsidP="00A525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Delinquent: one or more payments are missed. Delinquency is measured in days, such as 30 days delinquent, 60 days delinquent, .etc.</w:t>
      </w:r>
    </w:p>
    <w:p w:rsidR="0075008C" w:rsidRDefault="00666EB5" w:rsidP="00A525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Charge</w:t>
      </w:r>
      <w:r w:rsidR="0022715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off: the loan is in outstanding status, this often happens </w:t>
      </w:r>
      <w:r>
        <w:rPr>
          <w:rFonts w:ascii="Times New Roman" w:eastAsia="Times New Roman" w:hAnsi="Times New Roman" w:cs="Times New Roman"/>
          <w:sz w:val="24"/>
          <w:szCs w:val="24"/>
        </w:rPr>
        <w:t>when the loan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hits 120/180 day past due.</w:t>
      </w:r>
    </w:p>
    <w:p w:rsidR="0075008C" w:rsidRDefault="00666EB5" w:rsidP="00A525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Prepaid: the loan is prepaid before its official due date.</w:t>
      </w: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want to model the transition path of a loan along the timeline until </w:t>
      </w:r>
      <w:r w:rsidR="00227151">
        <w:rPr>
          <w:rFonts w:ascii="Times New Roman" w:eastAsia="Times New Roman" w:hAnsi="Times New Roman" w:cs="Times New Roman"/>
          <w:sz w:val="24"/>
          <w:szCs w:val="24"/>
        </w:rPr>
        <w:t xml:space="preserve">it is fully paid off or charged </w:t>
      </w:r>
      <w:r>
        <w:rPr>
          <w:rFonts w:ascii="Times New Roman" w:eastAsia="Times New Roman" w:hAnsi="Times New Roman" w:cs="Times New Roman"/>
          <w:sz w:val="24"/>
          <w:szCs w:val="24"/>
        </w:rPr>
        <w:t>off. Below is a full transition cycle for a loan starting from current. For simplicity, we co</w:t>
      </w:r>
      <w:r w:rsidR="00227151">
        <w:rPr>
          <w:rFonts w:ascii="Times New Roman" w:eastAsia="Times New Roman" w:hAnsi="Times New Roman" w:cs="Times New Roman"/>
          <w:sz w:val="24"/>
          <w:szCs w:val="24"/>
        </w:rPr>
        <w:t xml:space="preserve">nsider a loan as charged </w:t>
      </w:r>
      <w:r>
        <w:rPr>
          <w:rFonts w:ascii="Times New Roman" w:eastAsia="Times New Roman" w:hAnsi="Times New Roman" w:cs="Times New Roman"/>
          <w:sz w:val="24"/>
          <w:szCs w:val="24"/>
        </w:rPr>
        <w:t>off once it passed 60 days delinquency.</w:t>
      </w: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38100</wp:posOffset>
                </wp:positionV>
                <wp:extent cx="171450" cy="311150"/>
                <wp:effectExtent l="0" t="0" r="0" b="0"/>
                <wp:wrapNone/>
                <wp:docPr id="14" name="U-Tur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625" y="3630775"/>
                          <a:ext cx="158750" cy="29845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7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7500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-Turn Arrow 14" o:spid="_x0000_s1026" style="position:absolute;left:0;text-align:left;margin-left:190pt;margin-top:3pt;width:13.5pt;height:2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75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" adj="-11796480,,5400" path="m,298450l,69453c,31095,31095,,69453,r,c107811,,138906,31095,138906,69453r,114697l158750,184150r-39687,39688l79375,184150r19844,l99219,69453c99219,53014,85892,39687,69453,39687r,1c53014,39688,39687,53015,39687,69454v,76332,1,152664,1,228996l,298450xe" fillcolor="#4f81bd [3204]" strokecolor="#42719b" strokeweight="1pt">
                <v:stroke startarrowwidth="narrow" startarrowlength="short" endarrowwidth="narrow" endarrowlength="short" joinstyle="miter"/>
                <v:formulas/>
                <v:path arrowok="t" o:connecttype="custom" o:connectlocs="0,298450;0,69453;69453,0;69453,0;138906,69453;138906,184150;158750,184150;119063,223838;79375,184150;99219,184150;99219,69453;69453,39687;69453,39688;39687,69454;39688,298450;0,298450" o:connectangles="0,0,0,0,0,0,0,0,0,0,0,0,0,0,0,0" textboxrect="0,0,158750,298450"/>
                <v:textbox inset="2.53958mm,2.53958mm,2.53958mm,2.53958mm">
                  <w:txbxContent>
                    <w:p w:rsidR="0075008C" w:rsidRDefault="0075008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12700</wp:posOffset>
                </wp:positionV>
                <wp:extent cx="171450" cy="311150"/>
                <wp:effectExtent l="0" t="0" r="0" b="0"/>
                <wp:wrapNone/>
                <wp:docPr id="15" name="U-Tur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625" y="3630775"/>
                          <a:ext cx="158750" cy="29845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7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7500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-Turn Arrow 15" o:spid="_x0000_s1027" style="position:absolute;left:0;text-align:left;margin-left:26pt;margin-top:1pt;width:13.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75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" adj="-11796480,,5400" path="m,298450l,69453c,31095,31095,,69453,r,c107811,,138906,31095,138906,69453r,114697l158750,184150r-39687,39688l79375,184150r19844,l99219,69453c99219,53014,85892,39687,69453,39687r,1c53014,39688,39687,53015,39687,69454v,76332,1,152664,1,228996l,298450xe" fillcolor="#4f81bd [3204]" strokecolor="#42719b" strokeweight="1pt">
                <v:stroke startarrowwidth="narrow" startarrowlength="short" endarrowwidth="narrow" endarrowlength="short" joinstyle="miter"/>
                <v:formulas/>
                <v:path arrowok="t" o:connecttype="custom" o:connectlocs="0,298450;0,69453;69453,0;69453,0;138906,69453;138906,184150;158750,184150;119063,223838;79375,184150;99219,184150;99219,69453;69453,39687;69453,39688;39687,69454;39688,298450;0,298450" o:connectangles="0,0,0,0,0,0,0,0,0,0,0,0,0,0,0,0" textboxrect="0,0,158750,298450"/>
                <v:textbox inset="2.53958mm,2.53958mm,2.53958mm,2.53958mm">
                  <w:txbxContent>
                    <w:p w:rsidR="0075008C" w:rsidRDefault="0075008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12700</wp:posOffset>
                </wp:positionV>
                <wp:extent cx="171450" cy="311150"/>
                <wp:effectExtent l="0" t="0" r="0" b="0"/>
                <wp:wrapNone/>
                <wp:docPr id="12" name="U-Tur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625" y="3630775"/>
                          <a:ext cx="158750" cy="29845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7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7500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-Turn Arrow 12" o:spid="_x0000_s1028" style="position:absolute;left:0;text-align:left;margin-left:107pt;margin-top:1pt;width:13.5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75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" adj="-11796480,,5400" path="m,298450l,69453c,31095,31095,,69453,r,c107811,,138906,31095,138906,69453r,114697l158750,184150r-39687,39688l79375,184150r19844,l99219,69453c99219,53014,85892,39687,69453,39687r,1c53014,39688,39687,53015,39687,69454v,76332,1,152664,1,228996l,298450xe" fillcolor="#4f81bd [3204]" strokecolor="#42719b" strokeweight="1pt">
                <v:stroke startarrowwidth="narrow" startarrowlength="short" endarrowwidth="narrow" endarrowlength="short" joinstyle="miter"/>
                <v:formulas/>
                <v:path arrowok="t" o:connecttype="custom" o:connectlocs="0,298450;0,69453;69453,0;69453,0;138906,69453;138906,184150;158750,184150;119063,223838;79375,184150;99219,184150;99219,69453;69453,39687;69453,39688;39687,69454;39688,298450;0,298450" o:connectangles="0,0,0,0,0,0,0,0,0,0,0,0,0,0,0,0" textboxrect="0,0,158750,298450"/>
                <v:textbox inset="2.53958mm,2.53958mm,2.53958mm,2.53958mm">
                  <w:txbxContent>
                    <w:p w:rsidR="0075008C" w:rsidRDefault="0075008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139700</wp:posOffset>
                </wp:positionV>
                <wp:extent cx="2393950" cy="241300"/>
                <wp:effectExtent l="0" t="0" r="0" b="0"/>
                <wp:wrapNone/>
                <wp:docPr id="9" name="U-Tur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375" y="3665700"/>
                          <a:ext cx="2381250" cy="22860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7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7500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-Turn Arrow 9" o:spid="_x0000_s1029" style="position:absolute;left:0;text-align:left;margin-left:208pt;margin-top:11pt;width:188.5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0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" adj="-11796480,,5400" path="m,228600l,100013c,44777,44777,,100013,l2252663,v55236,,100013,44777,100013,100013c2352676,104775,2352675,109538,2352675,114300r28575,l2324100,171450r-57150,-57150l2295525,114300r,-14287c2295525,76340,2276335,57150,2252662,57150r-2152649,c76340,57150,57150,76340,57150,100013r,128587l,228600xe" fillcolor="#4f81bd [3204]" strokecolor="#42719b" strokeweight="1pt">
                <v:stroke startarrowwidth="narrow" startarrowlength="short" endarrowwidth="narrow" endarrowlength="short" joinstyle="miter"/>
                <v:formulas/>
                <v:path arrowok="t" o:connecttype="custom" o:connectlocs="0,228600;0,100013;100013,0;2252663,0;2352676,100013;2352675,114300;2381250,114300;2324100,171450;2266950,114300;2295525,114300;2295525,100013;2252662,57150;100013,57150;57150,100013;57150,228600;0,228600" o:connectangles="0,0,0,0,0,0,0,0,0,0,0,0,0,0,0,0" textboxrect="0,0,2381250,228600"/>
                <v:textbox inset="2.53958mm,2.53958mm,2.53958mm,2.53958mm">
                  <w:txbxContent>
                    <w:p w:rsidR="0075008C" w:rsidRDefault="0075008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139700</wp:posOffset>
                </wp:positionV>
                <wp:extent cx="654050" cy="311150"/>
                <wp:effectExtent l="0" t="0" r="0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5325" y="3630775"/>
                          <a:ext cx="64135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666EB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546A"/>
                                <w:sz w:val="18"/>
                              </w:rPr>
                              <w:t>Current</w:t>
                            </w:r>
                            <w:r>
                              <w:rPr>
                                <w:color w:val="000000"/>
                              </w:rPr>
                              <w:t>NNTNNT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0" style="position:absolute;left:0;text-align:left;margin-left:8pt;margin-top:11pt;width:51.5pt;height:2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" filled="f" strokecolor="#4f81bd [3204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75008C" w:rsidRDefault="00666EB5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44546A"/>
                          <w:sz w:val="18"/>
                        </w:rPr>
                        <w:t>Current</w:t>
                      </w:r>
                      <w:r>
                        <w:rPr>
                          <w:color w:val="000000"/>
                        </w:rPr>
                        <w:t>NNTNNT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139700</wp:posOffset>
                </wp:positionV>
                <wp:extent cx="654050" cy="323850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5325" y="3624425"/>
                          <a:ext cx="6413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666EB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44546A"/>
                                <w:sz w:val="18"/>
                              </w:rPr>
                              <w:t>Dq30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1" style="position:absolute;left:0;text-align:left;margin-left:88pt;margin-top:11pt;width:51.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" filled="f" strokecolor="#4f81bd [3204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75008C" w:rsidRDefault="00666EB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44546A"/>
                          <w:sz w:val="18"/>
                        </w:rPr>
                        <w:t>Dq30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139700</wp:posOffset>
                </wp:positionV>
                <wp:extent cx="654050" cy="323850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5325" y="3624425"/>
                          <a:ext cx="6413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666EB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44546A"/>
                                <w:sz w:val="18"/>
                              </w:rPr>
                              <w:t>Dq60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2" style="position:absolute;left:0;text-align:left;margin-left:172pt;margin-top:11pt;width:51.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" filled="f" strokecolor="#4f81bd [3204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75008C" w:rsidRDefault="00666EB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44546A"/>
                          <w:sz w:val="18"/>
                        </w:rPr>
                        <w:t>Dq60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139700</wp:posOffset>
                </wp:positionV>
                <wp:extent cx="577850" cy="32385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3425" y="3624425"/>
                          <a:ext cx="5651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666EB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546A"/>
                                <w:sz w:val="18"/>
                              </w:rPr>
                              <w:t>Chgoff</w:t>
                            </w:r>
                            <w:r>
                              <w:rPr>
                                <w:color w:val="000000"/>
                              </w:rPr>
                              <w:t>NNTNNT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3" style="position:absolute;left:0;text-align:left;margin-left:265pt;margin-top:11pt;width:45.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" filled="f" strokecolor="#4f81bd [3204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75008C" w:rsidRDefault="00666EB5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44546A"/>
                          <w:sz w:val="18"/>
                        </w:rPr>
                        <w:t>Chgoff</w:t>
                      </w:r>
                      <w:r>
                        <w:rPr>
                          <w:color w:val="000000"/>
                        </w:rPr>
                        <w:t>NNTNNT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114300</wp:posOffset>
                </wp:positionV>
                <wp:extent cx="654050" cy="323850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5325" y="3624425"/>
                          <a:ext cx="6413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666EB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44546A"/>
                                <w:sz w:val="18"/>
                              </w:rPr>
                              <w:t>Prepay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4" style="position:absolute;left:0;text-align:left;margin-left:352pt;margin-top:9pt;width:51.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" filled="f" strokecolor="#4f81bd [3204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75008C" w:rsidRDefault="00666EB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44546A"/>
                          <w:sz w:val="18"/>
                        </w:rPr>
                        <w:t>Prepay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215900</wp:posOffset>
                </wp:positionV>
                <wp:extent cx="279400" cy="95250"/>
                <wp:effectExtent l="0" t="0" r="0" b="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3738725"/>
                          <a:ext cx="266700" cy="825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7500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35" type="#_x0000_t13" style="position:absolute;left:0;text-align:left;margin-left:143pt;margin-top:17pt;width:22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" adj="18257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5008C" w:rsidRDefault="0075008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254000</wp:posOffset>
                </wp:positionV>
                <wp:extent cx="298450" cy="101600"/>
                <wp:effectExtent l="0" t="0" r="0" b="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3125" y="3735550"/>
                          <a:ext cx="285750" cy="88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7500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" o:spid="_x0000_s1036" type="#_x0000_t13" style="position:absolute;left:0;text-align:left;margin-left:232pt;margin-top:20pt;width:23.5pt;height: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" adj="18240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5008C" w:rsidRDefault="0075008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203200</wp:posOffset>
                </wp:positionV>
                <wp:extent cx="279400" cy="95250"/>
                <wp:effectExtent l="0" t="0" r="0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3738725"/>
                          <a:ext cx="266700" cy="825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7500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7" o:spid="_x0000_s1037" type="#_x0000_t13" style="position:absolute;left:0;text-align:left;margin-left:61pt;margin-top:16pt;width:22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" adj="18257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5008C" w:rsidRDefault="0075008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50800</wp:posOffset>
                </wp:positionV>
                <wp:extent cx="317500" cy="107950"/>
                <wp:effectExtent l="0" t="0" r="0" b="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193600" y="3732375"/>
                          <a:ext cx="304800" cy="952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7500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6" o:spid="_x0000_s1038" type="#_x0000_t13" style="position:absolute;left:0;text-align:left;margin-left:61pt;margin-top:4pt;width:25pt;height:8.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" adj="18225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5008C" w:rsidRDefault="0075008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50800</wp:posOffset>
                </wp:positionV>
                <wp:extent cx="317500" cy="107950"/>
                <wp:effectExtent l="0" t="0" r="0" b="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193600" y="3732375"/>
                          <a:ext cx="304800" cy="952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7500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" o:spid="_x0000_s1039" type="#_x0000_t13" style="position:absolute;left:0;text-align:left;margin-left:143pt;margin-top:4pt;width:25pt;height:8.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" adj="18225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5008C" w:rsidRDefault="0075008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241300</wp:posOffset>
                </wp:positionV>
                <wp:extent cx="2336800" cy="311150"/>
                <wp:effectExtent l="0" t="0" r="0" b="0"/>
                <wp:wrapNone/>
                <wp:docPr id="6" name="U-Tur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4183950" y="3630775"/>
                          <a:ext cx="2324100" cy="29845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7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7500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-Turn Arrow 6" o:spid="_x0000_s1040" style="position:absolute;left:0;text-align:left;margin-left:29pt;margin-top:19pt;width:184pt;height:24.5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41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" adj="-11796480,,5400" path="m,298450l,130572c,58459,58459,,130572,l2156222,v72113,,130572,58459,130572,130572l2286794,149225r37306,l2249488,223838r-74613,-74613l2212181,149225r,-18653c2212181,99667,2187127,74613,2156222,74613r-2025650,c99667,74613,74613,99667,74613,130572r,167878l,298450xe" fillcolor="#4f81bd [3204]" strokecolor="#42719b" strokeweight="1pt">
                <v:stroke startarrowwidth="narrow" startarrowlength="short" endarrowwidth="narrow" endarrowlength="short" joinstyle="miter"/>
                <v:formulas/>
                <v:path arrowok="t" o:connecttype="custom" o:connectlocs="0,298450;0,130572;130572,0;2156222,0;2286794,130572;2286794,149225;2324100,149225;2249488,223838;2174875,149225;2212181,149225;2212181,130572;2156222,74613;130572,74613;74613,130572;74613,298450;0,298450" o:connectangles="0,0,0,0,0,0,0,0,0,0,0,0,0,0,0,0" textboxrect="0,0,2324100,298450"/>
                <v:textbox inset="2.53958mm,2.53958mm,2.53958mm,2.53958mm">
                  <w:txbxContent>
                    <w:p w:rsidR="0075008C" w:rsidRDefault="0075008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165100</wp:posOffset>
                </wp:positionV>
                <wp:extent cx="4368800" cy="177800"/>
                <wp:effectExtent l="0" t="0" r="0" b="0"/>
                <wp:wrapNone/>
                <wp:docPr id="7" name="U-Tur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3167950" y="3697450"/>
                          <a:ext cx="4356100" cy="16510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7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7500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-Turn Arrow 7" o:spid="_x0000_s1041" style="position:absolute;left:0;text-align:left;margin-left:41pt;margin-top:13pt;width:344pt;height:14pt;rotation:18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56100,16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" adj="-11796480,,5400" path="m,165100l,72231c,32339,32339,,72231,l4263231,v39892,,72231,32339,72231,72231c4335462,75671,4335463,79110,4335463,82550r20637,l4314825,123825,4273550,82550r20638,l4294188,72231v,-17097,-13859,-30956,-30956,-30956l72231,41275v-17097,,-30956,13859,-30956,30956l41275,165100,,165100xe" fillcolor="#4f81bd [3204]" strokecolor="#42719b" strokeweight="1pt">
                <v:stroke startarrowwidth="narrow" startarrowlength="short" endarrowwidth="narrow" endarrowlength="short" joinstyle="miter"/>
                <v:formulas/>
                <v:path arrowok="t" o:connecttype="custom" o:connectlocs="0,165100;0,72231;72231,0;4263231,0;4335462,72231;4335463,82550;4356100,82550;4314825,123825;4273550,82550;4294188,82550;4294188,72231;4263232,41275;72231,41275;41275,72231;41275,165100;0,165100" o:connectangles="0,0,0,0,0,0,0,0,0,0,0,0,0,0,0,0" textboxrect="0,0,4356100,165100"/>
                <v:textbox inset="2.53958mm,2.53958mm,2.53958mm,2.53958mm">
                  <w:txbxContent>
                    <w:p w:rsidR="0075008C" w:rsidRDefault="0075008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165100</wp:posOffset>
                </wp:positionV>
                <wp:extent cx="3727450" cy="279400"/>
                <wp:effectExtent l="0" t="0" r="0" b="0"/>
                <wp:wrapNone/>
                <wp:docPr id="5" name="U-Tur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3488625" y="3646650"/>
                          <a:ext cx="3714750" cy="26670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7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008C" w:rsidRDefault="007500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-Turn Arrow 5" o:spid="_x0000_s1042" style="position:absolute;left:0;text-align:left;margin-left:107pt;margin-top:13pt;width:293.5pt;height:22pt;rotation:18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0,266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" adj="-11796480,,5400" path="m,266700l,116681c,52240,52240,,116681,l3564731,v64441,,116681,52240,116681,116681c3681412,122237,3681413,127794,3681413,133350r33337,l3648075,200025r-66675,-66675l3614738,133350r,-16669c3614738,89063,3592350,66675,3564732,66675r-3448051,c89063,66675,66675,89063,66675,116681r,150019l,266700xe" fillcolor="#4f81bd [3204]" strokecolor="#42719b" strokeweight="1pt">
                <v:stroke startarrowwidth="narrow" startarrowlength="short" endarrowwidth="narrow" endarrowlength="short" joinstyle="miter"/>
                <v:formulas/>
                <v:path arrowok="t" o:connecttype="custom" o:connectlocs="0,266700;0,116681;116681,0;3564731,0;3681412,116681;3681413,133350;3714750,133350;3648075,200025;3581400,133350;3614738,133350;3614738,116681;3564732,66675;116681,66675;66675,116681;66675,266700;0,266700" o:connectangles="0,0,0,0,0,0,0,0,0,0,0,0,0,0,0,0" textboxrect="0,0,3714750,266700"/>
                <v:textbox inset="2.53958mm,2.53958mm,2.53958mm,2.53958mm">
                  <w:txbxContent>
                    <w:p w:rsidR="0075008C" w:rsidRDefault="0075008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75008C" w:rsidRDefault="0075008C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008C" w:rsidRDefault="0075008C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that, we want to track all the possible transition states for a loan. For example: a loan in the current state can either stay in current, or transit into Dq30, or be prepaid. The table below provides the </w:t>
      </w:r>
      <w:r w:rsidR="002B4BFA">
        <w:rPr>
          <w:rFonts w:ascii="Times New Roman" w:eastAsia="Times New Roman" w:hAnsi="Times New Roman" w:cs="Times New Roman"/>
          <w:sz w:val="24"/>
          <w:szCs w:val="24"/>
        </w:rPr>
        <w:t xml:space="preserve">all the </w:t>
      </w:r>
      <w:r>
        <w:rPr>
          <w:rFonts w:ascii="Times New Roman" w:eastAsia="Times New Roman" w:hAnsi="Times New Roman" w:cs="Times New Roman"/>
          <w:sz w:val="24"/>
          <w:szCs w:val="24"/>
        </w:rPr>
        <w:t>corresponding possible delinquency transitions from time t to t+1</w:t>
      </w:r>
      <w:r w:rsidR="00A525F5">
        <w:rPr>
          <w:rFonts w:ascii="Times New Roman" w:eastAsia="Times New Roman" w:hAnsi="Times New Roman" w:cs="Times New Roman"/>
          <w:sz w:val="24"/>
          <w:szCs w:val="24"/>
        </w:rPr>
        <w:t xml:space="preserve"> (assume charge</w:t>
      </w:r>
      <w:r w:rsidR="00227151">
        <w:rPr>
          <w:rFonts w:ascii="Times New Roman" w:eastAsia="Times New Roman" w:hAnsi="Times New Roman" w:cs="Times New Roman"/>
          <w:sz w:val="24"/>
          <w:szCs w:val="24"/>
        </w:rPr>
        <w:t>d</w:t>
      </w:r>
      <w:r w:rsidR="00A525F5">
        <w:rPr>
          <w:rFonts w:ascii="Times New Roman" w:eastAsia="Times New Roman" w:hAnsi="Times New Roman" w:cs="Times New Roman"/>
          <w:sz w:val="24"/>
          <w:szCs w:val="24"/>
        </w:rPr>
        <w:t xml:space="preserve"> off after Dq120)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08C" w:rsidRDefault="00666EB5" w:rsidP="0022715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Transition matrix</w:t>
      </w: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0"/>
        <w:gridCol w:w="1025"/>
        <w:gridCol w:w="1170"/>
        <w:gridCol w:w="1080"/>
        <w:gridCol w:w="1170"/>
        <w:gridCol w:w="1260"/>
        <w:gridCol w:w="1260"/>
        <w:gridCol w:w="900"/>
      </w:tblGrid>
      <w:tr w:rsidR="0075008C">
        <w:tc>
          <w:tcPr>
            <w:tcW w:w="1220" w:type="dxa"/>
          </w:tcPr>
          <w:p w:rsidR="0075008C" w:rsidRDefault="0075008C" w:rsidP="00A525F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75008C" w:rsidRPr="00227151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7151">
              <w:rPr>
                <w:rFonts w:ascii="Times New Roman" w:eastAsia="Times New Roman" w:hAnsi="Times New Roman" w:cs="Times New Roman"/>
                <w:sz w:val="20"/>
                <w:szCs w:val="20"/>
              </w:rPr>
              <w:t>Current</w:t>
            </w:r>
          </w:p>
        </w:tc>
        <w:tc>
          <w:tcPr>
            <w:tcW w:w="1170" w:type="dxa"/>
          </w:tcPr>
          <w:p w:rsidR="0075008C" w:rsidRPr="00227151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7151">
              <w:rPr>
                <w:rFonts w:ascii="Times New Roman" w:eastAsia="Times New Roman" w:hAnsi="Times New Roman" w:cs="Times New Roman"/>
                <w:sz w:val="20"/>
                <w:szCs w:val="20"/>
              </w:rPr>
              <w:t>Dq30</w:t>
            </w:r>
          </w:p>
        </w:tc>
        <w:tc>
          <w:tcPr>
            <w:tcW w:w="1080" w:type="dxa"/>
          </w:tcPr>
          <w:p w:rsidR="0075008C" w:rsidRPr="00227151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7151">
              <w:rPr>
                <w:rFonts w:ascii="Times New Roman" w:eastAsia="Times New Roman" w:hAnsi="Times New Roman" w:cs="Times New Roman"/>
                <w:sz w:val="20"/>
                <w:szCs w:val="20"/>
              </w:rPr>
              <w:t>Dq60</w:t>
            </w:r>
          </w:p>
        </w:tc>
        <w:tc>
          <w:tcPr>
            <w:tcW w:w="1170" w:type="dxa"/>
          </w:tcPr>
          <w:p w:rsidR="0075008C" w:rsidRPr="00227151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7151">
              <w:rPr>
                <w:rFonts w:ascii="Times New Roman" w:eastAsia="Times New Roman" w:hAnsi="Times New Roman" w:cs="Times New Roman"/>
                <w:sz w:val="20"/>
                <w:szCs w:val="20"/>
              </w:rPr>
              <w:t>Dq90</w:t>
            </w:r>
          </w:p>
        </w:tc>
        <w:tc>
          <w:tcPr>
            <w:tcW w:w="1260" w:type="dxa"/>
          </w:tcPr>
          <w:p w:rsidR="0075008C" w:rsidRPr="00227151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7151">
              <w:rPr>
                <w:rFonts w:ascii="Times New Roman" w:eastAsia="Times New Roman" w:hAnsi="Times New Roman" w:cs="Times New Roman"/>
                <w:sz w:val="20"/>
                <w:szCs w:val="20"/>
              </w:rPr>
              <w:t>Dq120</w:t>
            </w:r>
          </w:p>
        </w:tc>
        <w:tc>
          <w:tcPr>
            <w:tcW w:w="1260" w:type="dxa"/>
          </w:tcPr>
          <w:p w:rsidR="0075008C" w:rsidRPr="00227151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7151">
              <w:rPr>
                <w:rFonts w:ascii="Times New Roman" w:eastAsia="Times New Roman" w:hAnsi="Times New Roman" w:cs="Times New Roman"/>
                <w:sz w:val="20"/>
                <w:szCs w:val="20"/>
              </w:rPr>
              <w:t>Charge</w:t>
            </w:r>
            <w:r w:rsidR="00227151" w:rsidRPr="0022715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 w:rsidRPr="00227151">
              <w:rPr>
                <w:rFonts w:ascii="Times New Roman" w:eastAsia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900" w:type="dxa"/>
          </w:tcPr>
          <w:p w:rsidR="0075008C" w:rsidRPr="00227151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7151">
              <w:rPr>
                <w:rFonts w:ascii="Times New Roman" w:eastAsia="Times New Roman" w:hAnsi="Times New Roman" w:cs="Times New Roman"/>
                <w:sz w:val="20"/>
                <w:szCs w:val="20"/>
              </w:rPr>
              <w:t>Prepaid</w:t>
            </w:r>
          </w:p>
        </w:tc>
      </w:tr>
      <w:tr w:rsidR="0075008C">
        <w:tc>
          <w:tcPr>
            <w:tcW w:w="1220" w:type="dxa"/>
          </w:tcPr>
          <w:p w:rsidR="0075008C" w:rsidRPr="00227151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7151">
              <w:rPr>
                <w:rFonts w:ascii="Times New Roman" w:eastAsia="Times New Roman" w:hAnsi="Times New Roman" w:cs="Times New Roman"/>
                <w:sz w:val="20"/>
                <w:szCs w:val="20"/>
              </w:rPr>
              <w:t>Current</w:t>
            </w:r>
          </w:p>
        </w:tc>
        <w:tc>
          <w:tcPr>
            <w:tcW w:w="1025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</w:t>
            </w:r>
          </w:p>
        </w:tc>
        <w:tc>
          <w:tcPr>
            <w:tcW w:w="117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C- Dq30</w:t>
            </w:r>
          </w:p>
        </w:tc>
        <w:tc>
          <w:tcPr>
            <w:tcW w:w="1080" w:type="dxa"/>
          </w:tcPr>
          <w:p w:rsidR="0075008C" w:rsidRDefault="0075008C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75008C" w:rsidRDefault="0075008C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75008C" w:rsidRDefault="0075008C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75008C" w:rsidRDefault="0075008C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C-Prepaid</w:t>
            </w:r>
          </w:p>
        </w:tc>
      </w:tr>
      <w:tr w:rsidR="0075008C">
        <w:tc>
          <w:tcPr>
            <w:tcW w:w="1220" w:type="dxa"/>
          </w:tcPr>
          <w:p w:rsidR="0075008C" w:rsidRPr="00227151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7151">
              <w:rPr>
                <w:rFonts w:ascii="Times New Roman" w:eastAsia="Times New Roman" w:hAnsi="Times New Roman" w:cs="Times New Roman"/>
                <w:sz w:val="20"/>
                <w:szCs w:val="20"/>
              </w:rPr>
              <w:t>Dq30</w:t>
            </w:r>
          </w:p>
        </w:tc>
        <w:tc>
          <w:tcPr>
            <w:tcW w:w="1025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Dq30-C</w:t>
            </w:r>
          </w:p>
        </w:tc>
        <w:tc>
          <w:tcPr>
            <w:tcW w:w="117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Dq30- Dq30</w:t>
            </w:r>
          </w:p>
        </w:tc>
        <w:tc>
          <w:tcPr>
            <w:tcW w:w="108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Dq30- Dq60</w:t>
            </w:r>
          </w:p>
        </w:tc>
        <w:tc>
          <w:tcPr>
            <w:tcW w:w="1170" w:type="dxa"/>
          </w:tcPr>
          <w:p w:rsidR="0075008C" w:rsidRDefault="0075008C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75008C" w:rsidRDefault="0075008C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75008C" w:rsidRDefault="0075008C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Dq30-Prepaid</w:t>
            </w:r>
          </w:p>
        </w:tc>
      </w:tr>
      <w:tr w:rsidR="0075008C">
        <w:tc>
          <w:tcPr>
            <w:tcW w:w="1220" w:type="dxa"/>
          </w:tcPr>
          <w:p w:rsidR="0075008C" w:rsidRPr="00227151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7151">
              <w:rPr>
                <w:rFonts w:ascii="Times New Roman" w:eastAsia="Times New Roman" w:hAnsi="Times New Roman" w:cs="Times New Roman"/>
                <w:sz w:val="20"/>
                <w:szCs w:val="20"/>
              </w:rPr>
              <w:t>Dq60</w:t>
            </w:r>
          </w:p>
        </w:tc>
        <w:tc>
          <w:tcPr>
            <w:tcW w:w="1025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Dq60-C</w:t>
            </w:r>
          </w:p>
        </w:tc>
        <w:tc>
          <w:tcPr>
            <w:tcW w:w="117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Dq60- Dq30</w:t>
            </w:r>
          </w:p>
        </w:tc>
        <w:tc>
          <w:tcPr>
            <w:tcW w:w="108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Dq60- Dq60</w:t>
            </w:r>
          </w:p>
        </w:tc>
        <w:tc>
          <w:tcPr>
            <w:tcW w:w="117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Dq60- Dq90</w:t>
            </w:r>
          </w:p>
        </w:tc>
        <w:tc>
          <w:tcPr>
            <w:tcW w:w="1260" w:type="dxa"/>
          </w:tcPr>
          <w:p w:rsidR="0075008C" w:rsidRDefault="0075008C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75008C" w:rsidRDefault="0075008C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Dq60- Prepaid</w:t>
            </w:r>
          </w:p>
        </w:tc>
      </w:tr>
      <w:tr w:rsidR="0075008C">
        <w:tc>
          <w:tcPr>
            <w:tcW w:w="1220" w:type="dxa"/>
          </w:tcPr>
          <w:p w:rsidR="0075008C" w:rsidRPr="00227151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7151">
              <w:rPr>
                <w:rFonts w:ascii="Times New Roman" w:eastAsia="Times New Roman" w:hAnsi="Times New Roman" w:cs="Times New Roman"/>
                <w:sz w:val="20"/>
                <w:szCs w:val="20"/>
              </w:rPr>
              <w:t>Dq90</w:t>
            </w:r>
          </w:p>
        </w:tc>
        <w:tc>
          <w:tcPr>
            <w:tcW w:w="1025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Dq90-C</w:t>
            </w:r>
          </w:p>
        </w:tc>
        <w:tc>
          <w:tcPr>
            <w:tcW w:w="117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Dq90- Dq30</w:t>
            </w:r>
          </w:p>
        </w:tc>
        <w:tc>
          <w:tcPr>
            <w:tcW w:w="108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Dq90- Dq60</w:t>
            </w:r>
          </w:p>
        </w:tc>
        <w:tc>
          <w:tcPr>
            <w:tcW w:w="117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Dq90- Dq90</w:t>
            </w:r>
          </w:p>
        </w:tc>
        <w:tc>
          <w:tcPr>
            <w:tcW w:w="1260" w:type="dxa"/>
          </w:tcPr>
          <w:p w:rsidR="0075008C" w:rsidRDefault="0075008C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75008C" w:rsidRDefault="0075008C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Dq90- Prepaid</w:t>
            </w:r>
          </w:p>
        </w:tc>
      </w:tr>
      <w:tr w:rsidR="0075008C">
        <w:tc>
          <w:tcPr>
            <w:tcW w:w="1220" w:type="dxa"/>
          </w:tcPr>
          <w:p w:rsidR="0075008C" w:rsidRPr="00227151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7151">
              <w:rPr>
                <w:rFonts w:ascii="Times New Roman" w:eastAsia="Times New Roman" w:hAnsi="Times New Roman" w:cs="Times New Roman"/>
                <w:sz w:val="20"/>
                <w:szCs w:val="20"/>
              </w:rPr>
              <w:t>Dq120</w:t>
            </w:r>
          </w:p>
        </w:tc>
        <w:tc>
          <w:tcPr>
            <w:tcW w:w="1025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Dq120-C</w:t>
            </w:r>
          </w:p>
        </w:tc>
        <w:tc>
          <w:tcPr>
            <w:tcW w:w="117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Dq120- Dq30</w:t>
            </w:r>
          </w:p>
        </w:tc>
        <w:tc>
          <w:tcPr>
            <w:tcW w:w="108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Dq120- Dq60</w:t>
            </w:r>
          </w:p>
        </w:tc>
        <w:tc>
          <w:tcPr>
            <w:tcW w:w="117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Dq120- Dq90</w:t>
            </w:r>
          </w:p>
        </w:tc>
        <w:tc>
          <w:tcPr>
            <w:tcW w:w="126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Dq120- Dq120</w:t>
            </w:r>
          </w:p>
        </w:tc>
        <w:tc>
          <w:tcPr>
            <w:tcW w:w="126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Dq120- Charge</w:t>
            </w:r>
            <w:r w:rsidR="00227151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off</w:t>
            </w:r>
          </w:p>
        </w:tc>
        <w:tc>
          <w:tcPr>
            <w:tcW w:w="900" w:type="dxa"/>
          </w:tcPr>
          <w:p w:rsidR="0075008C" w:rsidRDefault="00666EB5" w:rsidP="00A525F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Dq120- Prepaid</w:t>
            </w:r>
          </w:p>
        </w:tc>
      </w:tr>
    </w:tbl>
    <w:p w:rsidR="0075008C" w:rsidRDefault="0075008C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a current loan, it can either transition into Dq30, or pay the balance and remain in current, or prepays and closes the account. </w:t>
      </w: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loan in Dq30 state, the loan can either be cured by making two payments, or stays at Dq30 by making one payment, or transition to Dq60, or prepays.</w:t>
      </w: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multi-state loan transition model is then model the transition probabilities from any time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t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to </w:t>
      </w:r>
      <w:r w:rsidR="00BC13AD">
        <w:rPr>
          <w:rFonts w:ascii="Times New Roman" w:eastAsia="Times New Roman" w:hAnsi="Times New Roman" w:cs="Times New Roman"/>
          <w:sz w:val="24"/>
          <w:szCs w:val="24"/>
        </w:rPr>
        <w:t>each of the next possible state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t+1.  And</w:t>
      </w:r>
      <w:r w:rsidR="002B4BFA">
        <w:rPr>
          <w:rFonts w:ascii="Times New Roman" w:eastAsia="Times New Roman" w:hAnsi="Times New Roman" w:cs="Times New Roman"/>
          <w:sz w:val="24"/>
          <w:szCs w:val="24"/>
        </w:rPr>
        <w:t xml:space="preserve"> it assumes Markov process </w:t>
      </w:r>
      <w:r>
        <w:rPr>
          <w:rFonts w:ascii="Times New Roman" w:eastAsia="Times New Roman" w:hAnsi="Times New Roman" w:cs="Times New Roman"/>
          <w:sz w:val="24"/>
          <w:szCs w:val="24"/>
        </w:rPr>
        <w:t>hold that the next state of loan only depends on current state regardless of previous state, which means</w:t>
      </w:r>
    </w:p>
    <w:p w:rsidR="0075008C" w:rsidRDefault="00666EB5" w:rsidP="00A525F5">
      <w:pPr>
        <w:jc w:val="both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 p(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|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</m:oMath>
      </m:oMathPara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4BF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represents the loan state.</w:t>
      </w: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of the current/delinquency loans at time t, a multinomial logistic regression (described in previous section), or tree based models are used to </w:t>
      </w:r>
      <w:r w:rsidR="008331AE">
        <w:rPr>
          <w:rFonts w:ascii="Times New Roman" w:eastAsia="Times New Roman" w:hAnsi="Times New Roman" w:cs="Times New Roman"/>
          <w:sz w:val="24"/>
          <w:szCs w:val="24"/>
        </w:rPr>
        <w:t>predict transition probability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 separate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multinomial logistic model is fit for each starting point. Using the above transition matrix as an example</w:t>
      </w:r>
      <w:r w:rsidR="00A525F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 multinomial model will model the transition probability from current to (current, Dq30, Prepay) ; one will model the transition probability from Dq30 to (current, Dq30, Dq60, prepay), etc. Thus, there are 5 multinomial logistic regressions in total. Whe</w:t>
      </w:r>
      <w:r w:rsidR="00B1676C">
        <w:rPr>
          <w:rFonts w:ascii="Times New Roman" w:eastAsia="Times New Roman" w:hAnsi="Times New Roman" w:cs="Times New Roman"/>
          <w:sz w:val="24"/>
          <w:szCs w:val="24"/>
        </w:rPr>
        <w:t>n building classification model</w:t>
      </w:r>
      <w:r>
        <w:rPr>
          <w:rFonts w:ascii="Times New Roman" w:eastAsia="Times New Roman" w:hAnsi="Times New Roman" w:cs="Times New Roman"/>
          <w:sz w:val="24"/>
          <w:szCs w:val="24"/>
        </w:rPr>
        <w:t>, loan attributes will also be added into the model as covariates. The loan attributes include lender’s credit score, loan term length, and loan interest rate, which can be</w:t>
      </w:r>
      <w:r w:rsidR="00A525F5">
        <w:rPr>
          <w:rFonts w:ascii="Times New Roman" w:eastAsia="Times New Roman" w:hAnsi="Times New Roman" w:cs="Times New Roman"/>
          <w:sz w:val="24"/>
          <w:szCs w:val="24"/>
        </w:rPr>
        <w:t xml:space="preserve"> either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dynamic or static.</w:t>
      </w:r>
    </w:p>
    <w:p w:rsidR="0075008C" w:rsidRPr="00390A90" w:rsidRDefault="00666EB5" w:rsidP="00A525F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90A9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Implications</w:t>
      </w: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multi-state loan transition model requires the payment behavior to satisfy the Markov process. However, in reality, the state of a loan at t+1 may also correlate with the state at t-1. For example, at time t-1, the loan is in 90 days delinquency, and at time t, the loan goes back to current. To predict the loan state at time t+1, there is a higher chance that loan goes back to 30 days delinquency instead of staying current or being prepaid. This arises from the fact that at time t-1, the loan is already in deep delinquency status.</w:t>
      </w: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Although we see pitfalls of the model, it still provides a very nice framework to model the loan behaviors. The transition net</w:t>
      </w:r>
      <w:r w:rsidR="00226C06">
        <w:rPr>
          <w:rFonts w:ascii="Times New Roman" w:eastAsia="Times New Roman" w:hAnsi="Times New Roman" w:cs="Times New Roman"/>
          <w:sz w:val="24"/>
          <w:szCs w:val="24"/>
        </w:rPr>
        <w:t>work covers all possible states;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model the transition probability, various machine learning models can be used, from the traditional logistic model to tree based methods (random forest, </w:t>
      </w:r>
      <w:r w:rsidR="006739E0">
        <w:rPr>
          <w:rFonts w:ascii="Times New Roman" w:eastAsia="Times New Roman" w:hAnsi="Times New Roman" w:cs="Times New Roman"/>
          <w:sz w:val="24"/>
          <w:szCs w:val="24"/>
        </w:rPr>
        <w:t>gradient boosting trees).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testing perspective, it gives a high accuracy or area under ROC curve. The multi-state loan transition model can also be fast implemented.</w:t>
      </w:r>
    </w:p>
    <w:p w:rsidR="0075008C" w:rsidRDefault="00666EB5" w:rsidP="00A525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Implementing a multi-state </w:t>
      </w:r>
      <w:r w:rsidR="006739E0">
        <w:rPr>
          <w:rFonts w:ascii="Times New Roman" w:eastAsia="Times New Roman" w:hAnsi="Times New Roman" w:cs="Times New Roman"/>
          <w:sz w:val="24"/>
          <w:szCs w:val="24"/>
        </w:rPr>
        <w:t>loan transition model can help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company (Affirm)</w:t>
      </w:r>
      <w:r w:rsidR="006739E0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008C" w:rsidRDefault="00666EB5" w:rsidP="00A525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227151">
        <w:rPr>
          <w:rFonts w:ascii="Times New Roman" w:eastAsia="Times New Roman" w:hAnsi="Times New Roman" w:cs="Times New Roman"/>
          <w:sz w:val="24"/>
          <w:szCs w:val="24"/>
        </w:rPr>
        <w:t>ptimizing the loan portfolio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reduce credit risk.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 new applications, the default or </w:t>
      </w:r>
      <w:r>
        <w:rPr>
          <w:rFonts w:ascii="Times New Roman" w:eastAsia="Times New Roman" w:hAnsi="Times New Roman" w:cs="Times New Roman"/>
          <w:sz w:val="24"/>
          <w:szCs w:val="24"/>
        </w:rPr>
        <w:t>loss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easily estimated along the </w:t>
      </w:r>
      <w:r>
        <w:rPr>
          <w:rFonts w:ascii="Times New Roman" w:eastAsia="Times New Roman" w:hAnsi="Times New Roman" w:cs="Times New Roman"/>
          <w:sz w:val="24"/>
          <w:szCs w:val="24"/>
        </w:rPr>
        <w:t>timeline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That is, at each time t, we can estimate the transition probability of the loan into each </w:t>
      </w:r>
      <w:r>
        <w:rPr>
          <w:rFonts w:ascii="Times New Roman" w:eastAsia="Times New Roman" w:hAnsi="Times New Roman" w:cs="Times New Roman"/>
          <w:sz w:val="24"/>
          <w:szCs w:val="24"/>
        </w:rPr>
        <w:t>of the next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possible </w:t>
      </w:r>
      <w:r>
        <w:rPr>
          <w:rFonts w:ascii="Times New Roman" w:eastAsia="Times New Roman" w:hAnsi="Times New Roman" w:cs="Times New Roman"/>
          <w:sz w:val="24"/>
          <w:szCs w:val="24"/>
        </w:rPr>
        <w:t>states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Based on the estimated probability, we can further calculate the cash flow for each possible state. The process is iterated until the loan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paid off or charged off. Lastly, the charge</w:t>
      </w:r>
      <w:r w:rsidR="0022715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 amount can be obtained (if the loan finally transited into charged off state). The charge</w:t>
      </w:r>
      <w:r w:rsidR="0022715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 amount can be considered as the final loss for each application.  On one side, the application with negative loss or gain can have a higher chance of being approved; on the other side, for the applications with positive loss, </w:t>
      </w:r>
      <w:r w:rsidR="00B1676C">
        <w:rPr>
          <w:rFonts w:ascii="Times New Roman" w:eastAsia="Times New Roman" w:hAnsi="Times New Roman" w:cs="Times New Roman"/>
          <w:color w:val="000000"/>
          <w:sz w:val="24"/>
          <w:szCs w:val="24"/>
        </w:rPr>
        <w:t>a higher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interest rate may be desired to offset the potential positive loss. </w:t>
      </w:r>
      <w:bookmarkStart w:id="1" w:name="_GoBack"/>
      <w:bookmarkEnd w:id="1"/>
    </w:p>
    <w:p w:rsidR="0075008C" w:rsidRDefault="0075008C" w:rsidP="00A525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008C" w:rsidRDefault="00666EB5" w:rsidP="00A525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Forecasting loss in the long term.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 existing applications, based on their current state, we can continue to forecast the next state until all loans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 w:rsidR="00227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paid off or charged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off. We </w:t>
      </w:r>
      <w:r w:rsidR="00227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sum up all the amount at charged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off state and take it as the total loss for the existing portfolio, and that can help </w:t>
      </w:r>
      <w:r>
        <w:rPr>
          <w:rFonts w:ascii="Times New Roman" w:eastAsia="Times New Roman" w:hAnsi="Times New Roman" w:cs="Times New Roman"/>
          <w:sz w:val="24"/>
          <w:szCs w:val="24"/>
        </w:rPr>
        <w:t>the company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 the potential risk.</w:t>
      </w:r>
    </w:p>
    <w:sectPr w:rsidR="007500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19D9"/>
    <w:multiLevelType w:val="multilevel"/>
    <w:tmpl w:val="95A0BDF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0656"/>
    <w:multiLevelType w:val="multilevel"/>
    <w:tmpl w:val="9CF6F6C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E7862"/>
    <w:multiLevelType w:val="hybridMultilevel"/>
    <w:tmpl w:val="163EB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8C"/>
    <w:rsid w:val="00226C06"/>
    <w:rsid w:val="00227151"/>
    <w:rsid w:val="002B4BFA"/>
    <w:rsid w:val="00390A90"/>
    <w:rsid w:val="00641778"/>
    <w:rsid w:val="00666EB5"/>
    <w:rsid w:val="006739E0"/>
    <w:rsid w:val="0075008C"/>
    <w:rsid w:val="008331AE"/>
    <w:rsid w:val="009B2FF2"/>
    <w:rsid w:val="00A525F5"/>
    <w:rsid w:val="00B1676C"/>
    <w:rsid w:val="00BB2481"/>
    <w:rsid w:val="00BC13AD"/>
    <w:rsid w:val="00E2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DB0311-2EF0-4777-880A-634762EB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9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2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Yiqing Tian</cp:lastModifiedBy>
  <cp:revision>15</cp:revision>
  <dcterms:created xsi:type="dcterms:W3CDTF">2022-04-08T19:40:00Z</dcterms:created>
  <dcterms:modified xsi:type="dcterms:W3CDTF">2022-04-08T20:13:00Z</dcterms:modified>
</cp:coreProperties>
</file>