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营销自动化 Agent（B 端）产品需求说明（PRD）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文档名称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营销自动化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端）产品需求说明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版本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2026-09-10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状态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评审稿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作者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项目规划（配合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团队）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关联系统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ZT-agent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 </w:t>
            </w:r>
            <w:r>
              <w:t xml:space="preserve"> </w:t>
            </w:r>
            <w:r>
              <w:t>端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客服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Style w:val="Heading2"/>
      </w:pPr>
      <w:r>
        <w:t>1. 产品背景与目标</w:t>
      </w:r>
      <w:r/>
    </w:p>
    <w:p>
      <w:pPr>
        <w:pStyle w:val="Heading3"/>
      </w:pPr>
      <w:r>
        <w:t>1.1 业务背景</w:t>
      </w:r>
      <w:r/>
    </w:p>
    <w:p>
      <w:pPr/>
      <w:r>
        <w:t>中渔天下是一家渔具企业，已上线</w:t>
      </w:r>
      <w:r>
        <w:t xml:space="preserve"> ZT-agent</w:t>
      </w:r>
      <w:r>
        <w:t>（</w:t>
      </w:r>
      <w:r>
        <w:t xml:space="preserve">C </w:t>
      </w:r>
      <w:r>
        <w:t>端</w:t>
      </w:r>
      <w:r>
        <w:t xml:space="preserve"> AI </w:t>
      </w:r>
      <w:r>
        <w:t>客服</w:t>
      </w:r>
      <w:r>
        <w:t xml:space="preserve"> Agent</w:t>
      </w:r>
      <w:r>
        <w:t>），覆盖顾客咨询、订单</w:t>
      </w:r>
      <w:r>
        <w:t>/</w:t>
      </w:r>
      <w:r>
        <w:t>库存</w:t>
      </w:r>
      <w:r>
        <w:t>/</w:t>
      </w:r>
      <w:r>
        <w:t>钱包查询与引导转化，沉淀了大量真实咨询与交易数据。当前企业侧（</w:t>
      </w:r>
      <w:r>
        <w:t xml:space="preserve">B </w:t>
      </w:r>
      <w:r>
        <w:t>端）的运营工作</w:t>
      </w:r>
      <w:r>
        <w:t>——</w:t>
      </w:r>
      <w:r>
        <w:t>销售复盘、活动文案、选品与触达决策</w:t>
      </w:r>
      <w:r>
        <w:t>——</w:t>
      </w:r>
      <w:r>
        <w:t>仍依赖人工完成，缺少以数据驱动的自动化营销能力。</w:t>
      </w:r>
      <w:r/>
    </w:p>
    <w:p>
      <w:pPr>
        <w:pStyle w:val="Heading3"/>
      </w:pPr>
      <w:r>
        <w:t>1.2 产品目标</w:t>
      </w:r>
      <w:r/>
    </w:p>
    <w:p>
      <w:pPr/>
      <w:r>
        <w:t>构建独立的</w:t>
      </w:r>
      <w:r>
        <w:rPr>
          <w:b/>
        </w:rPr>
        <w:t>营销自动化 Agent（B 端）</w:t>
      </w:r>
      <w:r>
        <w:t>，面向运营与商家，用大语言模型（</w:t>
      </w:r>
      <w:r>
        <w:t>LLM</w:t>
      </w:r>
      <w:r>
        <w:t>）辅助完成：销售分析、营销文案生成、客户分群、活动编排与合规审核，把</w:t>
      </w:r>
      <w:r>
        <w:t xml:space="preserve"> ZT-agent </w:t>
      </w:r>
      <w:r>
        <w:t>沉淀的顾客咨询与交易数据转化为可执行的营销动作，实现「数据</w:t>
      </w:r>
      <w:r>
        <w:t xml:space="preserve"> → </w:t>
      </w:r>
      <w:r>
        <w:t>洞察</w:t>
      </w:r>
      <w:r>
        <w:t xml:space="preserve"> → </w:t>
      </w:r>
      <w:r>
        <w:t>动作」的闭环。</w:t>
      </w:r>
      <w:r/>
    </w:p>
    <w:p>
      <w:pPr>
        <w:pStyle w:val="Heading3"/>
      </w:pPr>
      <w:r>
        <w:t>1.3 成功指标（KPI）</w:t>
      </w:r>
      <w:r/>
    </w:p>
    <w:p>
      <w:pPr>
        <w:pStyle w:val="ListBullet"/>
      </w:pPr>
      <w:r>
        <w:t>运营制作一份营销方案</w:t>
      </w:r>
      <w:r>
        <w:t>/</w:t>
      </w:r>
      <w:r>
        <w:t>文案的平均耗时从人工约</w:t>
      </w:r>
      <w:r>
        <w:t xml:space="preserve"> 30 </w:t>
      </w:r>
      <w:r>
        <w:t>分钟降至约</w:t>
      </w:r>
      <w:r>
        <w:t xml:space="preserve"> 3 </w:t>
      </w:r>
      <w:r>
        <w:t>分钟；</w:t>
      </w:r>
    </w:p>
    <w:p>
      <w:pPr>
        <w:pStyle w:val="ListBullet"/>
      </w:pPr>
      <w:r>
        <w:t>能够基于真实交易数据自动产出「销量榜</w:t>
      </w:r>
      <w:r>
        <w:t xml:space="preserve"> / </w:t>
      </w:r>
      <w:r>
        <w:t>库存预警</w:t>
      </w:r>
      <w:r>
        <w:t xml:space="preserve"> / </w:t>
      </w:r>
      <w:r>
        <w:t>退款分析」等看板；</w:t>
      </w:r>
    </w:p>
    <w:p>
      <w:pPr>
        <w:pStyle w:val="ListBullet"/>
      </w:pPr>
      <w:r>
        <w:t>顾客高意向信号（来自</w:t>
      </w:r>
      <w:r>
        <w:t xml:space="preserve"> ZT-agent</w:t>
      </w:r>
      <w:r>
        <w:t>）可在运营后台被自动归集与提醒；</w:t>
      </w:r>
    </w:p>
    <w:p>
      <w:pPr>
        <w:pStyle w:val="ListBullet"/>
      </w:pPr>
      <w:r>
        <w:t>营销动作</w:t>
      </w:r>
      <w:r>
        <w:t xml:space="preserve"> 100% </w:t>
      </w:r>
      <w:r>
        <w:t>经过人工审核后执行，杜绝误触达。</w:t>
      </w:r>
      <w:r/>
    </w:p>
    <w:p>
      <w:pPr>
        <w:pStyle w:val="Heading2"/>
      </w:pPr>
      <w:r>
        <w:t>2. 用户角色与使用场景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职责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典型场景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运营专员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看数据、生成文案、编排活动、提交审核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周一复盘上周销量，生成「春季钓法主推」朋友圈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私域文案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商家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店主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查看分群与活动效果，决策是否投放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查看「高频咨询未下单」人群，决定是否发放优惠券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系统管理员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配置模型密钥、维护知识库、审计日志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配置</w:t>
            </w:r>
            <w:r>
              <w:t xml:space="preserve"> </w:t>
            </w:r>
            <w:r>
              <w:t xml:space="preserve"> DeepSeek / </w:t>
            </w:r>
            <w:r>
              <w:t xml:space="preserve"> </w:t>
            </w:r>
            <w:r>
              <w:t>向量库连接，查看操作日志与权限</w:t>
            </w:r>
          </w:p>
        </w:tc>
      </w:tr>
    </w:tbl>
    <w:p>
      <w:r/>
    </w:p>
    <w:p>
      <w:pPr>
        <w:pStyle w:val="Heading2"/>
      </w:pPr>
      <w:r>
        <w:t>3. 功能需求</w:t>
      </w:r>
      <w:r/>
    </w:p>
    <w:p>
      <w:pPr>
        <w:pStyle w:val="Heading3"/>
      </w:pPr>
      <w:r>
        <w:t>F1 销售分析看板</w:t>
      </w:r>
      <w:r/>
    </w:p>
    <w:p>
      <w:pPr>
        <w:pStyle w:val="ListBullet"/>
      </w:pPr>
      <w:r>
        <w:rPr>
          <w:b/>
        </w:rPr>
        <w:t>描述：</w:t>
      </w:r>
      <w:r>
        <w:t>基于</w:t>
      </w:r>
      <w:r>
        <w:t xml:space="preserve"> agent_db </w:t>
      </w:r>
      <w:r>
        <w:t>的</w:t>
      </w:r>
      <w:r>
        <w:t xml:space="preserve"> orders / wallet_transactions / products / inventory </w:t>
      </w:r>
      <w:r>
        <w:t>只读聚合，展示经营概览。</w:t>
      </w:r>
    </w:p>
    <w:p>
      <w:pPr>
        <w:pStyle w:val="ListBullet"/>
      </w:pPr>
      <w:r>
        <w:rPr>
          <w:b/>
        </w:rPr>
        <w:t>输入：</w:t>
      </w:r>
      <w:r>
        <w:t>时间范围、品类筛选。</w:t>
      </w:r>
    </w:p>
    <w:p>
      <w:pPr>
        <w:pStyle w:val="ListBullet"/>
      </w:pPr>
      <w:r>
        <w:rPr>
          <w:b/>
        </w:rPr>
        <w:t>输出：</w:t>
      </w:r>
      <w:r>
        <w:t>销量榜、</w:t>
      </w:r>
      <w:r>
        <w:t>GMV</w:t>
      </w:r>
      <w:r>
        <w:t>、复购率、退款率、库存预警列表。</w:t>
      </w:r>
    </w:p>
    <w:p>
      <w:pPr>
        <w:pStyle w:val="ListBullet"/>
      </w:pPr>
      <w:r>
        <w:rPr>
          <w:b/>
        </w:rPr>
        <w:t>验收标准：</w:t>
      </w:r>
      <w:r>
        <w:t>数据来源于真实库表，与后台订单数据一致；响应时间</w:t>
      </w:r>
      <w:r>
        <w:t xml:space="preserve"> &lt; 2s</w:t>
      </w:r>
      <w:r>
        <w:t>。</w:t>
      </w:r>
      <w:r/>
    </w:p>
    <w:p>
      <w:pPr>
        <w:pStyle w:val="Heading3"/>
      </w:pPr>
      <w:r>
        <w:t>F2 智能营销文案生成</w:t>
      </w:r>
      <w:r/>
    </w:p>
    <w:p>
      <w:pPr>
        <w:pStyle w:val="ListBullet"/>
      </w:pPr>
      <w:r>
        <w:rPr>
          <w:b/>
        </w:rPr>
        <w:t>描述：</w:t>
      </w:r>
      <w:r>
        <w:t>结合销售洞察与企业知识库，生成面向不同渠道（朋友圈</w:t>
      </w:r>
      <w:r>
        <w:t>/</w:t>
      </w:r>
      <w:r>
        <w:t>私域</w:t>
      </w:r>
      <w:r>
        <w:t>/</w:t>
      </w:r>
      <w:r>
        <w:t>详情页）的营销文案。</w:t>
      </w:r>
    </w:p>
    <w:p>
      <w:pPr>
        <w:pStyle w:val="ListBullet"/>
      </w:pPr>
      <w:r>
        <w:rPr>
          <w:b/>
        </w:rPr>
        <w:t>输入：</w:t>
      </w:r>
      <w:r>
        <w:t>目标商品</w:t>
      </w:r>
      <w:r>
        <w:t xml:space="preserve"> / </w:t>
      </w:r>
      <w:r>
        <w:t>人群</w:t>
      </w:r>
      <w:r>
        <w:t xml:space="preserve"> / </w:t>
      </w:r>
      <w:r>
        <w:t>渠道</w:t>
      </w:r>
      <w:r>
        <w:t xml:space="preserve"> / </w:t>
      </w:r>
      <w:r>
        <w:t>卖点关键词。</w:t>
      </w:r>
    </w:p>
    <w:p>
      <w:pPr>
        <w:pStyle w:val="ListBullet"/>
      </w:pPr>
      <w:r>
        <w:rPr>
          <w:b/>
        </w:rPr>
        <w:t>输出：</w:t>
      </w:r>
      <w:r>
        <w:t>多版本文案草稿</w:t>
      </w:r>
      <w:r>
        <w:t xml:space="preserve"> + </w:t>
      </w:r>
      <w:r>
        <w:t>合规性自检标记。</w:t>
      </w:r>
    </w:p>
    <w:p>
      <w:pPr>
        <w:pStyle w:val="ListBullet"/>
      </w:pPr>
      <w:r>
        <w:rPr>
          <w:b/>
        </w:rPr>
        <w:t>验收标准：</w:t>
      </w:r>
      <w:r>
        <w:t>文案不出现虚假数据与违禁词；支持一键重写与微调。</w:t>
      </w:r>
      <w:r/>
    </w:p>
    <w:p>
      <w:pPr>
        <w:pStyle w:val="Heading3"/>
      </w:pPr>
      <w:r>
        <w:t>F3 客户分群与画像</w:t>
      </w:r>
      <w:r/>
    </w:p>
    <w:p>
      <w:pPr>
        <w:pStyle w:val="ListBullet"/>
      </w:pPr>
      <w:r>
        <w:rPr>
          <w:b/>
        </w:rPr>
        <w:t>描述：</w:t>
      </w:r>
      <w:r>
        <w:t>由</w:t>
      </w:r>
      <w:r>
        <w:t xml:space="preserve"> orders + conversations </w:t>
      </w:r>
      <w:r>
        <w:t>聚合出客户画像与分群（高价值</w:t>
      </w:r>
      <w:r>
        <w:t xml:space="preserve"> / </w:t>
      </w:r>
      <w:r>
        <w:t>流失风险</w:t>
      </w:r>
      <w:r>
        <w:t xml:space="preserve"> / </w:t>
      </w:r>
      <w:r>
        <w:t>高频咨询未下单）。</w:t>
      </w:r>
    </w:p>
    <w:p>
      <w:pPr>
        <w:pStyle w:val="ListBullet"/>
      </w:pPr>
      <w:r>
        <w:rPr>
          <w:b/>
        </w:rPr>
        <w:t>输入：</w:t>
      </w:r>
      <w:r>
        <w:t>分群规则（</w:t>
      </w:r>
      <w:r>
        <w:t xml:space="preserve">RFM </w:t>
      </w:r>
      <w:r>
        <w:t>或规则表达式）。</w:t>
      </w:r>
    </w:p>
    <w:p>
      <w:pPr>
        <w:pStyle w:val="ListBullet"/>
      </w:pPr>
      <w:r>
        <w:rPr>
          <w:b/>
        </w:rPr>
        <w:t>输出：</w:t>
      </w:r>
      <w:r>
        <w:t>分群列表、人群规模、特征标签。</w:t>
      </w:r>
    </w:p>
    <w:p>
      <w:pPr>
        <w:pStyle w:val="ListBullet"/>
      </w:pPr>
      <w:r>
        <w:rPr>
          <w:b/>
        </w:rPr>
        <w:t>验收标准：</w:t>
      </w:r>
      <w:r>
        <w:t>分群可解释，规则可配置，结果可导出。</w:t>
      </w:r>
      <w:r/>
    </w:p>
    <w:p>
      <w:pPr>
        <w:pStyle w:val="Heading3"/>
      </w:pPr>
      <w:r>
        <w:t>F4 营销活动编排（自动化触达）</w:t>
      </w:r>
      <w:r/>
    </w:p>
    <w:p>
      <w:pPr>
        <w:pStyle w:val="ListBullet"/>
      </w:pPr>
      <w:r>
        <w:rPr>
          <w:b/>
        </w:rPr>
        <w:t>描述：</w:t>
      </w:r>
      <w:r>
        <w:t>基于信号与分群，生成活动方案（目标人群、文案、节奏）。</w:t>
      </w:r>
      <w:r>
        <w:t xml:space="preserve">MVP </w:t>
      </w:r>
      <w:r>
        <w:t>阶段仅产出草稿并提交审核，不自动外发。</w:t>
      </w:r>
    </w:p>
    <w:p>
      <w:pPr>
        <w:pStyle w:val="ListBullet"/>
      </w:pPr>
      <w:r>
        <w:rPr>
          <w:b/>
        </w:rPr>
        <w:t>输入：</w:t>
      </w:r>
      <w:r>
        <w:t>触发条件（如库存预警、高意向信号）。</w:t>
      </w:r>
    </w:p>
    <w:p>
      <w:pPr>
        <w:pStyle w:val="ListBullet"/>
      </w:pPr>
      <w:r>
        <w:rPr>
          <w:b/>
        </w:rPr>
        <w:t>输出：</w:t>
      </w:r>
      <w:r>
        <w:t>活动方案草稿（</w:t>
      </w:r>
      <w:r>
        <w:t>marketing_campaigns</w:t>
      </w:r>
      <w:r>
        <w:t>）。</w:t>
      </w:r>
    </w:p>
    <w:p>
      <w:pPr>
        <w:pStyle w:val="ListBullet"/>
      </w:pPr>
      <w:r>
        <w:rPr>
          <w:b/>
        </w:rPr>
        <w:t>验收标准：</w:t>
      </w:r>
      <w:r>
        <w:t>活动方案经人工审核后才可标记为「可执行」。</w:t>
      </w:r>
      <w:r/>
    </w:p>
    <w:p>
      <w:pPr>
        <w:pStyle w:val="Heading3"/>
      </w:pPr>
      <w:r>
        <w:t>F5 客户信号看板</w:t>
      </w:r>
      <w:r/>
    </w:p>
    <w:p>
      <w:pPr>
        <w:pStyle w:val="ListBullet"/>
      </w:pPr>
      <w:r>
        <w:rPr>
          <w:b/>
        </w:rPr>
        <w:t>描述：</w:t>
      </w:r>
      <w:r>
        <w:t>消费</w:t>
      </w:r>
      <w:r>
        <w:t xml:space="preserve"> ZT-agent </w:t>
      </w:r>
      <w:r>
        <w:t>写入的</w:t>
      </w:r>
      <w:r>
        <w:t xml:space="preserve"> customer_signals </w:t>
      </w:r>
      <w:r>
        <w:t>事件表，归集顾客高意向</w:t>
      </w:r>
      <w:r>
        <w:t xml:space="preserve"> / </w:t>
      </w:r>
      <w:r>
        <w:t>流失风险</w:t>
      </w:r>
      <w:r>
        <w:t xml:space="preserve"> / </w:t>
      </w:r>
      <w:r>
        <w:t>高频问题。</w:t>
      </w:r>
    </w:p>
    <w:p>
      <w:pPr>
        <w:pStyle w:val="ListBullet"/>
      </w:pPr>
      <w:r>
        <w:rPr>
          <w:b/>
        </w:rPr>
        <w:t>输入：</w:t>
      </w:r>
      <w:r>
        <w:t>信号类型、时间。</w:t>
      </w:r>
    </w:p>
    <w:p>
      <w:pPr>
        <w:pStyle w:val="ListBullet"/>
      </w:pPr>
      <w:r>
        <w:rPr>
          <w:b/>
        </w:rPr>
        <w:t>输出：</w:t>
      </w:r>
      <w:r>
        <w:t>信号列表与趋势。</w:t>
      </w:r>
    </w:p>
    <w:p>
      <w:pPr>
        <w:pStyle w:val="ListBullet"/>
      </w:pPr>
      <w:r>
        <w:rPr>
          <w:b/>
        </w:rPr>
        <w:t>验收标准：</w:t>
      </w:r>
      <w:r>
        <w:t>信号与</w:t>
      </w:r>
      <w:r>
        <w:t xml:space="preserve"> ZT-agent </w:t>
      </w:r>
      <w:r>
        <w:t>写入事件一一对应，可下钻到原对话。</w:t>
      </w:r>
      <w:r/>
    </w:p>
    <w:p>
      <w:pPr>
        <w:pStyle w:val="Heading3"/>
      </w:pPr>
      <w:r>
        <w:t>F6 合规审核队列</w:t>
      </w:r>
      <w:r/>
    </w:p>
    <w:p>
      <w:pPr>
        <w:pStyle w:val="ListBullet"/>
      </w:pPr>
      <w:r>
        <w:rPr>
          <w:b/>
        </w:rPr>
        <w:t>描述：</w:t>
      </w:r>
      <w:r>
        <w:t>所有对外文案与活动在执行前进入审核队列，由运营</w:t>
      </w:r>
      <w:r>
        <w:t>/</w:t>
      </w:r>
      <w:r>
        <w:t>管理员确认。</w:t>
      </w:r>
    </w:p>
    <w:p>
      <w:pPr>
        <w:pStyle w:val="ListBullet"/>
      </w:pPr>
      <w:r>
        <w:rPr>
          <w:b/>
        </w:rPr>
        <w:t>输入：</w:t>
      </w:r>
      <w:r>
        <w:t>待审文案</w:t>
      </w:r>
      <w:r>
        <w:t xml:space="preserve"> / </w:t>
      </w:r>
      <w:r>
        <w:t>活动。</w:t>
      </w:r>
    </w:p>
    <w:p>
      <w:pPr>
        <w:pStyle w:val="ListBullet"/>
      </w:pPr>
      <w:r>
        <w:rPr>
          <w:b/>
        </w:rPr>
        <w:t>输出：</w:t>
      </w:r>
      <w:r>
        <w:t>审核通过</w:t>
      </w:r>
      <w:r>
        <w:t xml:space="preserve"> / </w:t>
      </w:r>
      <w:r>
        <w:t>驳回（附理由）。</w:t>
      </w:r>
    </w:p>
    <w:p>
      <w:pPr>
        <w:pStyle w:val="ListBullet"/>
      </w:pPr>
      <w:r>
        <w:rPr>
          <w:b/>
        </w:rPr>
        <w:t>验收标准：</w:t>
      </w:r>
      <w:r>
        <w:t>未审核内容不可进入执行态。</w:t>
      </w:r>
      <w:r/>
    </w:p>
    <w:p>
      <w:pPr>
        <w:pStyle w:val="Heading2"/>
      </w:pPr>
      <w:r>
        <w:t>4. 与 ZT-agent 的协同</w:t>
      </w:r>
      <w:r/>
    </w:p>
    <w:p>
      <w:pPr>
        <w:pStyle w:val="ListBullet"/>
      </w:pPr>
      <w:r>
        <w:rPr>
          <w:b/>
        </w:rPr>
        <w:t>数据关联：</w:t>
      </w:r>
      <w:r>
        <w:t>两后端共用</w:t>
      </w:r>
      <w:r>
        <w:t xml:space="preserve"> MySQL </w:t>
      </w:r>
      <w:r>
        <w:t>库</w:t>
      </w:r>
      <w:r>
        <w:t xml:space="preserve"> agent_db</w:t>
      </w:r>
      <w:r>
        <w:t>；营销</w:t>
      </w:r>
      <w:r>
        <w:t xml:space="preserve"> Agent </w:t>
      </w:r>
      <w:r>
        <w:t>对业务表只读，仅写新增的</w:t>
      </w:r>
      <w:r>
        <w:t xml:space="preserve"> customer_signals / marketing_campaigns </w:t>
      </w:r>
      <w:r>
        <w:t>等表，杜绝与订单</w:t>
      </w:r>
      <w:r>
        <w:t>/</w:t>
      </w:r>
      <w:r>
        <w:t>库存事务冲突。</w:t>
      </w:r>
    </w:p>
    <w:p>
      <w:pPr>
        <w:pStyle w:val="ListBullet"/>
      </w:pPr>
      <w:r>
        <w:rPr>
          <w:b/>
        </w:rPr>
        <w:t>事件信号：</w:t>
      </w:r>
      <w:r>
        <w:t xml:space="preserve">ZT-agent </w:t>
      </w:r>
      <w:r>
        <w:t>在对话中识别「高购买意向</w:t>
      </w:r>
      <w:r>
        <w:t xml:space="preserve"> / </w:t>
      </w:r>
      <w:r>
        <w:t>高频问题</w:t>
      </w:r>
      <w:r>
        <w:t xml:space="preserve"> / </w:t>
      </w:r>
      <w:r>
        <w:t>流失风险」时写入</w:t>
      </w:r>
      <w:r>
        <w:t xml:space="preserve"> customer_signals</w:t>
      </w:r>
      <w:r>
        <w:t>；营销</w:t>
      </w:r>
      <w:r>
        <w:t xml:space="preserve"> Agent </w:t>
      </w:r>
      <w:r>
        <w:t>定时消费并触发动作，事件表比「直接</w:t>
      </w:r>
      <w:r>
        <w:t xml:space="preserve"> API </w:t>
      </w:r>
      <w:r>
        <w:t>互调」更稳（可重放、可审计、解耦部署）。</w:t>
      </w:r>
    </w:p>
    <w:p>
      <w:pPr>
        <w:pStyle w:val="ListBullet"/>
      </w:pPr>
      <w:r>
        <w:rPr>
          <w:b/>
        </w:rPr>
        <w:t>边界：</w:t>
      </w:r>
      <w:r>
        <w:t xml:space="preserve">ZT-agent </w:t>
      </w:r>
      <w:r>
        <w:t>不调用营销</w:t>
      </w:r>
      <w:r>
        <w:t xml:space="preserve"> Agent</w:t>
      </w:r>
      <w:r>
        <w:t>；营销</w:t>
      </w:r>
      <w:r>
        <w:t xml:space="preserve"> Agent </w:t>
      </w:r>
      <w:r>
        <w:t>不修改订单</w:t>
      </w:r>
      <w:r>
        <w:t>/</w:t>
      </w:r>
      <w:r>
        <w:t>库存</w:t>
      </w:r>
      <w:r>
        <w:t>/</w:t>
      </w:r>
      <w:r>
        <w:t>钱包，仅读取分析。</w:t>
      </w:r>
      <w:r/>
    </w:p>
    <w:p>
      <w:pPr>
        <w:pStyle w:val="Heading2"/>
      </w:pPr>
      <w:r>
        <w:t>5. 非功能性需求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看板查询</w:t>
            </w:r>
            <w:r>
              <w:t xml:space="preserve"> </w:t>
            </w:r>
            <w:r>
              <w:t xml:space="preserve"> &lt; 2s</w:t>
            </w:r>
            <w:r>
              <w:t xml:space="preserve"> </w:t>
            </w:r>
            <w:r>
              <w:t>；文案生成流式返回，首字</w:t>
            </w:r>
            <w:r>
              <w:t xml:space="preserve"> </w:t>
            </w:r>
            <w:r>
              <w:t xml:space="preserve"> &lt; 1.5s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运营后台</w:t>
            </w:r>
            <w:r>
              <w:t xml:space="preserve"> </w:t>
            </w:r>
            <w:r>
              <w:t xml:space="preserve"> JWT </w:t>
            </w:r>
            <w:r>
              <w:t xml:space="preserve"> </w:t>
            </w:r>
            <w:r>
              <w:t>鉴权；密钥走</w:t>
            </w:r>
            <w:r>
              <w:t xml:space="preserve"> </w:t>
            </w:r>
            <w:r>
              <w:t xml:space="preserve"> .env </w:t>
            </w:r>
            <w:r>
              <w:t xml:space="preserve"> </w:t>
            </w:r>
            <w:r>
              <w:t>不入库；对外仅只读</w:t>
            </w:r>
            <w:r>
              <w:t xml:space="preserve"> </w:t>
            </w:r>
            <w:r>
              <w:t xml:space="preserve"> agent_db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可用性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单服务故障不影响</w:t>
            </w:r>
            <w:r>
              <w:t xml:space="preserve"> </w:t>
            </w:r>
            <w:r>
              <w:t xml:space="preserve"> ZT-agent</w:t>
            </w:r>
            <w:r>
              <w:t xml:space="preserve"> </w:t>
            </w:r>
            <w:r>
              <w:t>；营销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可独立部署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回滚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合规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所有对外内容经人工审核；不生成虚假数据与违禁表述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可观测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关键操作留痕（谁、何时、何动作）；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调用可追踪</w:t>
            </w:r>
          </w:p>
        </w:tc>
      </w:tr>
    </w:tbl>
    <w:p>
      <w:r/>
    </w:p>
    <w:p>
      <w:pPr>
        <w:pStyle w:val="Heading2"/>
      </w:pPr>
      <w:r>
        <w:t>6. 范围与边界（MVP）</w:t>
      </w:r>
      <w:r/>
    </w:p>
    <w:p>
      <w:pPr/>
      <w:r>
        <w:rPr>
          <w:b/>
        </w:rPr>
        <w:t>范围内（MVP）：</w:t>
      </w:r>
      <w:r>
        <w:t xml:space="preserve">F1 </w:t>
      </w:r>
      <w:r>
        <w:t>销售看板、</w:t>
      </w:r>
      <w:r>
        <w:t xml:space="preserve">F2 </w:t>
      </w:r>
      <w:r>
        <w:t>文案生成、</w:t>
      </w:r>
      <w:r>
        <w:t xml:space="preserve">F5 </w:t>
      </w:r>
      <w:r>
        <w:t>信号看板、</w:t>
      </w:r>
      <w:r>
        <w:t xml:space="preserve">F6 </w:t>
      </w:r>
      <w:r>
        <w:t>合规审核、只读接入</w:t>
      </w:r>
      <w:r>
        <w:t xml:space="preserve"> agent_db</w:t>
      </w:r>
      <w:r>
        <w:t>、</w:t>
      </w:r>
      <w:r>
        <w:t xml:space="preserve">React </w:t>
      </w:r>
      <w:r>
        <w:t>运营后台基础版。</w:t>
      </w:r>
      <w:r/>
    </w:p>
    <w:p>
      <w:pPr/>
      <w:r>
        <w:rPr>
          <w:b/>
        </w:rPr>
        <w:t>范围外（后续迭代）：</w:t>
      </w:r>
      <w:r>
        <w:t>实接短信</w:t>
      </w:r>
      <w:r>
        <w:t>/</w:t>
      </w:r>
      <w:r>
        <w:t>企微</w:t>
      </w:r>
      <w:r>
        <w:t>/</w:t>
      </w:r>
      <w:r>
        <w:t>邮件等外部推送渠道；自动</w:t>
      </w:r>
      <w:r>
        <w:t xml:space="preserve"> A/B </w:t>
      </w:r>
      <w:r>
        <w:t>实验；跨店多租户；实时流式信号消费。</w:t>
      </w:r>
      <w:r/>
    </w:p>
    <w:p>
      <w:pPr>
        <w:pStyle w:val="Heading2"/>
      </w:pPr>
      <w:r>
        <w:t>7. 验收标准与里程碑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里程碑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目标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M1 </w:t>
            </w:r>
            <w:r>
              <w:t xml:space="preserve"> </w:t>
            </w:r>
            <w:r>
              <w:t>数据通路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FastAPI </w:t>
            </w:r>
            <w:r>
              <w:t xml:space="preserve"> </w:t>
            </w:r>
            <w:r>
              <w:t>只读连上</w:t>
            </w:r>
            <w:r>
              <w:t xml:space="preserve"> </w:t>
            </w:r>
            <w:r>
              <w:t xml:space="preserve"> agent_db</w:t>
            </w:r>
            <w:r>
              <w:t xml:space="preserve"> </w:t>
            </w:r>
            <w:r>
              <w:t>，跑通销量榜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库存预警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真实数据一致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M2 Agent </w:t>
            </w:r>
            <w:r>
              <w:t xml:space="preserve"> </w:t>
            </w:r>
            <w:r>
              <w:t>内核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LangChain Agent + 3 </w:t>
            </w:r>
            <w:r>
              <w:t xml:space="preserve"> </w:t>
            </w:r>
            <w:r>
              <w:t>工具（查销量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读知识库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生成文案）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能端到端生成一份文案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M3 </w:t>
            </w:r>
            <w:r>
              <w:t xml:space="preserve"> </w:t>
            </w:r>
            <w:r>
              <w:t>运营后台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React </w:t>
            </w:r>
            <w:r>
              <w:t xml:space="preserve"> </w:t>
            </w:r>
            <w:r>
              <w:t>看板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文案草稿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审核队列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可演示完整闭环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M4 </w:t>
            </w:r>
            <w:r>
              <w:t xml:space="preserve"> </w:t>
            </w:r>
            <w:r>
              <w:t>协同闭环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customer_signals </w:t>
            </w:r>
            <w:r>
              <w:t xml:space="preserve"> </w:t>
            </w:r>
            <w:r>
              <w:t>联动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合规审核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信号可触发方案草稿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