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4F43" w14:textId="77777777" w:rsidR="00E6367D" w:rsidRDefault="00932085" w:rsidP="00E6367D">
      <w:pPr>
        <w:pStyle w:val="afe"/>
        <w:rPr>
          <w:rFonts w:eastAsia="標楷體" w:cs="Times New Roman"/>
          <w:b/>
          <w:bCs/>
          <w:iCs w:val="0"/>
          <w:sz w:val="35"/>
          <w:szCs w:val="20"/>
          <w14:ligatures w14:val="standard"/>
        </w:rPr>
      </w:pPr>
      <w:r w:rsidRPr="00932085">
        <w:rPr>
          <w:rFonts w:eastAsia="標楷體" w:cs="Times New Roman"/>
          <w:b/>
          <w:bCs/>
          <w:iCs w:val="0"/>
          <w:sz w:val="35"/>
          <w:szCs w:val="20"/>
          <w14:ligatures w14:val="standard"/>
        </w:rPr>
        <w:t xml:space="preserve">Adaptive Data Augmentation for Supervised Learning </w:t>
      </w:r>
    </w:p>
    <w:p w14:paraId="0F5376FC" w14:textId="30D72244" w:rsidR="000A4880" w:rsidRDefault="00932085" w:rsidP="00E6367D">
      <w:pPr>
        <w:pStyle w:val="afe"/>
        <w:rPr>
          <w:rFonts w:eastAsia="標楷體" w:cs="Times New Roman"/>
          <w:b/>
          <w:bCs/>
          <w:iCs w:val="0"/>
          <w:sz w:val="35"/>
          <w:szCs w:val="20"/>
          <w14:ligatures w14:val="standard"/>
        </w:rPr>
      </w:pPr>
      <w:r w:rsidRPr="00932085">
        <w:rPr>
          <w:rFonts w:eastAsia="標楷體" w:cs="Times New Roman"/>
          <w:b/>
          <w:bCs/>
          <w:iCs w:val="0"/>
          <w:sz w:val="35"/>
          <w:szCs w:val="20"/>
          <w14:ligatures w14:val="standard"/>
        </w:rPr>
        <w:t>over</w:t>
      </w:r>
      <w:r w:rsidR="00E6367D">
        <w:rPr>
          <w:rFonts w:eastAsia="標楷體" w:cs="Times New Roman" w:hint="eastAsia"/>
          <w:b/>
          <w:bCs/>
          <w:iCs w:val="0"/>
          <w:sz w:val="35"/>
          <w:szCs w:val="20"/>
          <w:lang w:eastAsia="zh-TW"/>
          <w14:ligatures w14:val="standard"/>
        </w:rPr>
        <w:t xml:space="preserve"> </w:t>
      </w:r>
      <w:r w:rsidRPr="00932085">
        <w:rPr>
          <w:rFonts w:eastAsia="標楷體" w:cs="Times New Roman"/>
          <w:b/>
          <w:bCs/>
          <w:iCs w:val="0"/>
          <w:sz w:val="35"/>
          <w:szCs w:val="20"/>
          <w14:ligatures w14:val="standard"/>
        </w:rPr>
        <w:t>Missing Data</w:t>
      </w:r>
    </w:p>
    <w:p w14:paraId="2EB08BE2" w14:textId="6E948970" w:rsidR="000A4880" w:rsidRPr="000A4880" w:rsidRDefault="000A4880" w:rsidP="000A4880">
      <w:pPr>
        <w:pStyle w:val="Authors"/>
        <w:rPr>
          <w:rStyle w:val="FirstName"/>
          <w:rFonts w:eastAsia="標楷體"/>
          <w14:ligatures w14:val="standard"/>
        </w:rPr>
        <w:sectPr w:rsidR="000A4880" w:rsidRPr="000A488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410896A" w14:textId="2DB21653" w:rsidR="0007392C" w:rsidRPr="000A4880" w:rsidRDefault="0007392C" w:rsidP="007A502C">
      <w:pPr>
        <w:pStyle w:val="afe"/>
        <w:rPr>
          <w:rFonts w:eastAsia="標楷體"/>
          <w14:ligatures w14:val="standard"/>
        </w:rPr>
      </w:pPr>
    </w:p>
    <w:p w14:paraId="280B688E" w14:textId="591D9095" w:rsidR="00586A35" w:rsidRPr="000A4880" w:rsidRDefault="00586A35" w:rsidP="000A4880">
      <w:pPr>
        <w:pStyle w:val="Authors"/>
      </w:pPr>
      <w:bookmarkStart w:id="0" w:name="_Hlk133160255"/>
    </w:p>
    <w:p w14:paraId="58B6D0B3" w14:textId="4E36847C" w:rsidR="00586A35" w:rsidRPr="000A4880" w:rsidRDefault="000A4880" w:rsidP="000A4880">
      <w:pPr>
        <w:pStyle w:val="Authors"/>
        <w:rPr>
          <w:lang w:eastAsia="zh-TW"/>
        </w:rPr>
      </w:pPr>
      <w:r w:rsidRPr="000A4880">
        <w:rPr>
          <w:rStyle w:val="FirstName"/>
          <w:rFonts w:ascii="新細明體" w:eastAsia="標楷體" w:hAnsi="新細明體" w:cs="新細明體" w:hint="eastAsia"/>
          <w:lang w:eastAsia="zh-TW"/>
          <w14:ligatures w14:val="standard"/>
        </w:rPr>
        <w:t>郭庭沂</w:t>
      </w:r>
      <w:r w:rsidR="00586A35" w:rsidRPr="000A4880">
        <w:rPr>
          <w:lang w:eastAsia="zh-TW"/>
        </w:rPr>
        <w:br/>
      </w:r>
      <w:r w:rsidR="00586A35" w:rsidRPr="000A4880">
        <w:rPr>
          <w:rStyle w:val="OrgDiv"/>
          <w:rFonts w:eastAsia="標楷體"/>
          <w:color w:val="auto"/>
          <w:sz w:val="20"/>
          <w:lang w:eastAsia="zh-TW"/>
          <w14:ligatures w14:val="standard"/>
        </w:rPr>
        <w:t xml:space="preserve"> </w:t>
      </w:r>
      <w:r w:rsidRPr="000A4880">
        <w:rPr>
          <w:rStyle w:val="OrgDiv"/>
          <w:rFonts w:ascii="新細明體" w:eastAsia="標楷體" w:hAnsi="新細明體" w:cs="新細明體" w:hint="eastAsia"/>
          <w:color w:val="auto"/>
          <w:sz w:val="20"/>
          <w:lang w:eastAsia="zh-TW"/>
          <w14:ligatures w14:val="standard"/>
        </w:rPr>
        <w:t>生醫電資所</w:t>
      </w:r>
      <w:r w:rsidRPr="000A4880">
        <w:rPr>
          <w:rStyle w:val="OrgDiv"/>
          <w:rFonts w:ascii="新細明體" w:eastAsia="標楷體" w:hAnsi="新細明體" w:cs="新細明體" w:hint="eastAsia"/>
          <w:color w:val="auto"/>
          <w:sz w:val="20"/>
          <w:lang w:eastAsia="zh-TW"/>
          <w14:ligatures w14:val="standard"/>
        </w:rPr>
        <w:t xml:space="preserve"> </w:t>
      </w:r>
      <w:r w:rsidRPr="000A4880">
        <w:rPr>
          <w:rStyle w:val="OrgDiv"/>
          <w:rFonts w:ascii="新細明體" w:eastAsia="標楷體" w:hAnsi="新細明體" w:cs="新細明體" w:hint="eastAsia"/>
          <w:color w:val="auto"/>
          <w:sz w:val="20"/>
          <w:lang w:eastAsia="zh-TW"/>
          <w14:ligatures w14:val="standard"/>
        </w:rPr>
        <w:t>碩一</w:t>
      </w:r>
      <w:r w:rsidR="000D14B7" w:rsidRPr="000A4880">
        <w:rPr>
          <w:lang w:eastAsia="zh-TW"/>
        </w:rPr>
        <w:t xml:space="preserve"> </w:t>
      </w:r>
      <w:r w:rsidR="00586A35" w:rsidRPr="000A4880">
        <w:rPr>
          <w:lang w:eastAsia="zh-TW"/>
        </w:rPr>
        <w:br/>
      </w:r>
      <w:r>
        <w:rPr>
          <w:lang w:eastAsia="zh-TW"/>
        </w:rPr>
        <w:t xml:space="preserve">no </w:t>
      </w:r>
      <w:r w:rsidR="00CF78D4" w:rsidRPr="000A4880">
        <w:rPr>
          <w:lang w:eastAsia="zh-TW"/>
        </w:rPr>
        <w:t>AI Tool</w:t>
      </w:r>
    </w:p>
    <w:bookmarkEnd w:id="0"/>
    <w:p w14:paraId="787136F2" w14:textId="5CE98956" w:rsidR="00F3231F" w:rsidRPr="000A4880" w:rsidRDefault="00F3231F" w:rsidP="000A4880">
      <w:pPr>
        <w:pStyle w:val="Authors"/>
        <w:rPr>
          <w:lang w:eastAsia="zh-TW"/>
        </w:rPr>
      </w:pPr>
    </w:p>
    <w:p w14:paraId="2A55CC8A" w14:textId="77777777" w:rsidR="00586A35" w:rsidRPr="000A4880" w:rsidRDefault="00586A35" w:rsidP="00694749">
      <w:pPr>
        <w:pStyle w:val="TitleNote"/>
        <w:rPr>
          <w:rFonts w:ascii="Cambria Math" w:eastAsia="標楷體" w:hAnsi="Cambria Math" w:cs="Cambria Math"/>
          <w:bCs/>
          <w:color w:val="auto"/>
          <w:vertAlign w:val="superscript"/>
          <w:lang w:eastAsia="zh-TW"/>
          <w14:ligatures w14:val="standard"/>
        </w:rPr>
        <w:sectPr w:rsidR="00586A35" w:rsidRPr="000A4880"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num="3" w:space="720"/>
          <w:titlePg/>
          <w:docGrid w:linePitch="360"/>
        </w:sectPr>
      </w:pPr>
    </w:p>
    <w:p w14:paraId="3660FBCA" w14:textId="77777777" w:rsidR="00586A35" w:rsidRPr="000A4880" w:rsidRDefault="00586A35" w:rsidP="00694749">
      <w:pPr>
        <w:pStyle w:val="AbsHead"/>
        <w:rPr>
          <w:rFonts w:eastAsia="標楷體"/>
          <w:lang w:eastAsia="zh-TW"/>
          <w14:ligatures w14:val="standard"/>
        </w:rPr>
        <w:sectPr w:rsidR="00586A35" w:rsidRPr="000A488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F262AF1" w14:textId="21D0F07F" w:rsidR="006F3AA1" w:rsidRPr="000A4880" w:rsidRDefault="006F3AA1" w:rsidP="006F3AA1">
      <w:pPr>
        <w:pStyle w:val="Head1"/>
        <w:rPr>
          <w:rFonts w:eastAsia="標楷體"/>
          <w:lang w:eastAsia="zh-TW"/>
        </w:rPr>
      </w:pPr>
      <w:bookmarkStart w:id="1" w:name="_Hlk133184069"/>
      <w:r w:rsidRPr="000A4880">
        <w:rPr>
          <w:rStyle w:val="Label"/>
          <w:rFonts w:eastAsia="標楷體"/>
          <w:lang w:eastAsia="zh-TW"/>
          <w14:ligatures w14:val="standard"/>
        </w:rPr>
        <w:t>1</w:t>
      </w:r>
      <w:r w:rsidRPr="000A4880">
        <w:rPr>
          <w:rFonts w:eastAsia="標楷體"/>
        </w:rPr>
        <w:t> </w:t>
      </w:r>
      <w:r w:rsidRPr="000A4880">
        <w:rPr>
          <w:rFonts w:eastAsia="標楷體"/>
          <w:lang w:eastAsia="zh-TW"/>
        </w:rPr>
        <w:t xml:space="preserve"> PROBLEM</w:t>
      </w:r>
    </w:p>
    <w:bookmarkEnd w:id="1"/>
    <w:p w14:paraId="3FBDBE7F" w14:textId="722D9684" w:rsidR="009D3771" w:rsidRPr="009D3771" w:rsidRDefault="009D3771" w:rsidP="007A502C">
      <w:pPr>
        <w:pStyle w:val="Abstract"/>
        <w:rPr>
          <w:rFonts w:eastAsia="標楷體"/>
          <w:szCs w:val="18"/>
          <w:lang w:eastAsia="zh-TW"/>
          <w14:ligatures w14:val="standard"/>
        </w:rPr>
      </w:pPr>
      <w:r w:rsidRPr="009D3771">
        <w:rPr>
          <w:rFonts w:eastAsia="標楷體" w:hint="eastAsia"/>
          <w:lang w:eastAsia="zh-TW"/>
          <w14:ligatures w14:val="standard"/>
        </w:rPr>
        <w:t xml:space="preserve">　　</w:t>
      </w:r>
      <w:r w:rsidR="00D173FB" w:rsidRPr="00D173FB">
        <w:rPr>
          <w:rFonts w:eastAsia="標楷體" w:hint="eastAsia"/>
          <w:szCs w:val="18"/>
          <w:lang w:eastAsia="zh-TW"/>
          <w14:ligatures w14:val="standard"/>
        </w:rPr>
        <w:t>在相關技術的蓬勃發展下，機器學習已經被廣泛用在許多不同的領域當中。在技術上而言，訓練模型的方法、參數的選擇固然重要，但訓練資料的品質重要性不亞於前者，所謂「</w:t>
      </w:r>
      <w:r w:rsidR="00D173FB" w:rsidRPr="00566500">
        <w:rPr>
          <w:rFonts w:eastAsia="標楷體"/>
          <w:lang w:eastAsia="zh-TW"/>
          <w14:ligatures w14:val="standard"/>
        </w:rPr>
        <w:t>Garbage-in, Garbage-out</w:t>
      </w:r>
      <w:r w:rsidR="00D173FB" w:rsidRPr="00D173FB">
        <w:rPr>
          <w:rFonts w:eastAsia="標楷體" w:hint="eastAsia"/>
          <w:szCs w:val="18"/>
          <w:lang w:eastAsia="zh-TW"/>
          <w14:ligatures w14:val="standard"/>
        </w:rPr>
        <w:t>」，若訓練資料的品質不好的話，訓練出來的模型預測的結果也會不理想。而在許多可能造成資料品質較為不好的原因之中，缺失值的處理是資料科學家在訓練模型之前經常會遇到的問題，至今也有許多不同填補缺失值方法的研究，像是以平均值、迴歸方法等進行填補，然而其限制在於，由於訓練資料和目標資料的缺失模式不同，當訓練資料和目標資料分別進行填補可能會造成資料分布發散，也就是在機器學習領域中常見的</w:t>
      </w:r>
      <w:r w:rsidR="00566500">
        <w:rPr>
          <w:rFonts w:eastAsia="標楷體" w:hint="eastAsia"/>
          <w:szCs w:val="18"/>
          <w:lang w:eastAsia="zh-TW"/>
          <w14:ligatures w14:val="standard"/>
        </w:rPr>
        <w:t>資料集偏移</w:t>
      </w:r>
      <w:r w:rsidR="00D173FB" w:rsidRPr="00D173FB">
        <w:rPr>
          <w:rFonts w:eastAsia="標楷體" w:hint="eastAsia"/>
          <w:szCs w:val="18"/>
          <w:lang w:eastAsia="zh-TW"/>
          <w14:ligatures w14:val="standard"/>
        </w:rPr>
        <w:t>的問題，進而降低了模型的正確預測能力。</w:t>
      </w:r>
    </w:p>
    <w:p w14:paraId="7D8D84A2" w14:textId="4F903AC0" w:rsidR="009D3771" w:rsidRPr="009D3771" w:rsidRDefault="009D3771" w:rsidP="007A502C">
      <w:pPr>
        <w:pStyle w:val="Abstract"/>
        <w:rPr>
          <w:rFonts w:eastAsia="標楷體"/>
          <w:szCs w:val="18"/>
          <w:lang w:eastAsia="zh-TW"/>
          <w14:ligatures w14:val="standard"/>
        </w:rPr>
      </w:pPr>
      <w:r w:rsidRPr="009D3771">
        <w:rPr>
          <w:rFonts w:eastAsia="標楷體" w:hint="eastAsia"/>
          <w:szCs w:val="18"/>
          <w:lang w:eastAsia="zh-TW"/>
          <w14:ligatures w14:val="standard"/>
        </w:rPr>
        <w:t xml:space="preserve">　　</w:t>
      </w:r>
      <w:r w:rsidR="00D173FB" w:rsidRPr="00D173FB">
        <w:rPr>
          <w:rFonts w:eastAsia="標楷體" w:hint="eastAsia"/>
          <w:szCs w:val="18"/>
          <w:lang w:eastAsia="zh-TW"/>
          <w14:ligatures w14:val="standard"/>
        </w:rPr>
        <w:t>因此為了解決上述問題，此研究提出了</w:t>
      </w:r>
      <w:r w:rsidR="00D173FB" w:rsidRPr="00566500">
        <w:rPr>
          <w:rFonts w:eastAsia="標楷體"/>
          <w:lang w:eastAsia="zh-TW"/>
          <w14:ligatures w14:val="standard"/>
        </w:rPr>
        <w:t>DAGAN</w:t>
      </w:r>
      <w:r w:rsidR="00D173FB" w:rsidRPr="00D173FB">
        <w:rPr>
          <w:rFonts w:eastAsia="標楷體" w:hint="eastAsia"/>
          <w:szCs w:val="18"/>
          <w:lang w:eastAsia="zh-TW"/>
          <w14:ligatures w14:val="standard"/>
        </w:rPr>
        <w:t>，同時使用兩個</w:t>
      </w:r>
      <w:r w:rsidR="00D173FB" w:rsidRPr="00D173FB">
        <w:rPr>
          <w:rFonts w:eastAsia="標楷體"/>
          <w:szCs w:val="18"/>
          <w:lang w:eastAsia="zh-TW"/>
          <w14:ligatures w14:val="standard"/>
        </w:rPr>
        <w:t>GAN</w:t>
      </w:r>
      <w:r w:rsidR="00D173FB" w:rsidRPr="00D173FB">
        <w:rPr>
          <w:rFonts w:eastAsia="標楷體" w:hint="eastAsia"/>
          <w:szCs w:val="18"/>
          <w:lang w:eastAsia="zh-TW"/>
          <w14:ligatures w14:val="standard"/>
        </w:rPr>
        <w:t>進行自適應式的資料擴增，主要學習目標資料的缺失模式，並利用學習到的缺失模式在訓練資料上進行資料擴增，最後再用擴增的資料集重新訓練模型，使得模型可以更適用於目標資料，而不會因為上述之</w:t>
      </w:r>
      <w:r w:rsidR="00566500">
        <w:rPr>
          <w:rFonts w:eastAsia="標楷體" w:hint="eastAsia"/>
          <w:szCs w:val="18"/>
          <w:lang w:eastAsia="zh-TW"/>
          <w14:ligatures w14:val="standard"/>
        </w:rPr>
        <w:t>資料集偏移</w:t>
      </w:r>
      <w:r w:rsidR="00D173FB" w:rsidRPr="00D173FB">
        <w:rPr>
          <w:rFonts w:eastAsia="標楷體" w:hint="eastAsia"/>
          <w:szCs w:val="18"/>
          <w:lang w:eastAsia="zh-TW"/>
          <w14:ligatures w14:val="standard"/>
        </w:rPr>
        <w:t>的問題導致模型表現不佳。</w:t>
      </w:r>
    </w:p>
    <w:p w14:paraId="24FB2CA3" w14:textId="6CAAD972" w:rsidR="006F3AA1" w:rsidRPr="000A4880" w:rsidRDefault="006F3AA1" w:rsidP="006F3AA1">
      <w:pPr>
        <w:pStyle w:val="Head1"/>
        <w:rPr>
          <w:rFonts w:eastAsia="標楷體"/>
          <w:lang w:eastAsia="zh-TW"/>
        </w:rPr>
      </w:pPr>
      <w:r w:rsidRPr="000A4880">
        <w:rPr>
          <w:rFonts w:eastAsia="標楷體"/>
          <w:lang w:eastAsia="zh-TW"/>
        </w:rPr>
        <w:t>2</w:t>
      </w:r>
      <w:r w:rsidRPr="000A4880">
        <w:rPr>
          <w:rFonts w:eastAsia="標楷體"/>
        </w:rPr>
        <w:t> </w:t>
      </w:r>
      <w:r w:rsidRPr="000A4880">
        <w:rPr>
          <w:rFonts w:eastAsia="標楷體"/>
          <w:lang w:eastAsia="zh-TW"/>
        </w:rPr>
        <w:t xml:space="preserve"> </w:t>
      </w:r>
      <w:r w:rsidRPr="000A4880">
        <w:rPr>
          <w:rFonts w:eastAsia="標楷體"/>
          <w:lang w:eastAsia="it-IT"/>
          <w14:ligatures w14:val="standard"/>
        </w:rPr>
        <w:t>PRIOR WORK</w:t>
      </w:r>
    </w:p>
    <w:p w14:paraId="2B620C85" w14:textId="76883B67" w:rsidR="006B20F3" w:rsidRDefault="00003C62" w:rsidP="006B20F3">
      <w:pPr>
        <w:pStyle w:val="Abstract"/>
        <w:rPr>
          <w:rFonts w:eastAsia="標楷體"/>
          <w:lang w:eastAsia="it-IT"/>
          <w14:ligatures w14:val="standard"/>
        </w:rPr>
      </w:pPr>
      <w:r w:rsidRPr="00003C62">
        <w:rPr>
          <w:rFonts w:eastAsia="標楷體" w:hint="eastAsia"/>
          <w:lang w:eastAsia="it-IT"/>
          <w14:ligatures w14:val="standard"/>
        </w:rPr>
        <w:t xml:space="preserve">　　現存的資料填補方法可以分為三大類，分別是基於統計方法、判別模型和生成模型。統計方法一般為最簡單的填補方法，在含有缺失值的位置用零、平均值或是中位數等方式進行填補，但僅透過簡單的統計分析進行填補可能和真實值的差異很大，資料品質上的提升有限。基於判別模型的則是透過觀察存在的數據進行迴歸或是隨機森林預測缺失值並進行插補。而生成模型則是基於</w:t>
      </w:r>
      <w:r w:rsidRPr="00003C62">
        <w:rPr>
          <w:rFonts w:eastAsia="標楷體"/>
          <w:lang w:eastAsia="it-IT"/>
          <w14:ligatures w14:val="standard"/>
        </w:rPr>
        <w:t>GAN</w:t>
      </w:r>
      <w:r w:rsidRPr="00003C62">
        <w:rPr>
          <w:rFonts w:eastAsia="標楷體" w:hint="eastAsia"/>
          <w:lang w:eastAsia="it-IT"/>
          <w14:ligatures w14:val="standard"/>
        </w:rPr>
        <w:t>模型進行缺失值的處理。然而這些已經被提出的方法在完全隨機缺失的資料中有好的表現，但在比較複雜的缺失模式像是隨機缺失或非隨機缺失的資料中，表現就不是那麼理想。而在監督式學習中，訓練模型資料和目標資料的不同缺失模式的插補問題是以往沒有被考慮到的，而這也是此研究的重點之一。</w:t>
      </w:r>
    </w:p>
    <w:p w14:paraId="07E396CA" w14:textId="1DC3EDAF" w:rsidR="00003C62" w:rsidRPr="00003C62" w:rsidRDefault="00003C62" w:rsidP="00003C62">
      <w:pPr>
        <w:pStyle w:val="Abstract"/>
        <w:rPr>
          <w:rFonts w:eastAsia="標楷體"/>
          <w:lang w:eastAsia="it-IT"/>
          <w14:ligatures w14:val="standard"/>
        </w:rPr>
      </w:pPr>
      <w:r>
        <w:rPr>
          <w:rFonts w:eastAsia="標楷體" w:hint="eastAsia"/>
          <w:lang w:eastAsia="zh-TW"/>
          <w14:ligatures w14:val="standard"/>
        </w:rPr>
        <w:t xml:space="preserve">　　</w:t>
      </w:r>
      <w:r w:rsidRPr="00003C62">
        <w:rPr>
          <w:rFonts w:eastAsia="標楷體" w:hint="eastAsia"/>
          <w:lang w:eastAsia="it-IT"/>
          <w14:ligatures w14:val="standard"/>
        </w:rPr>
        <w:t>在資料清洗上，也有一些和資料錯誤偵測並進行資料修補的相關研究，像是已經被發表的</w:t>
      </w:r>
      <w:r w:rsidRPr="00003C62">
        <w:rPr>
          <w:rFonts w:eastAsia="標楷體"/>
          <w:lang w:eastAsia="it-IT"/>
          <w14:ligatures w14:val="standard"/>
        </w:rPr>
        <w:t>GDR</w:t>
      </w:r>
      <w:r w:rsidRPr="00003C62">
        <w:rPr>
          <w:rFonts w:eastAsia="標楷體" w:hint="eastAsia"/>
          <w:lang w:eastAsia="it-IT"/>
          <w14:ligatures w14:val="standard"/>
        </w:rPr>
        <w:t>和</w:t>
      </w:r>
      <w:proofErr w:type="spellStart"/>
      <w:r w:rsidRPr="00003C62">
        <w:rPr>
          <w:rFonts w:eastAsia="標楷體"/>
          <w:lang w:eastAsia="it-IT"/>
          <w14:ligatures w14:val="standard"/>
        </w:rPr>
        <w:t>SCAREd</w:t>
      </w:r>
      <w:proofErr w:type="spellEnd"/>
      <w:r w:rsidRPr="00003C62">
        <w:rPr>
          <w:rFonts w:eastAsia="標楷體" w:hint="eastAsia"/>
          <w:lang w:eastAsia="it-IT"/>
          <w14:ligatures w14:val="standard"/>
        </w:rPr>
        <w:t>是依照整體資料的關係，針對類別值進行偵錯；</w:t>
      </w:r>
      <w:r w:rsidRPr="00003C62">
        <w:rPr>
          <w:rFonts w:eastAsia="標楷體"/>
          <w:lang w:eastAsia="it-IT"/>
          <w14:ligatures w14:val="standard"/>
        </w:rPr>
        <w:t>Baran</w:t>
      </w:r>
      <w:r w:rsidRPr="00003C62">
        <w:rPr>
          <w:rFonts w:eastAsia="標楷體" w:hint="eastAsia"/>
          <w:lang w:eastAsia="it-IT"/>
          <w14:ligatures w14:val="standard"/>
        </w:rPr>
        <w:t>是從多個偵錯模型中提取錯誤並進行未被標準化或是異常值的修復。</w:t>
      </w:r>
      <w:r w:rsidR="001A376A">
        <w:rPr>
          <w:rFonts w:eastAsia="標楷體" w:hint="eastAsia"/>
          <w:lang w:eastAsia="zh-TW"/>
          <w14:ligatures w14:val="standard"/>
        </w:rPr>
        <w:t>然而，</w:t>
      </w:r>
      <w:r w:rsidRPr="00003C62">
        <w:rPr>
          <w:rFonts w:eastAsia="標楷體" w:hint="eastAsia"/>
          <w:lang w:eastAsia="it-IT"/>
          <w14:ligatures w14:val="standard"/>
        </w:rPr>
        <w:t>這些方法專注於資料修復而不是針對缺失值的處理進行設計的，但若結合此研究，將會對於缺失值方面的處理有更顯著的提升。</w:t>
      </w:r>
    </w:p>
    <w:p w14:paraId="50A94FF5" w14:textId="7A60D1D2" w:rsidR="006F3AA1" w:rsidRPr="000A4880" w:rsidRDefault="00003C62" w:rsidP="008244ED">
      <w:pPr>
        <w:pStyle w:val="Abstract"/>
        <w:rPr>
          <w:rFonts w:eastAsia="標楷體"/>
          <w:lang w:eastAsia="it-IT"/>
          <w14:ligatures w14:val="standard"/>
        </w:rPr>
      </w:pPr>
      <w:r w:rsidRPr="00003C62">
        <w:rPr>
          <w:rFonts w:eastAsia="標楷體" w:hint="eastAsia"/>
          <w:lang w:eastAsia="it-IT"/>
          <w14:ligatures w14:val="standard"/>
        </w:rPr>
        <w:t xml:space="preserve">　　在資料擴增方面亦有相當多的方法，例如影像上進行裁切、旋轉、翻轉等等方式，也有團隊同樣使用</w:t>
      </w:r>
      <w:r w:rsidRPr="00003C62">
        <w:rPr>
          <w:rFonts w:eastAsia="標楷體"/>
          <w:lang w:eastAsia="it-IT"/>
          <w14:ligatures w14:val="standard"/>
        </w:rPr>
        <w:t>GAN</w:t>
      </w:r>
      <w:r w:rsidRPr="00003C62">
        <w:rPr>
          <w:rFonts w:eastAsia="標楷體" w:hint="eastAsia"/>
          <w:lang w:eastAsia="it-IT"/>
          <w14:ligatures w14:val="standard"/>
        </w:rPr>
        <w:t>進行資料擴增，但針對關聯性資料的缺失值造成之雜訊偏移進行自適應式的資料擴增是比較少被注意到的，也是本研究的重點。</w:t>
      </w:r>
    </w:p>
    <w:p w14:paraId="63466648" w14:textId="77777777" w:rsidR="006F3AA1" w:rsidRPr="000A4880" w:rsidRDefault="006F3AA1" w:rsidP="006F3AA1">
      <w:pPr>
        <w:pStyle w:val="Head1"/>
        <w:rPr>
          <w:rFonts w:eastAsia="標楷體"/>
          <w:lang w:eastAsia="zh-TW"/>
        </w:rPr>
      </w:pPr>
      <w:r w:rsidRPr="000A4880">
        <w:rPr>
          <w:rFonts w:eastAsia="標楷體"/>
          <w:lang w:eastAsia="zh-TW"/>
        </w:rPr>
        <w:t>3</w:t>
      </w:r>
      <w:r w:rsidRPr="000A4880">
        <w:rPr>
          <w:rFonts w:eastAsia="標楷體"/>
        </w:rPr>
        <w:t> </w:t>
      </w:r>
      <w:r w:rsidRPr="000A4880">
        <w:rPr>
          <w:rFonts w:eastAsia="標楷體"/>
          <w:lang w:eastAsia="zh-TW"/>
        </w:rPr>
        <w:t xml:space="preserve"> </w:t>
      </w:r>
      <w:r w:rsidRPr="000A4880">
        <w:rPr>
          <w:rFonts w:eastAsia="標楷體"/>
          <w:lang w:eastAsia="it-IT"/>
          <w14:ligatures w14:val="standard"/>
        </w:rPr>
        <w:t>SOLUTION</w:t>
      </w:r>
    </w:p>
    <w:p w14:paraId="18C17427" w14:textId="77777777" w:rsidR="0054452E" w:rsidRDefault="00290478" w:rsidP="006F3AA1">
      <w:pPr>
        <w:pStyle w:val="KeyWords"/>
        <w:rPr>
          <w:rFonts w:eastAsia="標楷體"/>
          <w:lang w:val="it-IT" w:eastAsia="zh-TW"/>
          <w14:ligatures w14:val="standard"/>
        </w:rPr>
      </w:pPr>
      <w:r>
        <w:rPr>
          <w:rFonts w:eastAsia="標楷體" w:hint="eastAsia"/>
          <w:lang w:eastAsia="zh-TW"/>
          <w14:ligatures w14:val="standard"/>
        </w:rPr>
        <w:t xml:space="preserve">　　</w:t>
      </w:r>
      <w:r w:rsidRPr="00290478">
        <w:rPr>
          <w:rFonts w:eastAsia="標楷體" w:hint="eastAsia"/>
          <w:lang w:eastAsia="it-IT"/>
          <w14:ligatures w14:val="standard"/>
        </w:rPr>
        <w:t>在進行兩個</w:t>
      </w:r>
      <w:r w:rsidRPr="00290478">
        <w:rPr>
          <w:rFonts w:eastAsia="標楷體"/>
          <w:lang w:eastAsia="it-IT"/>
          <w14:ligatures w14:val="standard"/>
        </w:rPr>
        <w:t>GAN</w:t>
      </w:r>
      <w:r w:rsidRPr="00290478">
        <w:rPr>
          <w:rFonts w:eastAsia="標楷體" w:hint="eastAsia"/>
          <w:lang w:eastAsia="it-IT"/>
          <w14:ligatures w14:val="standard"/>
        </w:rPr>
        <w:t>的訓練之前，先預定義一個遮罩向量</w:t>
      </w:r>
      <w:r w:rsidRPr="00290478">
        <w:rPr>
          <w:rFonts w:eastAsia="標楷體"/>
          <w:lang w:eastAsia="it-IT"/>
          <w14:ligatures w14:val="standard"/>
        </w:rPr>
        <w:t xml:space="preserve"> </w:t>
      </w:r>
      <m:oMath>
        <m:r>
          <w:rPr>
            <w:rFonts w:ascii="Cambria Math" w:eastAsia="標楷體" w:hAnsi="Cambria Math"/>
            <w:lang w:eastAsia="it-IT"/>
            <w14:ligatures w14:val="standard"/>
          </w:rPr>
          <m:t>m∈</m:t>
        </m:r>
        <m:sSup>
          <m:sSupPr>
            <m:ctrlPr>
              <w:rPr>
                <w:rFonts w:ascii="Cambria Math" w:eastAsia="標楷體" w:hAnsi="Cambria Math"/>
                <w:i/>
                <w:lang w:eastAsia="it-IT"/>
                <w14:ligatures w14:val="standard"/>
              </w:rPr>
            </m:ctrlPr>
          </m:sSupPr>
          <m:e>
            <m:r>
              <w:rPr>
                <w:rFonts w:ascii="Cambria Math" w:eastAsia="標楷體" w:hAnsi="Cambria Math"/>
                <w:lang w:eastAsia="it-IT"/>
                <w14:ligatures w14:val="standard"/>
              </w:rPr>
              <m:t>{0,1}</m:t>
            </m:r>
          </m:e>
          <m:sup>
            <m:r>
              <w:rPr>
                <w:rFonts w:ascii="Cambria Math" w:eastAsia="標楷體" w:hAnsi="Cambria Math"/>
                <w:lang w:eastAsia="it-IT"/>
                <w14:ligatures w14:val="standard"/>
              </w:rPr>
              <m:t>N</m:t>
            </m:r>
          </m:sup>
        </m:sSup>
      </m:oMath>
      <w:r w:rsidRPr="00290478">
        <w:rPr>
          <w:rFonts w:eastAsia="標楷體" w:hint="eastAsia"/>
          <w:lang w:eastAsia="it-IT"/>
          <w14:ligatures w14:val="standard"/>
        </w:rPr>
        <w:t>來表示資料中存在及不存在的值，</w:t>
      </w:r>
      <w:r w:rsidR="00DF7E0E">
        <w:rPr>
          <w:rFonts w:eastAsia="標楷體"/>
          <w:lang w:eastAsia="it-IT"/>
          <w14:ligatures w14:val="standard"/>
        </w:rPr>
        <w:t>1</w:t>
      </w:r>
      <w:r w:rsidRPr="00290478">
        <w:rPr>
          <w:rFonts w:eastAsia="標楷體" w:hint="eastAsia"/>
          <w:lang w:eastAsia="it-IT"/>
          <w14:ligatures w14:val="standard"/>
        </w:rPr>
        <w:t>設定為存在，</w:t>
      </w:r>
      <w:r w:rsidRPr="00290478">
        <w:rPr>
          <w:rFonts w:eastAsia="標楷體"/>
          <w:lang w:eastAsia="it-IT"/>
          <w14:ligatures w14:val="standard"/>
        </w:rPr>
        <w:t>0</w:t>
      </w:r>
      <w:r w:rsidRPr="00290478">
        <w:rPr>
          <w:rFonts w:eastAsia="標楷體" w:hint="eastAsia"/>
          <w:lang w:eastAsia="it-IT"/>
          <w14:ligatures w14:val="standard"/>
        </w:rPr>
        <w:t>設定為不存在，因此我們可以把每個</w:t>
      </w:r>
      <w:r w:rsidRPr="00290478">
        <w:rPr>
          <w:rFonts w:eastAsia="標楷體"/>
          <w:lang w:eastAsia="it-IT"/>
          <w14:ligatures w14:val="standard"/>
        </w:rPr>
        <w:t>tuple</w:t>
      </w:r>
      <w:r w:rsidRPr="00290478">
        <w:rPr>
          <w:rFonts w:eastAsia="標楷體" w:hint="eastAsia"/>
          <w:lang w:eastAsia="it-IT"/>
          <w14:ligatures w14:val="standard"/>
        </w:rPr>
        <w:t>以下面的式子進行表示</w:t>
      </w:r>
      <w:r w:rsidR="0054452E">
        <w:rPr>
          <w:rFonts w:eastAsia="標楷體" w:hint="eastAsia"/>
          <w:lang w:val="it-IT" w:eastAsia="zh-TW"/>
          <w14:ligatures w14:val="standard"/>
        </w:rPr>
        <w:t>：</w:t>
      </w:r>
    </w:p>
    <w:p w14:paraId="2EA6AA35" w14:textId="0C5B8C98" w:rsidR="007A30DE" w:rsidRDefault="007A30DE" w:rsidP="006F3AA1">
      <w:pPr>
        <w:pStyle w:val="KeyWords"/>
        <w:rPr>
          <w:rFonts w:eastAsia="標楷體"/>
          <w:lang w:val="it-IT" w:eastAsia="zh-TW"/>
          <w14:ligatures w14:val="standard"/>
        </w:rPr>
      </w:pPr>
      <m:oMathPara>
        <m:oMath>
          <m:r>
            <w:rPr>
              <w:rFonts w:ascii="Cambria Math" w:eastAsia="標楷體" w:hAnsi="Cambria Math"/>
              <w:lang w:val="it-IT" w:eastAsia="zh-TW"/>
              <w14:ligatures w14:val="standard"/>
            </w:rPr>
            <m:t>x=</m:t>
          </m:r>
          <m:r>
            <m:rPr>
              <m:sty m:val="p"/>
            </m:rPr>
            <w:rPr>
              <w:rFonts w:ascii="Cambria Math" w:eastAsia="標楷體" w:hAnsi="Cambria Math"/>
              <w:lang w:val="it-IT" w:eastAsia="zh-TW"/>
              <w14:ligatures w14:val="standard"/>
            </w:rPr>
            <m:t>ψ</m:t>
          </m:r>
          <m:d>
            <m:dPr>
              <m:ctrlPr>
                <w:rPr>
                  <w:rFonts w:ascii="Cambria Math" w:eastAsia="標楷體" w:hAnsi="Cambria Math"/>
                  <w:i/>
                  <w:lang w:val="it-IT" w:eastAsia="zh-TW"/>
                  <w14:ligatures w14:val="standard"/>
                </w:rPr>
              </m:ctrlPr>
            </m:dPr>
            <m:e>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x</m:t>
                  </m:r>
                </m:e>
                <m:sub>
                  <m:r>
                    <w:rPr>
                      <w:rFonts w:ascii="Cambria Math" w:eastAsia="標楷體" w:hAnsi="Cambria Math"/>
                      <w:lang w:val="it-IT" w:eastAsia="zh-TW"/>
                      <w14:ligatures w14:val="standard"/>
                    </w:rPr>
                    <m:t>g</m:t>
                  </m:r>
                </m:sub>
              </m:sSub>
              <m:r>
                <w:rPr>
                  <w:rFonts w:ascii="Cambria Math" w:eastAsia="標楷體" w:hAnsi="Cambria Math"/>
                  <w:lang w:val="it-IT" w:eastAsia="zh-TW"/>
                  <w14:ligatures w14:val="standard"/>
                </w:rPr>
                <m:t>,m</m:t>
              </m:r>
            </m:e>
          </m:d>
          <m:r>
            <w:rPr>
              <w:rFonts w:ascii="Cambria Math" w:eastAsia="標楷體" w:hAnsi="Cambria Math"/>
              <w:lang w:val="it-IT" w:eastAsia="zh-TW"/>
              <w14:ligatures w14:val="standard"/>
            </w:rPr>
            <m:t>=</m:t>
          </m:r>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x</m:t>
              </m:r>
            </m:e>
            <m:sub>
              <m:r>
                <w:rPr>
                  <w:rFonts w:ascii="Cambria Math" w:eastAsia="標楷體" w:hAnsi="Cambria Math"/>
                  <w:lang w:val="it-IT" w:eastAsia="zh-TW"/>
                  <w14:ligatures w14:val="standard"/>
                </w:rPr>
                <m:t>g</m:t>
              </m:r>
            </m:sub>
          </m:sSub>
          <m:r>
            <m:rPr>
              <m:sty m:val="p"/>
            </m:rPr>
            <w:rPr>
              <w:rFonts w:ascii="Cambria Math" w:eastAsia="標楷體" w:hAnsi="Cambria Math" w:hint="eastAsia"/>
              <w:lang w:val="it-IT" w:eastAsia="zh-TW"/>
              <w14:ligatures w14:val="standard"/>
            </w:rPr>
            <m:t>⊙</m:t>
          </m:r>
          <m:r>
            <w:rPr>
              <w:rFonts w:ascii="Cambria Math" w:eastAsia="標楷體" w:hAnsi="Cambria Math"/>
              <w:lang w:val="it-IT" w:eastAsia="zh-TW"/>
              <w14:ligatures w14:val="standard"/>
            </w:rPr>
            <m:t>m+NA∙(1-m)</m:t>
          </m:r>
        </m:oMath>
      </m:oMathPara>
    </w:p>
    <w:p w14:paraId="1E71B455" w14:textId="2A04B50D" w:rsidR="006B20F3" w:rsidRDefault="00A34B40" w:rsidP="006F3AA1">
      <w:pPr>
        <w:pStyle w:val="KeyWords"/>
        <w:rPr>
          <w:rFonts w:eastAsia="標楷體"/>
          <w:lang w:eastAsia="it-IT"/>
          <w14:ligatures w14:val="standard"/>
        </w:rPr>
      </w:pPr>
      <m:oMath>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x</m:t>
            </m:r>
          </m:e>
          <m:sub>
            <m:r>
              <w:rPr>
                <w:rFonts w:ascii="Cambria Math" w:eastAsia="標楷體" w:hAnsi="Cambria Math"/>
                <w:lang w:val="it-IT" w:eastAsia="zh-TW"/>
                <w14:ligatures w14:val="standard"/>
              </w:rPr>
              <m:t>g</m:t>
            </m:r>
          </m:sub>
        </m:sSub>
      </m:oMath>
      <w:r w:rsidR="00290478" w:rsidRPr="00290478">
        <w:rPr>
          <w:rFonts w:eastAsia="標楷體" w:hint="eastAsia"/>
          <w:lang w:eastAsia="it-IT"/>
          <w14:ligatures w14:val="standard"/>
        </w:rPr>
        <w:t>為沒有缺失值的</w:t>
      </w:r>
      <w:r w:rsidR="00290478" w:rsidRPr="00290478">
        <w:rPr>
          <w:rFonts w:eastAsia="標楷體"/>
          <w:lang w:eastAsia="it-IT"/>
          <w14:ligatures w14:val="standard"/>
        </w:rPr>
        <w:t>tuple</w:t>
      </w:r>
      <w:r w:rsidR="00290478" w:rsidRPr="00290478">
        <w:rPr>
          <w:rFonts w:eastAsia="標楷體" w:hint="eastAsia"/>
          <w:lang w:eastAsia="it-IT"/>
          <w14:ligatures w14:val="standard"/>
        </w:rPr>
        <w:t>，也就是</w:t>
      </w:r>
      <w:r w:rsidR="00B64516">
        <w:rPr>
          <w:rFonts w:eastAsia="標楷體" w:hint="eastAsia"/>
          <w:lang w:eastAsia="zh-TW"/>
          <w14:ligatures w14:val="standard"/>
        </w:rPr>
        <w:t>真實值</w:t>
      </w:r>
      <w:r w:rsidR="00290478" w:rsidRPr="00290478">
        <w:rPr>
          <w:rFonts w:eastAsia="標楷體" w:hint="eastAsia"/>
          <w:lang w:eastAsia="it-IT"/>
          <w14:ligatures w14:val="standard"/>
        </w:rPr>
        <w:t>。此研究考慮了三種不同的缺失模式，分別是</w:t>
      </w:r>
      <w:r w:rsidR="00290478" w:rsidRPr="00290478">
        <w:rPr>
          <w:rFonts w:eastAsia="標楷體"/>
          <w:lang w:eastAsia="it-IT"/>
          <w14:ligatures w14:val="standard"/>
        </w:rPr>
        <w:t xml:space="preserve">(1) </w:t>
      </w:r>
      <w:r w:rsidR="00290478" w:rsidRPr="00290478">
        <w:rPr>
          <w:rFonts w:eastAsia="標楷體" w:hint="eastAsia"/>
          <w:lang w:eastAsia="it-IT"/>
          <w14:ligatures w14:val="standard"/>
        </w:rPr>
        <w:t>完全隨機缺失：</w:t>
      </w:r>
      <w:r w:rsidR="00290478" w:rsidRPr="00290478">
        <w:rPr>
          <w:rFonts w:eastAsia="標楷體"/>
          <w:lang w:eastAsia="it-IT"/>
          <w14:ligatures w14:val="standard"/>
        </w:rPr>
        <w:t>m</w:t>
      </w:r>
      <w:r w:rsidR="00290478" w:rsidRPr="00290478">
        <w:rPr>
          <w:rFonts w:eastAsia="標楷體" w:hint="eastAsia"/>
          <w:lang w:eastAsia="it-IT"/>
          <w14:ligatures w14:val="standard"/>
        </w:rPr>
        <w:t>和資料本身沒有關係；</w:t>
      </w:r>
      <w:r w:rsidR="00290478" w:rsidRPr="00290478">
        <w:rPr>
          <w:rFonts w:eastAsia="標楷體"/>
          <w:lang w:eastAsia="it-IT"/>
          <w14:ligatures w14:val="standard"/>
        </w:rPr>
        <w:t xml:space="preserve">(2) </w:t>
      </w:r>
      <w:r w:rsidR="00290478" w:rsidRPr="00290478">
        <w:rPr>
          <w:rFonts w:eastAsia="標楷體" w:hint="eastAsia"/>
          <w:lang w:eastAsia="it-IT"/>
          <w14:ligatures w14:val="standard"/>
        </w:rPr>
        <w:t>隨機缺失：</w:t>
      </w:r>
      <w:r w:rsidR="00290478" w:rsidRPr="00290478">
        <w:rPr>
          <w:rFonts w:eastAsia="標楷體"/>
          <w:lang w:eastAsia="it-IT"/>
          <w14:ligatures w14:val="standard"/>
        </w:rPr>
        <w:t>m</w:t>
      </w:r>
      <w:r w:rsidR="00290478" w:rsidRPr="00290478">
        <w:rPr>
          <w:rFonts w:eastAsia="標楷體" w:hint="eastAsia"/>
          <w:lang w:eastAsia="it-IT"/>
          <w14:ligatures w14:val="standard"/>
        </w:rPr>
        <w:t>和存在的資料有關係；</w:t>
      </w:r>
      <w:r w:rsidR="00290478" w:rsidRPr="00290478">
        <w:rPr>
          <w:rFonts w:eastAsia="標楷體"/>
          <w:lang w:eastAsia="it-IT"/>
          <w14:ligatures w14:val="standard"/>
        </w:rPr>
        <w:t xml:space="preserve">(3) </w:t>
      </w:r>
      <w:r w:rsidR="00290478" w:rsidRPr="00290478">
        <w:rPr>
          <w:rFonts w:eastAsia="標楷體" w:hint="eastAsia"/>
          <w:lang w:eastAsia="it-IT"/>
          <w14:ligatures w14:val="standard"/>
        </w:rPr>
        <w:t>非隨機缺失：</w:t>
      </w:r>
      <w:r w:rsidR="00290478" w:rsidRPr="00290478">
        <w:rPr>
          <w:rFonts w:eastAsia="標楷體"/>
          <w:lang w:eastAsia="it-IT"/>
          <w14:ligatures w14:val="standard"/>
        </w:rPr>
        <w:t>m</w:t>
      </w:r>
      <w:r w:rsidR="00290478" w:rsidRPr="00290478">
        <w:rPr>
          <w:rFonts w:eastAsia="標楷體" w:hint="eastAsia"/>
          <w:lang w:eastAsia="it-IT"/>
          <w14:ligatures w14:val="standard"/>
        </w:rPr>
        <w:t>和存在的資料以及缺失的資料都有關係。</w:t>
      </w:r>
    </w:p>
    <w:p w14:paraId="00C722B0" w14:textId="7FB6D57D" w:rsidR="00290478" w:rsidRDefault="00DB3AFE" w:rsidP="006F3AA1">
      <w:pPr>
        <w:pStyle w:val="KeyWords"/>
        <w:rPr>
          <w:rFonts w:eastAsia="標楷體"/>
          <w:lang w:eastAsia="zh-TW"/>
          <w14:ligatures w14:val="standard"/>
        </w:rPr>
      </w:pPr>
      <w:r>
        <w:rPr>
          <w:rFonts w:eastAsia="標楷體" w:hint="eastAsia"/>
          <w:lang w:eastAsia="zh-TW"/>
          <w14:ligatures w14:val="standard"/>
        </w:rPr>
        <w:t xml:space="preserve">　　</w:t>
      </w:r>
      <w:r w:rsidR="003D7C75">
        <w:rPr>
          <w:rFonts w:eastAsia="標楷體" w:hint="eastAsia"/>
          <w:lang w:eastAsia="zh-TW"/>
          <w14:ligatures w14:val="standard"/>
        </w:rPr>
        <w:t>而</w:t>
      </w:r>
      <w:r w:rsidRPr="00DB3AFE">
        <w:rPr>
          <w:rFonts w:eastAsia="標楷體" w:hint="eastAsia"/>
          <w:lang w:eastAsia="zh-TW"/>
          <w14:ligatures w14:val="standard"/>
        </w:rPr>
        <w:t>在</w:t>
      </w:r>
      <w:r w:rsidRPr="00DB3AFE">
        <w:rPr>
          <w:rFonts w:eastAsia="標楷體"/>
          <w:lang w:eastAsia="zh-TW"/>
          <w14:ligatures w14:val="standard"/>
        </w:rPr>
        <w:t>DAGAN</w:t>
      </w:r>
      <w:r w:rsidRPr="00DB3AFE">
        <w:rPr>
          <w:rFonts w:eastAsia="標楷體" w:hint="eastAsia"/>
          <w:lang w:eastAsia="zh-TW"/>
          <w14:ligatures w14:val="standard"/>
        </w:rPr>
        <w:t>架構中的兩個</w:t>
      </w:r>
      <w:r w:rsidRPr="00DB3AFE">
        <w:rPr>
          <w:rFonts w:eastAsia="標楷體"/>
          <w:lang w:eastAsia="zh-TW"/>
          <w14:ligatures w14:val="standard"/>
        </w:rPr>
        <w:t>GAN</w:t>
      </w:r>
      <w:r w:rsidRPr="00DB3AFE">
        <w:rPr>
          <w:rFonts w:eastAsia="標楷體" w:hint="eastAsia"/>
          <w:lang w:eastAsia="zh-TW"/>
          <w14:ligatures w14:val="standard"/>
        </w:rPr>
        <w:t>分別</w:t>
      </w:r>
      <w:r w:rsidR="0064754D">
        <w:rPr>
          <w:rFonts w:eastAsia="標楷體" w:hint="eastAsia"/>
          <w:lang w:eastAsia="zh-TW"/>
          <w14:ligatures w14:val="standard"/>
        </w:rPr>
        <w:t>用於</w:t>
      </w:r>
      <w:r w:rsidRPr="00DB3AFE">
        <w:rPr>
          <w:rFonts w:eastAsia="標楷體" w:hint="eastAsia"/>
          <w:lang w:eastAsia="zh-TW"/>
          <w14:ligatures w14:val="standard"/>
        </w:rPr>
        <w:t>產生目標資料的缺失模式以及讓訓練資料依據前者產生出來的遮罩生成新的基於訓練資料的新資料，如圖</w:t>
      </w:r>
      <w:r w:rsidRPr="00DB3AFE">
        <w:rPr>
          <w:rFonts w:eastAsia="標楷體"/>
          <w:lang w:eastAsia="zh-TW"/>
          <w14:ligatures w14:val="standard"/>
        </w:rPr>
        <w:t>(</w:t>
      </w:r>
      <w:r w:rsidRPr="00DB3AFE">
        <w:rPr>
          <w:rFonts w:eastAsia="標楷體" w:hint="eastAsia"/>
          <w:lang w:eastAsia="zh-TW"/>
          <w14:ligatures w14:val="standard"/>
        </w:rPr>
        <w:t>一</w:t>
      </w:r>
      <w:r w:rsidRPr="00DB3AFE">
        <w:rPr>
          <w:rFonts w:eastAsia="標楷體"/>
          <w:lang w:eastAsia="zh-TW"/>
          <w14:ligatures w14:val="standard"/>
        </w:rPr>
        <w:t>)</w:t>
      </w:r>
      <w:r w:rsidRPr="00DB3AFE">
        <w:rPr>
          <w:rFonts w:eastAsia="標楷體" w:hint="eastAsia"/>
          <w:lang w:eastAsia="zh-TW"/>
          <w14:ligatures w14:val="standard"/>
        </w:rPr>
        <w:t>所示</w:t>
      </w:r>
      <w:r w:rsidR="000A61E4">
        <w:rPr>
          <w:rFonts w:eastAsia="標楷體" w:hint="eastAsia"/>
          <w:lang w:eastAsia="zh-TW"/>
          <w14:ligatures w14:val="standard"/>
        </w:rPr>
        <w:t>。</w:t>
      </w:r>
      <w:r w:rsidRPr="00DB3AFE">
        <w:rPr>
          <w:rFonts w:eastAsia="標楷體" w:hint="eastAsia"/>
          <w:lang w:eastAsia="zh-TW"/>
          <w14:ligatures w14:val="standard"/>
        </w:rPr>
        <w:t>在第一個負責產生目標資料缺失模式的</w:t>
      </w:r>
      <w:r w:rsidRPr="00DB3AFE">
        <w:rPr>
          <w:rFonts w:eastAsia="標楷體"/>
          <w:lang w:eastAsia="zh-TW"/>
          <w14:ligatures w14:val="standard"/>
        </w:rPr>
        <w:t>GAN</w:t>
      </w:r>
      <w:r w:rsidRPr="00DB3AFE">
        <w:rPr>
          <w:rFonts w:eastAsia="標楷體" w:hint="eastAsia"/>
          <w:lang w:eastAsia="zh-TW"/>
          <w14:ligatures w14:val="standard"/>
        </w:rPr>
        <w:t>中，</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m</m:t>
            </m:r>
          </m:sub>
        </m:sSub>
      </m:oMath>
      <w:r w:rsidRPr="00DB3AFE">
        <w:rPr>
          <w:rFonts w:eastAsia="標楷體" w:hint="eastAsia"/>
          <w:lang w:eastAsia="zh-TW"/>
          <w14:ligatures w14:val="standard"/>
        </w:rPr>
        <w:t>根據給的目標資料作為參照</w:t>
      </w:r>
      <w:r w:rsidR="00782BDF">
        <w:rPr>
          <w:rFonts w:eastAsia="標楷體" w:hint="eastAsia"/>
          <w:lang w:eastAsia="zh-TW"/>
          <w14:ligatures w14:val="standard"/>
        </w:rPr>
        <w:t>，將輸入的雜訊轉換生成</w:t>
      </w:r>
      <w:r w:rsidRPr="00DB3AFE">
        <w:rPr>
          <w:rFonts w:eastAsia="標楷體" w:hint="eastAsia"/>
          <w:lang w:eastAsia="zh-TW"/>
          <w14:ligatures w14:val="standard"/>
        </w:rPr>
        <w:t>一個假的遮罩並做為</w:t>
      </w:r>
      <m:oMath>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D</m:t>
            </m:r>
          </m:e>
          <m:sub>
            <m:r>
              <w:rPr>
                <w:rFonts w:ascii="Cambria Math" w:eastAsia="標楷體" w:hAnsi="Cambria Math"/>
                <w:lang w:val="it-IT" w:eastAsia="zh-TW"/>
                <w14:ligatures w14:val="standard"/>
              </w:rPr>
              <m:t>m</m:t>
            </m:r>
          </m:sub>
        </m:sSub>
      </m:oMath>
      <w:r w:rsidRPr="00DB3AFE">
        <w:rPr>
          <w:rFonts w:eastAsia="標楷體" w:hint="eastAsia"/>
          <w:lang w:eastAsia="zh-TW"/>
          <w14:ligatures w14:val="standard"/>
        </w:rPr>
        <w:t>的輸入，</w:t>
      </w:r>
      <m:oMath>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D</m:t>
            </m:r>
          </m:e>
          <m:sub>
            <m:r>
              <w:rPr>
                <w:rFonts w:ascii="Cambria Math" w:eastAsia="標楷體" w:hAnsi="Cambria Math"/>
                <w:lang w:val="it-IT" w:eastAsia="zh-TW"/>
                <w14:ligatures w14:val="standard"/>
              </w:rPr>
              <m:t>m</m:t>
            </m:r>
          </m:sub>
        </m:sSub>
      </m:oMath>
      <w:r w:rsidRPr="00DB3AFE">
        <w:rPr>
          <w:rFonts w:eastAsia="標楷體" w:hint="eastAsia"/>
          <w:lang w:eastAsia="zh-TW"/>
          <w14:ligatures w14:val="standard"/>
        </w:rPr>
        <w:t>的工作是</w:t>
      </w:r>
      <w:r w:rsidR="00AB0379">
        <w:rPr>
          <w:rFonts w:eastAsia="標楷體" w:hint="eastAsia"/>
          <w:lang w:eastAsia="zh-TW"/>
          <w14:ligatures w14:val="standard"/>
        </w:rPr>
        <w:t>嘗試在</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m</m:t>
            </m:r>
          </m:sub>
        </m:sSub>
      </m:oMath>
      <w:r w:rsidRPr="00DB3AFE">
        <w:rPr>
          <w:rFonts w:eastAsia="標楷體" w:hint="eastAsia"/>
          <w:lang w:eastAsia="zh-TW"/>
          <w14:ligatures w14:val="standard"/>
        </w:rPr>
        <w:t>所生成出來的遮罩和真正的目標資料的遮罩</w:t>
      </w:r>
      <w:r w:rsidR="00A960FE">
        <w:rPr>
          <w:rFonts w:eastAsia="標楷體" w:hint="eastAsia"/>
          <w:lang w:eastAsia="zh-TW"/>
          <w14:ligatures w14:val="standard"/>
        </w:rPr>
        <w:t>中分辨異同</w:t>
      </w:r>
      <w:r w:rsidRPr="00DB3AFE">
        <w:rPr>
          <w:rFonts w:eastAsia="標楷體" w:hint="eastAsia"/>
          <w:lang w:eastAsia="zh-TW"/>
          <w14:ligatures w14:val="standard"/>
        </w:rPr>
        <w:t>，並回饋給</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m</m:t>
            </m:r>
          </m:sub>
        </m:sSub>
      </m:oMath>
      <w:r w:rsidRPr="00DB3AFE">
        <w:rPr>
          <w:rFonts w:eastAsia="標楷體" w:hint="eastAsia"/>
          <w:lang w:eastAsia="zh-TW"/>
          <w14:ligatures w14:val="standard"/>
        </w:rPr>
        <w:t>，使得</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m</m:t>
            </m:r>
          </m:sub>
        </m:sSub>
      </m:oMath>
      <w:r w:rsidRPr="00DB3AFE">
        <w:rPr>
          <w:rFonts w:eastAsia="標楷體" w:hint="eastAsia"/>
          <w:lang w:eastAsia="zh-TW"/>
          <w14:ligatures w14:val="standard"/>
        </w:rPr>
        <w:t>能生成出越來越接近目標資料遮罩的假遮罩。</w:t>
      </w:r>
    </w:p>
    <w:p w14:paraId="44C2CFD7" w14:textId="76430C60" w:rsidR="00DB3AFE" w:rsidRDefault="00DB3AFE" w:rsidP="006F3AA1">
      <w:pPr>
        <w:pStyle w:val="KeyWords"/>
        <w:rPr>
          <w:rFonts w:eastAsia="標楷體"/>
          <w:lang w:eastAsia="zh-TW"/>
          <w14:ligatures w14:val="standard"/>
        </w:rPr>
      </w:pPr>
      <w:r>
        <w:rPr>
          <w:rFonts w:eastAsia="標楷體" w:hint="eastAsia"/>
          <w:lang w:eastAsia="zh-TW"/>
          <w14:ligatures w14:val="standard"/>
        </w:rPr>
        <w:t xml:space="preserve">　　</w:t>
      </w:r>
      <w:r w:rsidRPr="00DB3AFE">
        <w:rPr>
          <w:rFonts w:eastAsia="標楷體" w:hint="eastAsia"/>
          <w:lang w:eastAsia="zh-TW"/>
          <w14:ligatures w14:val="standard"/>
        </w:rPr>
        <w:t>在第二個負責生成假資料的</w:t>
      </w:r>
      <w:r w:rsidRPr="00DB3AFE">
        <w:rPr>
          <w:rFonts w:eastAsia="標楷體"/>
          <w:lang w:eastAsia="zh-TW"/>
          <w14:ligatures w14:val="standard"/>
        </w:rPr>
        <w:t>GAN</w:t>
      </w:r>
      <w:r w:rsidRPr="00DB3AFE">
        <w:rPr>
          <w:rFonts w:eastAsia="標楷體" w:hint="eastAsia"/>
          <w:lang w:eastAsia="zh-TW"/>
          <w14:ligatures w14:val="standard"/>
        </w:rPr>
        <w:t>中，同理</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x</m:t>
            </m:r>
          </m:sub>
        </m:sSub>
      </m:oMath>
      <w:r w:rsidRPr="00DB3AFE">
        <w:rPr>
          <w:rFonts w:eastAsia="標楷體" w:hint="eastAsia"/>
          <w:lang w:eastAsia="zh-TW"/>
          <w14:ligatures w14:val="standard"/>
        </w:rPr>
        <w:t>根據給的訓練資料和訓練資料的遮罩做為參照，將隨機產生的雜訊轉換生成一個假的資料，並</w:t>
      </w:r>
      <w:r w:rsidR="00D77021">
        <w:rPr>
          <w:rFonts w:eastAsia="標楷體" w:hint="eastAsia"/>
          <w:lang w:eastAsia="zh-TW"/>
          <w14:ligatures w14:val="standard"/>
        </w:rPr>
        <w:t>結合</w:t>
      </w:r>
      <w:r w:rsidRPr="00DB3AFE">
        <w:rPr>
          <w:rFonts w:eastAsia="標楷體" w:hint="eastAsia"/>
          <w:lang w:eastAsia="zh-TW"/>
          <w14:ligatures w14:val="standard"/>
        </w:rPr>
        <w:t>上一個</w:t>
      </w:r>
      <w:r w:rsidRPr="00DB3AFE">
        <w:rPr>
          <w:rFonts w:eastAsia="標楷體"/>
          <w:lang w:eastAsia="zh-TW"/>
          <w14:ligatures w14:val="standard"/>
        </w:rPr>
        <w:t>GAN</w:t>
      </w:r>
      <w:r w:rsidRPr="00DB3AFE">
        <w:rPr>
          <w:rFonts w:eastAsia="標楷體" w:hint="eastAsia"/>
          <w:lang w:eastAsia="zh-TW"/>
          <w14:ligatures w14:val="standard"/>
        </w:rPr>
        <w:t>所生成的假遮罩做為</w:t>
      </w:r>
      <m:oMath>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D</m:t>
            </m:r>
          </m:e>
          <m:sub>
            <m:r>
              <w:rPr>
                <w:rFonts w:ascii="Cambria Math" w:eastAsia="標楷體" w:hAnsi="Cambria Math"/>
                <w:lang w:val="it-IT" w:eastAsia="zh-TW"/>
                <w14:ligatures w14:val="standard"/>
              </w:rPr>
              <m:t>x</m:t>
            </m:r>
          </m:sub>
        </m:sSub>
      </m:oMath>
      <w:r w:rsidRPr="00DB3AFE">
        <w:rPr>
          <w:rFonts w:eastAsia="標楷體" w:hint="eastAsia"/>
          <w:lang w:eastAsia="zh-TW"/>
          <w14:ligatures w14:val="standard"/>
        </w:rPr>
        <w:t>的輸入，</w:t>
      </w:r>
      <m:oMath>
        <m:sSub>
          <m:sSubPr>
            <m:ctrlPr>
              <w:rPr>
                <w:rFonts w:ascii="Cambria Math" w:eastAsia="標楷體" w:hAnsi="Cambria Math"/>
                <w:i/>
                <w:lang w:val="it-IT" w:eastAsia="zh-TW"/>
                <w14:ligatures w14:val="standard"/>
              </w:rPr>
            </m:ctrlPr>
          </m:sSubPr>
          <m:e>
            <m:r>
              <w:rPr>
                <w:rFonts w:ascii="Cambria Math" w:eastAsia="標楷體" w:hAnsi="Cambria Math"/>
                <w:lang w:val="it-IT" w:eastAsia="zh-TW"/>
                <w14:ligatures w14:val="standard"/>
              </w:rPr>
              <m:t>D</m:t>
            </m:r>
          </m:e>
          <m:sub>
            <m:r>
              <w:rPr>
                <w:rFonts w:ascii="Cambria Math" w:eastAsia="標楷體" w:hAnsi="Cambria Math"/>
                <w:lang w:val="it-IT" w:eastAsia="zh-TW"/>
                <w14:ligatures w14:val="standard"/>
              </w:rPr>
              <m:t>x</m:t>
            </m:r>
          </m:sub>
        </m:sSub>
      </m:oMath>
      <w:r w:rsidRPr="00DB3AFE">
        <w:rPr>
          <w:rFonts w:eastAsia="標楷體" w:hint="eastAsia"/>
          <w:lang w:eastAsia="zh-TW"/>
          <w14:ligatures w14:val="standard"/>
        </w:rPr>
        <w:t>的工作則是嘗試在假資料和真資料中分辨出來，並同樣將結果回饋給</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x</m:t>
            </m:r>
          </m:sub>
        </m:sSub>
      </m:oMath>
      <w:r w:rsidRPr="00DB3AFE">
        <w:rPr>
          <w:rFonts w:eastAsia="標楷體" w:hint="eastAsia"/>
          <w:lang w:eastAsia="zh-TW"/>
          <w14:ligatures w14:val="standard"/>
        </w:rPr>
        <w:t>，使得</w:t>
      </w:r>
      <m:oMath>
        <m:sSub>
          <m:sSubPr>
            <m:ctrlPr>
              <w:rPr>
                <w:rFonts w:ascii="Cambria Math" w:eastAsia="標楷體" w:hAnsi="Cambria Math"/>
                <w:i/>
                <w:lang w:val="it-IT" w:eastAsia="zh-TW"/>
                <w14:ligatures w14:val="standard"/>
              </w:rPr>
            </m:ctrlPr>
          </m:sSubPr>
          <m:e>
            <m:r>
              <w:rPr>
                <w:rFonts w:ascii="Cambria Math" w:eastAsia="標楷體" w:hAnsi="Cambria Math" w:hint="eastAsia"/>
                <w:lang w:val="it-IT" w:eastAsia="zh-TW"/>
                <w14:ligatures w14:val="standard"/>
              </w:rPr>
              <m:t>G</m:t>
            </m:r>
          </m:e>
          <m:sub>
            <m:r>
              <w:rPr>
                <w:rFonts w:ascii="Cambria Math" w:eastAsia="標楷體" w:hAnsi="Cambria Math"/>
                <w:lang w:val="it-IT" w:eastAsia="zh-TW"/>
                <w14:ligatures w14:val="standard"/>
              </w:rPr>
              <m:t>x</m:t>
            </m:r>
          </m:sub>
        </m:sSub>
      </m:oMath>
      <w:r w:rsidRPr="00DB3AFE">
        <w:rPr>
          <w:rFonts w:eastAsia="標楷體" w:hint="eastAsia"/>
          <w:lang w:eastAsia="zh-TW"/>
          <w14:ligatures w14:val="standard"/>
        </w:rPr>
        <w:t>可以生成越來越接近訓練資料的假資料。</w:t>
      </w:r>
    </w:p>
    <w:p w14:paraId="23E41553" w14:textId="6E737CA6" w:rsidR="00DB3AFE" w:rsidRDefault="00DB3AFE" w:rsidP="006F3AA1">
      <w:pPr>
        <w:pStyle w:val="KeyWords"/>
        <w:rPr>
          <w:rFonts w:eastAsia="標楷體"/>
          <w:lang w:eastAsia="zh-TW"/>
          <w14:ligatures w14:val="standard"/>
        </w:rPr>
      </w:pPr>
      <w:r>
        <w:rPr>
          <w:rFonts w:eastAsia="標楷體" w:hint="eastAsia"/>
          <w:lang w:eastAsia="zh-TW"/>
          <w14:ligatures w14:val="standard"/>
        </w:rPr>
        <w:t xml:space="preserve">　　</w:t>
      </w:r>
      <w:r w:rsidRPr="00DB3AFE">
        <w:rPr>
          <w:rFonts w:eastAsia="標楷體" w:hint="eastAsia"/>
          <w:lang w:eastAsia="zh-TW"/>
          <w14:ligatures w14:val="standard"/>
        </w:rPr>
        <w:t>經過兩個</w:t>
      </w:r>
      <w:r w:rsidRPr="00DB3AFE">
        <w:rPr>
          <w:rFonts w:eastAsia="標楷體"/>
          <w:lang w:eastAsia="zh-TW"/>
          <w14:ligatures w14:val="standard"/>
        </w:rPr>
        <w:t>GAN</w:t>
      </w:r>
      <w:r w:rsidRPr="00DB3AFE">
        <w:rPr>
          <w:rFonts w:eastAsia="標楷體" w:hint="eastAsia"/>
          <w:lang w:eastAsia="zh-TW"/>
          <w14:ligatures w14:val="standard"/>
        </w:rPr>
        <w:t>之後我們可以得到新生成的假資料，而這些假資料保持了原來訓練資料不同屬性之間的關聯性，並且經過擴增的新資料集也和目標資料有一定的相似度。在這樣的結果之下，可以使用新的資料集</w:t>
      </w:r>
      <w:r w:rsidR="003B4B4B" w:rsidRPr="003B4B4B">
        <w:rPr>
          <w:rFonts w:eastAsia="標楷體" w:hint="eastAsia"/>
          <w:lang w:eastAsia="zh-TW"/>
          <w14:ligatures w14:val="standard"/>
        </w:rPr>
        <w:t>進行簡單填補後</w:t>
      </w:r>
      <w:r w:rsidRPr="00DB3AFE">
        <w:rPr>
          <w:rFonts w:eastAsia="標楷體" w:hint="eastAsia"/>
          <w:lang w:eastAsia="zh-TW"/>
          <w14:ligatures w14:val="standard"/>
        </w:rPr>
        <w:t>重新進行</w:t>
      </w:r>
      <w:r w:rsidRPr="00DB3AFE">
        <w:rPr>
          <w:rFonts w:eastAsia="標楷體" w:hint="eastAsia"/>
          <w:lang w:eastAsia="zh-TW"/>
          <w14:ligatures w14:val="standard"/>
        </w:rPr>
        <w:lastRenderedPageBreak/>
        <w:t>預測模型的訓練，使得新的預測模型能更好的預測目標資料的結果。</w:t>
      </w:r>
    </w:p>
    <w:p w14:paraId="0223683D" w14:textId="77777777" w:rsidR="00603534" w:rsidRDefault="00603534" w:rsidP="00603534">
      <w:pPr>
        <w:pStyle w:val="KeyWords"/>
        <w:jc w:val="center"/>
        <w:rPr>
          <w:rFonts w:eastAsia="標楷體"/>
          <w:lang w:eastAsia="zh-TW"/>
          <w14:ligatures w14:val="standard"/>
        </w:rPr>
      </w:pPr>
      <w:r w:rsidRPr="00AD3456">
        <w:rPr>
          <w:rFonts w:eastAsia="標楷體"/>
          <w:noProof/>
          <w:lang w:eastAsia="zh-TW"/>
          <w14:ligatures w14:val="standard"/>
        </w:rPr>
        <w:drawing>
          <wp:inline distT="0" distB="0" distL="0" distR="0" wp14:anchorId="3B1BBC8F" wp14:editId="5B3AAAF5">
            <wp:extent cx="2149522" cy="1624280"/>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6611" cy="1629637"/>
                    </a:xfrm>
                    <a:prstGeom prst="rect">
                      <a:avLst/>
                    </a:prstGeom>
                  </pic:spPr>
                </pic:pic>
              </a:graphicData>
            </a:graphic>
          </wp:inline>
        </w:drawing>
      </w:r>
    </w:p>
    <w:p w14:paraId="1828D230" w14:textId="33E95720" w:rsidR="00603534" w:rsidRDefault="00603534" w:rsidP="00603534">
      <w:pPr>
        <w:pStyle w:val="KeyWords"/>
        <w:jc w:val="center"/>
        <w:rPr>
          <w:rFonts w:eastAsia="標楷體"/>
          <w:lang w:eastAsia="zh-TW"/>
          <w14:ligatures w14:val="standard"/>
        </w:rPr>
      </w:pPr>
      <w:r>
        <w:rPr>
          <w:rFonts w:eastAsia="標楷體" w:hint="eastAsia"/>
          <w:lang w:eastAsia="zh-TW"/>
          <w14:ligatures w14:val="standard"/>
        </w:rPr>
        <w:t>圖</w:t>
      </w:r>
      <w:r>
        <w:rPr>
          <w:rFonts w:eastAsia="標楷體" w:hint="eastAsia"/>
          <w:lang w:eastAsia="zh-TW"/>
          <w14:ligatures w14:val="standard"/>
        </w:rPr>
        <w:t>(</w:t>
      </w:r>
      <w:r>
        <w:rPr>
          <w:rFonts w:eastAsia="標楷體" w:hint="eastAsia"/>
          <w:lang w:eastAsia="zh-TW"/>
          <w14:ligatures w14:val="standard"/>
        </w:rPr>
        <w:t>一</w:t>
      </w:r>
      <w:r>
        <w:rPr>
          <w:rFonts w:eastAsia="標楷體" w:hint="eastAsia"/>
          <w:lang w:eastAsia="zh-TW"/>
          <w14:ligatures w14:val="standard"/>
        </w:rPr>
        <w:t>)</w:t>
      </w:r>
      <w:r>
        <w:rPr>
          <w:rFonts w:eastAsia="標楷體" w:hint="eastAsia"/>
          <w:lang w:eastAsia="zh-TW"/>
          <w14:ligatures w14:val="standard"/>
        </w:rPr>
        <w:t>：</w:t>
      </w:r>
      <w:r w:rsidRPr="00F52704">
        <w:rPr>
          <w:rFonts w:eastAsia="標楷體"/>
          <w:lang w:eastAsia="zh-TW"/>
          <w14:ligatures w14:val="standard"/>
        </w:rPr>
        <w:t xml:space="preserve"> DAGAN</w:t>
      </w:r>
      <w:r>
        <w:rPr>
          <w:rFonts w:eastAsia="標楷體" w:hint="eastAsia"/>
          <w:lang w:eastAsia="zh-TW"/>
          <w14:ligatures w14:val="standard"/>
        </w:rPr>
        <w:t>的架構</w:t>
      </w:r>
    </w:p>
    <w:p w14:paraId="3F98EC3A" w14:textId="1A303F7E" w:rsidR="00AD3456" w:rsidRPr="000A4880" w:rsidRDefault="00DB3AFE" w:rsidP="00603534">
      <w:pPr>
        <w:pStyle w:val="KeyWords"/>
        <w:rPr>
          <w:rFonts w:eastAsia="標楷體"/>
          <w:lang w:eastAsia="zh-TW"/>
          <w14:ligatures w14:val="standard"/>
        </w:rPr>
      </w:pPr>
      <w:r>
        <w:rPr>
          <w:rFonts w:eastAsia="標楷體" w:hint="eastAsia"/>
          <w:lang w:eastAsia="zh-TW"/>
          <w14:ligatures w14:val="standard"/>
        </w:rPr>
        <w:t xml:space="preserve">　　</w:t>
      </w:r>
      <w:r w:rsidR="002E0125">
        <w:rPr>
          <w:rFonts w:eastAsia="標楷體" w:hint="eastAsia"/>
          <w:lang w:eastAsia="zh-TW"/>
          <w14:ligatures w14:val="standard"/>
        </w:rPr>
        <w:t>然而，</w:t>
      </w:r>
      <w:r w:rsidR="00DF7E0E" w:rsidRPr="00DF7E0E">
        <w:rPr>
          <w:rFonts w:eastAsia="標楷體" w:hint="eastAsia"/>
          <w:lang w:eastAsia="zh-TW"/>
          <w14:ligatures w14:val="standard"/>
        </w:rPr>
        <w:t>問題是目標資料通常在訓練模型之前不會得到，所以無法提前得到目標資料的缺失模式。因此，此研究預先產生多種不同的缺失模式的資料，使得在訓練模型階段就可以依照不同目標資料的缺失模式進行訓練。每一種不同的缺失模式都可以重新訓練預測模型，得到許多符合</w:t>
      </w:r>
      <w:r w:rsidR="00CC2A57">
        <w:rPr>
          <w:rFonts w:eastAsia="標楷體" w:hint="eastAsia"/>
          <w:lang w:eastAsia="zh-TW"/>
          <w14:ligatures w14:val="standard"/>
        </w:rPr>
        <w:t>不同</w:t>
      </w:r>
      <w:r w:rsidR="00DF7E0E" w:rsidRPr="00DF7E0E">
        <w:rPr>
          <w:rFonts w:eastAsia="標楷體" w:hint="eastAsia"/>
          <w:lang w:eastAsia="zh-TW"/>
          <w14:ligatures w14:val="standard"/>
        </w:rPr>
        <w:t>缺失模式的預測模型，後續可根據目標資料的缺失模式選擇適合的預測模型使用</w:t>
      </w:r>
      <w:r w:rsidR="00396334">
        <w:rPr>
          <w:rFonts w:eastAsia="標楷體" w:hint="eastAsia"/>
          <w:lang w:eastAsia="zh-TW"/>
          <w14:ligatures w14:val="standard"/>
        </w:rPr>
        <w:t>。不過，</w:t>
      </w:r>
      <w:r w:rsidR="00DF7E0E" w:rsidRPr="00DF7E0E">
        <w:rPr>
          <w:rFonts w:eastAsia="標楷體" w:hint="eastAsia"/>
          <w:lang w:eastAsia="zh-TW"/>
          <w14:ligatures w14:val="standard"/>
        </w:rPr>
        <w:t>若能訓練同一個預測模型使得在多種不同缺失模式的資料都可以使用的話將會方便許多，因此</w:t>
      </w:r>
      <w:r w:rsidR="00D56F17">
        <w:rPr>
          <w:rFonts w:eastAsia="標楷體" w:hint="eastAsia"/>
          <w:lang w:eastAsia="zh-TW"/>
          <w14:ligatures w14:val="standard"/>
        </w:rPr>
        <w:t>本</w:t>
      </w:r>
      <w:r w:rsidR="00DF7E0E" w:rsidRPr="00DF7E0E">
        <w:rPr>
          <w:rFonts w:eastAsia="標楷體" w:hint="eastAsia"/>
          <w:lang w:eastAsia="zh-TW"/>
          <w14:ligatures w14:val="standard"/>
        </w:rPr>
        <w:t>研究也有另外將多種不同缺失模式所擴增的資料合併</w:t>
      </w:r>
      <w:r w:rsidR="00B952D4">
        <w:rPr>
          <w:rFonts w:eastAsia="標楷體" w:hint="eastAsia"/>
          <w:lang w:eastAsia="zh-TW"/>
          <w14:ligatures w14:val="standard"/>
        </w:rPr>
        <w:t>，</w:t>
      </w:r>
      <w:r w:rsidR="00DF7E0E" w:rsidRPr="00DF7E0E">
        <w:rPr>
          <w:rFonts w:eastAsia="標楷體" w:hint="eastAsia"/>
          <w:lang w:eastAsia="zh-TW"/>
          <w14:ligatures w14:val="standard"/>
        </w:rPr>
        <w:t>做為一個綜合各種缺失模式得到的擴增資料的大資料集進行訓練，最後得到一個能適應各種缺失模式的預測模型。</w:t>
      </w:r>
    </w:p>
    <w:p w14:paraId="7ED0C44A" w14:textId="2EEE2DC3" w:rsidR="006F3AA1" w:rsidRPr="000A4880" w:rsidRDefault="006F3AA1" w:rsidP="006F3AA1">
      <w:pPr>
        <w:pStyle w:val="Head1"/>
        <w:rPr>
          <w:rFonts w:eastAsia="標楷體"/>
          <w:lang w:eastAsia="zh-TW"/>
        </w:rPr>
      </w:pPr>
      <w:r w:rsidRPr="000A4880">
        <w:rPr>
          <w:rStyle w:val="Label"/>
          <w:rFonts w:eastAsia="標楷體"/>
          <w:lang w:eastAsia="zh-TW"/>
          <w14:ligatures w14:val="standard"/>
        </w:rPr>
        <w:t>4</w:t>
      </w:r>
      <w:r w:rsidRPr="000A4880">
        <w:rPr>
          <w:rFonts w:eastAsia="標楷體"/>
        </w:rPr>
        <w:t> </w:t>
      </w:r>
      <w:r w:rsidRPr="000A4880">
        <w:rPr>
          <w:rFonts w:eastAsia="標楷體" w:cstheme="minorBidi"/>
          <w:b w:val="0"/>
          <w:sz w:val="18"/>
          <w:szCs w:val="22"/>
          <w:lang w:eastAsia="zh-TW"/>
        </w:rPr>
        <w:t xml:space="preserve"> </w:t>
      </w:r>
      <w:r w:rsidRPr="000A4880">
        <w:rPr>
          <w:rFonts w:eastAsia="標楷體"/>
          <w:lang w:eastAsia="zh-TW"/>
        </w:rPr>
        <w:t>RESULT</w:t>
      </w:r>
    </w:p>
    <w:p w14:paraId="51594B64" w14:textId="2A83ADA3" w:rsidR="006B20F3" w:rsidRDefault="001C1451" w:rsidP="006B20F3">
      <w:pPr>
        <w:pStyle w:val="Abstract"/>
        <w:rPr>
          <w:rFonts w:eastAsia="標楷體"/>
          <w:lang w:eastAsia="zh-TW"/>
          <w14:ligatures w14:val="standard"/>
        </w:rPr>
      </w:pPr>
      <w:r w:rsidRPr="001C1451">
        <w:rPr>
          <w:rFonts w:eastAsia="標楷體" w:hint="eastAsia"/>
          <w:lang w:eastAsia="zh-TW"/>
          <w14:ligatures w14:val="standard"/>
        </w:rPr>
        <w:t xml:space="preserve">　　在進行各種不同缺失值填補方式的比較之前，首先要先決定要用哪些資料集做為實驗對象。此研究總共選擇了五種不同的資料集，其中三種為真實含有缺失值的資料集，另外選擇兩組</w:t>
      </w:r>
      <w:r w:rsidR="00E734D9">
        <w:rPr>
          <w:rFonts w:eastAsia="標楷體" w:hint="eastAsia"/>
          <w:lang w:eastAsia="zh-TW"/>
          <w14:ligatures w14:val="standard"/>
        </w:rPr>
        <w:t>未</w:t>
      </w:r>
      <w:r w:rsidRPr="001C1451">
        <w:rPr>
          <w:rFonts w:eastAsia="標楷體" w:hint="eastAsia"/>
          <w:lang w:eastAsia="zh-TW"/>
          <w14:ligatures w14:val="standard"/>
        </w:rPr>
        <w:t>含有缺失值的資料</w:t>
      </w:r>
      <w:r w:rsidR="006F47D9">
        <w:rPr>
          <w:rFonts w:eastAsia="標楷體" w:hint="eastAsia"/>
          <w:lang w:eastAsia="zh-TW"/>
          <w14:ligatures w14:val="standard"/>
        </w:rPr>
        <w:t>。</w:t>
      </w:r>
      <w:r w:rsidRPr="001C1451">
        <w:rPr>
          <w:rFonts w:eastAsia="標楷體" w:hint="eastAsia"/>
          <w:lang w:eastAsia="zh-TW"/>
          <w14:ligatures w14:val="standard"/>
        </w:rPr>
        <w:t>在實際實驗之前，分別對這兩組資料集進行完全隨機缺失、隨機缺失和非隨機缺失的處理，而每一種又</w:t>
      </w:r>
      <w:r w:rsidR="0068368F">
        <w:rPr>
          <w:rFonts w:eastAsia="標楷體" w:hint="eastAsia"/>
          <w:lang w:eastAsia="zh-TW"/>
          <w14:ligatures w14:val="standard"/>
        </w:rPr>
        <w:t>根據</w:t>
      </w:r>
      <w:r w:rsidRPr="001C1451">
        <w:rPr>
          <w:rFonts w:eastAsia="標楷體" w:hint="eastAsia"/>
          <w:lang w:eastAsia="zh-TW"/>
          <w14:ligatures w14:val="standard"/>
        </w:rPr>
        <w:t>訓練資料和目標資料缺失值之屬性有無重疊</w:t>
      </w:r>
      <w:r w:rsidR="0068368F">
        <w:rPr>
          <w:rFonts w:eastAsia="標楷體" w:hint="eastAsia"/>
          <w:lang w:eastAsia="zh-TW"/>
          <w14:ligatures w14:val="standard"/>
        </w:rPr>
        <w:t>分為兩類</w:t>
      </w:r>
      <w:r w:rsidRPr="001C1451">
        <w:rPr>
          <w:rFonts w:eastAsia="標楷體" w:hint="eastAsia"/>
          <w:lang w:eastAsia="zh-TW"/>
          <w14:ligatures w14:val="standard"/>
        </w:rPr>
        <w:t>，其中缺失率設定為</w:t>
      </w:r>
      <w:r w:rsidRPr="001C1451">
        <w:rPr>
          <w:rFonts w:eastAsia="標楷體"/>
          <w:lang w:eastAsia="zh-TW"/>
          <w14:ligatures w14:val="standard"/>
        </w:rPr>
        <w:t>0.2</w:t>
      </w:r>
      <w:r w:rsidRPr="001C1451">
        <w:rPr>
          <w:rFonts w:eastAsia="標楷體" w:hint="eastAsia"/>
          <w:lang w:eastAsia="zh-TW"/>
          <w14:ligatures w14:val="standard"/>
        </w:rPr>
        <w:t>至</w:t>
      </w:r>
      <w:r w:rsidRPr="001C1451">
        <w:rPr>
          <w:rFonts w:eastAsia="標楷體"/>
          <w:lang w:eastAsia="zh-TW"/>
          <w14:ligatures w14:val="standard"/>
        </w:rPr>
        <w:t>0.8</w:t>
      </w:r>
      <w:r w:rsidRPr="001C1451">
        <w:rPr>
          <w:rFonts w:eastAsia="標楷體" w:hint="eastAsia"/>
          <w:lang w:eastAsia="zh-TW"/>
          <w14:ligatures w14:val="standard"/>
        </w:rPr>
        <w:t>每間隔</w:t>
      </w:r>
      <w:r w:rsidRPr="001C1451">
        <w:rPr>
          <w:rFonts w:eastAsia="標楷體"/>
          <w:lang w:eastAsia="zh-TW"/>
          <w14:ligatures w14:val="standard"/>
        </w:rPr>
        <w:t>0.1</w:t>
      </w:r>
      <w:r w:rsidRPr="001C1451">
        <w:rPr>
          <w:rFonts w:eastAsia="標楷體" w:hint="eastAsia"/>
          <w:lang w:eastAsia="zh-TW"/>
          <w14:ligatures w14:val="standard"/>
        </w:rPr>
        <w:t>產生一組，因此一種資料集會產生</w:t>
      </w:r>
      <m:oMath>
        <m:r>
          <w:rPr>
            <w:rFonts w:ascii="Cambria Math" w:eastAsia="標楷體" w:hAnsi="Cambria Math"/>
            <w:lang w:eastAsia="zh-TW"/>
            <w14:ligatures w14:val="standard"/>
          </w:rPr>
          <m:t>3×2×7</m:t>
        </m:r>
      </m:oMath>
      <w:r w:rsidRPr="001C1451">
        <w:rPr>
          <w:rFonts w:eastAsia="標楷體" w:hint="eastAsia"/>
          <w:lang w:eastAsia="zh-TW"/>
          <w14:ligatures w14:val="standard"/>
        </w:rPr>
        <w:t>共</w:t>
      </w:r>
      <w:r w:rsidRPr="001C1451">
        <w:rPr>
          <w:rFonts w:eastAsia="標楷體"/>
          <w:lang w:eastAsia="zh-TW"/>
          <w14:ligatures w14:val="standard"/>
        </w:rPr>
        <w:t>42</w:t>
      </w:r>
      <w:r w:rsidRPr="001C1451">
        <w:rPr>
          <w:rFonts w:eastAsia="標楷體" w:hint="eastAsia"/>
          <w:lang w:eastAsia="zh-TW"/>
          <w14:ligatures w14:val="standard"/>
        </w:rPr>
        <w:t>種含有不同缺失值的新資料集，以便後續實驗分析不同缺失型態及缺失率在不同的填補方式下所訓練出來的分類器的表現。</w:t>
      </w:r>
    </w:p>
    <w:p w14:paraId="08517C9D" w14:textId="4952F96B" w:rsidR="001C1451" w:rsidRDefault="00182F89" w:rsidP="006B20F3">
      <w:pPr>
        <w:pStyle w:val="Abstract"/>
        <w:rPr>
          <w:rFonts w:eastAsia="標楷體"/>
          <w:lang w:eastAsia="zh-TW"/>
          <w14:ligatures w14:val="standard"/>
        </w:rPr>
      </w:pPr>
      <w:r w:rsidRPr="00182F89">
        <w:rPr>
          <w:rFonts w:eastAsia="標楷體" w:hint="eastAsia"/>
          <w:lang w:eastAsia="zh-TW"/>
          <w14:ligatures w14:val="standard"/>
        </w:rPr>
        <w:t xml:space="preserve">　　為了評估此研究中所提出的</w:t>
      </w:r>
      <w:r w:rsidRPr="00182F89">
        <w:rPr>
          <w:rFonts w:eastAsia="標楷體"/>
          <w:lang w:eastAsia="zh-TW"/>
          <w14:ligatures w14:val="standard"/>
        </w:rPr>
        <w:t>DAGAN</w:t>
      </w:r>
      <w:r w:rsidRPr="00182F89">
        <w:rPr>
          <w:rFonts w:eastAsia="標楷體" w:hint="eastAsia"/>
          <w:lang w:eastAsia="zh-TW"/>
          <w14:ligatures w14:val="standard"/>
        </w:rPr>
        <w:t>的表現，因此實驗同時也用</w:t>
      </w:r>
      <w:r w:rsidRPr="00182F89">
        <w:rPr>
          <w:rFonts w:eastAsia="標楷體"/>
          <w:lang w:eastAsia="zh-TW"/>
          <w14:ligatures w14:val="standard"/>
        </w:rPr>
        <w:t>GAIN (</w:t>
      </w:r>
      <w:r w:rsidRPr="00182F89">
        <w:rPr>
          <w:rFonts w:eastAsia="標楷體" w:hint="eastAsia"/>
          <w:lang w:eastAsia="zh-TW"/>
          <w14:ligatures w14:val="standard"/>
        </w:rPr>
        <w:t>使用</w:t>
      </w:r>
      <w:r w:rsidRPr="00182F89">
        <w:rPr>
          <w:rFonts w:eastAsia="標楷體"/>
          <w:lang w:eastAsia="zh-TW"/>
          <w14:ligatures w14:val="standard"/>
        </w:rPr>
        <w:t>GAN</w:t>
      </w:r>
      <w:r w:rsidRPr="00182F89">
        <w:rPr>
          <w:rFonts w:eastAsia="標楷體" w:hint="eastAsia"/>
          <w:lang w:eastAsia="zh-TW"/>
          <w14:ligatures w14:val="standard"/>
        </w:rPr>
        <w:t>架構</w:t>
      </w:r>
      <w:r w:rsidRPr="00182F89">
        <w:rPr>
          <w:rFonts w:eastAsia="標楷體"/>
          <w:lang w:eastAsia="zh-TW"/>
          <w14:ligatures w14:val="standard"/>
        </w:rPr>
        <w:t>)</w:t>
      </w:r>
      <w:r w:rsidRPr="00182F89">
        <w:rPr>
          <w:rFonts w:eastAsia="標楷體" w:hint="eastAsia"/>
          <w:lang w:eastAsia="zh-TW"/>
          <w14:ligatures w14:val="standard"/>
        </w:rPr>
        <w:t>、</w:t>
      </w:r>
      <w:r w:rsidRPr="00182F89">
        <w:rPr>
          <w:rFonts w:eastAsia="標楷體"/>
          <w:lang w:eastAsia="zh-TW"/>
          <w14:ligatures w14:val="standard"/>
        </w:rPr>
        <w:t>MISF (</w:t>
      </w:r>
      <w:r w:rsidRPr="00182F89">
        <w:rPr>
          <w:rFonts w:eastAsia="標楷體" w:hint="eastAsia"/>
          <w:lang w:eastAsia="zh-TW"/>
          <w14:ligatures w14:val="standard"/>
        </w:rPr>
        <w:t>使用隨機森林</w:t>
      </w:r>
      <w:r w:rsidRPr="00182F89">
        <w:rPr>
          <w:rFonts w:eastAsia="標楷體"/>
          <w:lang w:eastAsia="zh-TW"/>
          <w14:ligatures w14:val="standard"/>
        </w:rPr>
        <w:t>)</w:t>
      </w:r>
      <w:r w:rsidRPr="00182F89">
        <w:rPr>
          <w:rFonts w:eastAsia="標楷體" w:hint="eastAsia"/>
          <w:lang w:eastAsia="zh-TW"/>
          <w14:ligatures w14:val="standard"/>
        </w:rPr>
        <w:t>以及</w:t>
      </w:r>
      <w:r w:rsidRPr="00182F89">
        <w:rPr>
          <w:rFonts w:eastAsia="標楷體"/>
          <w:lang w:eastAsia="zh-TW"/>
          <w14:ligatures w14:val="standard"/>
        </w:rPr>
        <w:t xml:space="preserve"> MICE (</w:t>
      </w:r>
      <w:r w:rsidRPr="00182F89">
        <w:rPr>
          <w:rFonts w:eastAsia="標楷體" w:hint="eastAsia"/>
          <w:lang w:eastAsia="zh-TW"/>
          <w14:ligatures w14:val="standard"/>
        </w:rPr>
        <w:t>使用分類及迴歸</w:t>
      </w:r>
      <w:r w:rsidRPr="00182F89">
        <w:rPr>
          <w:rFonts w:eastAsia="標楷體"/>
          <w:lang w:eastAsia="zh-TW"/>
          <w14:ligatures w14:val="standard"/>
        </w:rPr>
        <w:t xml:space="preserve">) </w:t>
      </w:r>
      <w:r w:rsidRPr="00182F89">
        <w:rPr>
          <w:rFonts w:eastAsia="標楷體" w:hint="eastAsia"/>
          <w:lang w:eastAsia="zh-TW"/>
          <w14:ligatures w14:val="standard"/>
        </w:rPr>
        <w:t>三種現有的填補方式做為比較的對象。</w:t>
      </w:r>
    </w:p>
    <w:p w14:paraId="5AE75EDF" w14:textId="2F8C20E6" w:rsidR="00182F89" w:rsidRDefault="00182F89" w:rsidP="006B20F3">
      <w:pPr>
        <w:pStyle w:val="Abstract"/>
        <w:rPr>
          <w:rFonts w:eastAsia="標楷體"/>
          <w:lang w:eastAsia="zh-TW"/>
          <w14:ligatures w14:val="standard"/>
        </w:rPr>
      </w:pPr>
      <w:r w:rsidRPr="00182F89">
        <w:rPr>
          <w:rFonts w:eastAsia="標楷體" w:hint="eastAsia"/>
          <w:lang w:eastAsia="zh-TW"/>
          <w14:ligatures w14:val="standard"/>
        </w:rPr>
        <w:t xml:space="preserve">　　首先，以包含</w:t>
      </w:r>
      <w:r w:rsidRPr="00182F89">
        <w:rPr>
          <w:rFonts w:eastAsia="標楷體"/>
          <w:lang w:eastAsia="zh-TW"/>
          <w14:ligatures w14:val="standard"/>
        </w:rPr>
        <w:t>DAGAN</w:t>
      </w:r>
      <w:r w:rsidRPr="00182F89">
        <w:rPr>
          <w:rFonts w:eastAsia="標楷體" w:hint="eastAsia"/>
          <w:lang w:eastAsia="zh-TW"/>
          <w14:ligatures w14:val="standard"/>
        </w:rPr>
        <w:t>在內的四種方式對預先準備好的三組真實含有缺失值的資料進行填補，並訓練分類器以測試集之結果計算</w:t>
      </w:r>
      <w:r w:rsidRPr="00182F89">
        <w:rPr>
          <w:rFonts w:eastAsia="標楷體"/>
          <w:lang w:eastAsia="zh-TW"/>
          <w14:ligatures w14:val="standard"/>
        </w:rPr>
        <w:t>F1-score</w:t>
      </w:r>
      <w:r w:rsidRPr="00182F89">
        <w:rPr>
          <w:rFonts w:eastAsia="標楷體" w:hint="eastAsia"/>
          <w:lang w:eastAsia="zh-TW"/>
          <w14:ligatures w14:val="standard"/>
        </w:rPr>
        <w:t>做為其表現好壞的評估。在真實資料的實驗結果中發現</w:t>
      </w:r>
      <w:r w:rsidRPr="00182F89">
        <w:rPr>
          <w:rFonts w:eastAsia="標楷體"/>
          <w:lang w:eastAsia="zh-TW"/>
          <w14:ligatures w14:val="standard"/>
        </w:rPr>
        <w:t>DAGAN</w:t>
      </w:r>
      <w:r w:rsidRPr="00182F89">
        <w:rPr>
          <w:rFonts w:eastAsia="標楷體" w:hint="eastAsia"/>
          <w:lang w:eastAsia="zh-TW"/>
          <w14:ligatures w14:val="standard"/>
        </w:rPr>
        <w:t>較其他種填補方法有更好的表現，可見避免訓練資料和目標資料之間產生的資料偏移</w:t>
      </w:r>
      <w:r w:rsidR="00EF61D3">
        <w:rPr>
          <w:rFonts w:eastAsia="標楷體" w:hint="eastAsia"/>
          <w:lang w:eastAsia="zh-TW"/>
          <w14:ligatures w14:val="standard"/>
        </w:rPr>
        <w:t>使得</w:t>
      </w:r>
      <w:r w:rsidRPr="00182F89">
        <w:rPr>
          <w:rFonts w:eastAsia="標楷體" w:hint="eastAsia"/>
          <w:lang w:eastAsia="zh-TW"/>
          <w14:ligatures w14:val="standard"/>
        </w:rPr>
        <w:t>在預測目標資料</w:t>
      </w:r>
      <w:r w:rsidR="005D6643">
        <w:rPr>
          <w:rFonts w:eastAsia="標楷體" w:hint="eastAsia"/>
          <w:lang w:eastAsia="zh-TW"/>
          <w14:ligatures w14:val="standard"/>
        </w:rPr>
        <w:t>上</w:t>
      </w:r>
      <w:r w:rsidRPr="00182F89">
        <w:rPr>
          <w:rFonts w:eastAsia="標楷體" w:hint="eastAsia"/>
          <w:lang w:eastAsia="zh-TW"/>
          <w14:ligatures w14:val="standard"/>
        </w:rPr>
        <w:t>有更好的表現。</w:t>
      </w:r>
    </w:p>
    <w:p w14:paraId="2FDBA840" w14:textId="084F45BE" w:rsidR="00182F89" w:rsidRDefault="00182F89" w:rsidP="006B20F3">
      <w:pPr>
        <w:pStyle w:val="Abstract"/>
        <w:rPr>
          <w:rFonts w:eastAsia="標楷體"/>
          <w:lang w:eastAsia="zh-TW"/>
          <w14:ligatures w14:val="standard"/>
        </w:rPr>
      </w:pPr>
      <w:r w:rsidRPr="00182F89">
        <w:rPr>
          <w:rFonts w:eastAsia="標楷體" w:hint="eastAsia"/>
          <w:lang w:eastAsia="zh-TW"/>
          <w14:ligatures w14:val="standard"/>
        </w:rPr>
        <w:t xml:space="preserve">　　另外針對兩組</w:t>
      </w:r>
      <w:r w:rsidR="005D6643">
        <w:rPr>
          <w:rFonts w:eastAsia="標楷體" w:hint="eastAsia"/>
          <w:lang w:eastAsia="zh-TW"/>
          <w14:ligatures w14:val="standard"/>
        </w:rPr>
        <w:t>未</w:t>
      </w:r>
      <w:r w:rsidRPr="00182F89">
        <w:rPr>
          <w:rFonts w:eastAsia="標楷體" w:hint="eastAsia"/>
          <w:lang w:eastAsia="zh-TW"/>
          <w14:ligatures w14:val="standard"/>
        </w:rPr>
        <w:t>含有缺失值的乾淨資料所產生的缺失值之屬性不重疊的資料集各</w:t>
      </w:r>
      <w:r w:rsidRPr="00182F89">
        <w:rPr>
          <w:rFonts w:eastAsia="標楷體"/>
          <w:lang w:eastAsia="zh-TW"/>
          <w14:ligatures w14:val="standard"/>
        </w:rPr>
        <w:t>21</w:t>
      </w:r>
      <w:r w:rsidR="00144C3E">
        <w:rPr>
          <w:rFonts w:eastAsia="標楷體" w:hint="eastAsia"/>
          <w:lang w:eastAsia="zh-TW"/>
          <w14:ligatures w14:val="standard"/>
        </w:rPr>
        <w:t>個</w:t>
      </w:r>
      <w:r w:rsidRPr="00182F89">
        <w:rPr>
          <w:rFonts w:eastAsia="標楷體" w:hint="eastAsia"/>
          <w:lang w:eastAsia="zh-TW"/>
          <w14:ligatures w14:val="standard"/>
        </w:rPr>
        <w:t>同樣以四種方式進行填補並評</w:t>
      </w:r>
      <w:r w:rsidRPr="00182F89">
        <w:rPr>
          <w:rFonts w:eastAsia="標楷體" w:hint="eastAsia"/>
          <w:lang w:eastAsia="zh-TW"/>
          <w14:ligatures w14:val="standard"/>
        </w:rPr>
        <w:t>估其表現。結果顯示在隨機缺失的資料集中，</w:t>
      </w:r>
      <w:r w:rsidRPr="00182F89">
        <w:rPr>
          <w:rFonts w:eastAsia="標楷體"/>
          <w:lang w:eastAsia="zh-TW"/>
          <w14:ligatures w14:val="standard"/>
        </w:rPr>
        <w:t>DAGAN</w:t>
      </w:r>
      <w:r w:rsidRPr="00182F89">
        <w:rPr>
          <w:rFonts w:eastAsia="標楷體" w:hint="eastAsia"/>
          <w:lang w:eastAsia="zh-TW"/>
          <w14:ligatures w14:val="standard"/>
        </w:rPr>
        <w:t>的</w:t>
      </w:r>
      <w:r w:rsidRPr="00182F89">
        <w:rPr>
          <w:rFonts w:eastAsia="標楷體"/>
          <w:lang w:eastAsia="zh-TW"/>
          <w14:ligatures w14:val="standard"/>
        </w:rPr>
        <w:t>F1-score</w:t>
      </w:r>
      <w:r w:rsidRPr="00182F89">
        <w:rPr>
          <w:rFonts w:eastAsia="標楷體" w:hint="eastAsia"/>
          <w:lang w:eastAsia="zh-TW"/>
          <w14:ligatures w14:val="standard"/>
        </w:rPr>
        <w:t>平均來說分別高於</w:t>
      </w:r>
      <w:r w:rsidRPr="00182F89">
        <w:rPr>
          <w:rFonts w:eastAsia="標楷體"/>
          <w:lang w:eastAsia="zh-TW"/>
          <w14:ligatures w14:val="standard"/>
        </w:rPr>
        <w:t>MICE</w:t>
      </w:r>
      <w:r w:rsidRPr="00182F89">
        <w:rPr>
          <w:rFonts w:eastAsia="標楷體" w:hint="eastAsia"/>
          <w:lang w:eastAsia="zh-TW"/>
          <w14:ligatures w14:val="standard"/>
        </w:rPr>
        <w:t>、</w:t>
      </w:r>
      <w:r w:rsidRPr="00182F89">
        <w:rPr>
          <w:rFonts w:eastAsia="標楷體"/>
          <w:lang w:eastAsia="zh-TW"/>
          <w14:ligatures w14:val="standard"/>
        </w:rPr>
        <w:t>MISF</w:t>
      </w:r>
      <w:r w:rsidRPr="00182F89">
        <w:rPr>
          <w:rFonts w:eastAsia="標楷體" w:hint="eastAsia"/>
          <w:lang w:eastAsia="zh-TW"/>
          <w14:ligatures w14:val="standard"/>
        </w:rPr>
        <w:t>以及</w:t>
      </w:r>
      <w:r w:rsidRPr="00182F89">
        <w:rPr>
          <w:rFonts w:eastAsia="標楷體"/>
          <w:lang w:eastAsia="zh-TW"/>
          <w14:ligatures w14:val="standard"/>
        </w:rPr>
        <w:t>GAIN</w:t>
      </w:r>
      <w:r w:rsidRPr="00182F89">
        <w:rPr>
          <w:rFonts w:eastAsia="標楷體" w:hint="eastAsia"/>
          <w:lang w:eastAsia="zh-TW"/>
          <w14:ligatures w14:val="standard"/>
        </w:rPr>
        <w:t>各</w:t>
      </w:r>
      <w:r w:rsidRPr="00182F89">
        <w:rPr>
          <w:rFonts w:eastAsia="標楷體"/>
          <w:lang w:eastAsia="zh-TW"/>
          <w14:ligatures w14:val="standard"/>
        </w:rPr>
        <w:t>11.11%</w:t>
      </w:r>
      <w:r w:rsidRPr="00182F89">
        <w:rPr>
          <w:rFonts w:eastAsia="標楷體" w:hint="eastAsia"/>
          <w:lang w:eastAsia="zh-TW"/>
          <w14:ligatures w14:val="standard"/>
        </w:rPr>
        <w:t>、</w:t>
      </w:r>
      <w:r w:rsidRPr="00182F89">
        <w:rPr>
          <w:rFonts w:eastAsia="標楷體"/>
          <w:lang w:eastAsia="zh-TW"/>
          <w14:ligatures w14:val="standard"/>
        </w:rPr>
        <w:t>31.79%</w:t>
      </w:r>
      <w:r w:rsidRPr="00182F89">
        <w:rPr>
          <w:rFonts w:eastAsia="標楷體" w:hint="eastAsia"/>
          <w:lang w:eastAsia="zh-TW"/>
          <w14:ligatures w14:val="standard"/>
        </w:rPr>
        <w:t>以及</w:t>
      </w:r>
      <w:r w:rsidRPr="00182F89">
        <w:rPr>
          <w:rFonts w:eastAsia="標楷體"/>
          <w:lang w:eastAsia="zh-TW"/>
          <w14:ligatures w14:val="standard"/>
        </w:rPr>
        <w:t>22.66%</w:t>
      </w:r>
      <w:r w:rsidRPr="00182F89">
        <w:rPr>
          <w:rFonts w:eastAsia="標楷體" w:hint="eastAsia"/>
          <w:lang w:eastAsia="zh-TW"/>
          <w14:ligatures w14:val="standard"/>
        </w:rPr>
        <w:t>，在非隨機缺失中亦有相同的好表現。然而，在完全隨機缺失資料集中，</w:t>
      </w:r>
      <w:r w:rsidRPr="00182F89">
        <w:rPr>
          <w:rFonts w:eastAsia="標楷體"/>
          <w:lang w:eastAsia="zh-TW"/>
          <w14:ligatures w14:val="standard"/>
        </w:rPr>
        <w:t>DAGAN</w:t>
      </w:r>
      <w:r w:rsidRPr="00182F89">
        <w:rPr>
          <w:rFonts w:eastAsia="標楷體" w:hint="eastAsia"/>
          <w:lang w:eastAsia="zh-TW"/>
          <w14:ligatures w14:val="standard"/>
        </w:rPr>
        <w:t>並沒有明顯優於其他種填補方式的現象，推測可能是因為完全隨機缺失資料相對於其他兩者是較單純的缺失型態且其所造成資料偏移的狀況也相對不嚴重，再加上其他三種填補方式多是針對完全隨機缺失進行優化，因此</w:t>
      </w:r>
      <w:proofErr w:type="spellStart"/>
      <w:r w:rsidRPr="00182F89">
        <w:rPr>
          <w:rFonts w:eastAsia="標楷體"/>
          <w:lang w:eastAsia="zh-TW"/>
          <w14:ligatures w14:val="standard"/>
        </w:rPr>
        <w:t>DAGAN</w:t>
      </w:r>
      <w:proofErr w:type="spellEnd"/>
      <w:r w:rsidRPr="00182F89">
        <w:rPr>
          <w:rFonts w:eastAsia="標楷體" w:hint="eastAsia"/>
          <w:lang w:eastAsia="zh-TW"/>
          <w14:ligatures w14:val="standard"/>
        </w:rPr>
        <w:t>在表現上並沒有顯著的提升。不過在實際情況的應用上，大多缺失值還是以隨機缺失及非隨機缺失為大宗，因此</w:t>
      </w:r>
      <w:r w:rsidRPr="00182F89">
        <w:rPr>
          <w:rFonts w:eastAsia="標楷體"/>
          <w:lang w:eastAsia="zh-TW"/>
          <w14:ligatures w14:val="standard"/>
        </w:rPr>
        <w:t>DAGAN</w:t>
      </w:r>
      <w:r w:rsidRPr="00182F89">
        <w:rPr>
          <w:rFonts w:eastAsia="標楷體" w:hint="eastAsia"/>
          <w:lang w:eastAsia="zh-TW"/>
          <w14:ligatures w14:val="standard"/>
        </w:rPr>
        <w:t>相對其他三種資料填補方式在實務上有其優勢。而缺失值之屬性重疊的資料集和上述</w:t>
      </w:r>
      <w:r w:rsidR="002142D9">
        <w:rPr>
          <w:rFonts w:eastAsia="標楷體" w:hint="eastAsia"/>
          <w:lang w:eastAsia="zh-TW"/>
          <w14:ligatures w14:val="standard"/>
        </w:rPr>
        <w:t>討論</w:t>
      </w:r>
      <w:r w:rsidR="00F07E9A">
        <w:rPr>
          <w:rFonts w:eastAsia="標楷體" w:hint="eastAsia"/>
          <w:lang w:eastAsia="zh-TW"/>
          <w14:ligatures w14:val="standard"/>
        </w:rPr>
        <w:t>的</w:t>
      </w:r>
      <w:r w:rsidRPr="00182F89">
        <w:rPr>
          <w:rFonts w:eastAsia="標楷體" w:hint="eastAsia"/>
          <w:lang w:eastAsia="zh-TW"/>
          <w14:ligatures w14:val="standard"/>
        </w:rPr>
        <w:t>不重疊的結果相似，因此此處不另外提及。</w:t>
      </w:r>
    </w:p>
    <w:p w14:paraId="0051D6BB" w14:textId="553D811F" w:rsidR="00FC12A9" w:rsidRDefault="00D9220D" w:rsidP="006B20F3">
      <w:pPr>
        <w:pStyle w:val="Abstract"/>
        <w:rPr>
          <w:rFonts w:eastAsia="標楷體"/>
          <w:lang w:eastAsia="zh-TW"/>
          <w14:ligatures w14:val="standard"/>
        </w:rPr>
      </w:pPr>
      <w:r w:rsidRPr="00D9220D">
        <w:rPr>
          <w:rFonts w:eastAsia="標楷體" w:hint="eastAsia"/>
          <w:lang w:eastAsia="zh-TW"/>
          <w14:ligatures w14:val="standard"/>
        </w:rPr>
        <w:t xml:space="preserve">　　而為了評估自適應性資料擴增</w:t>
      </w:r>
      <w:r w:rsidRPr="00D9220D">
        <w:rPr>
          <w:rFonts w:eastAsia="標楷體"/>
          <w:lang w:eastAsia="zh-TW"/>
          <w14:ligatures w14:val="standard"/>
        </w:rPr>
        <w:t>(ADA)</w:t>
      </w:r>
      <w:r w:rsidRPr="00D9220D">
        <w:rPr>
          <w:rFonts w:eastAsia="標楷體" w:hint="eastAsia"/>
          <w:lang w:eastAsia="zh-TW"/>
          <w14:ligatures w14:val="standard"/>
        </w:rPr>
        <w:t>的效益，將進行</w:t>
      </w:r>
      <w:r w:rsidRPr="00D9220D">
        <w:rPr>
          <w:rFonts w:eastAsia="標楷體"/>
          <w:lang w:eastAsia="zh-TW"/>
          <w14:ligatures w14:val="standard"/>
        </w:rPr>
        <w:t>ADA</w:t>
      </w:r>
      <w:r w:rsidRPr="00D9220D">
        <w:rPr>
          <w:rFonts w:eastAsia="標楷體" w:hint="eastAsia"/>
          <w:lang w:eastAsia="zh-TW"/>
          <w14:ligatures w14:val="standard"/>
        </w:rPr>
        <w:t>之後得到的資料集</w:t>
      </w:r>
      <w:r w:rsidRPr="00D9220D">
        <w:rPr>
          <w:rFonts w:eastAsia="標楷體"/>
          <w:lang w:eastAsia="zh-TW"/>
          <w14:ligatures w14:val="standard"/>
        </w:rPr>
        <w:t>(</w:t>
      </w:r>
      <w:proofErr w:type="spellStart"/>
      <w:r w:rsidRPr="00D9220D">
        <w:rPr>
          <w:rFonts w:eastAsia="標楷體"/>
          <w:lang w:eastAsia="zh-TW"/>
          <w14:ligatures w14:val="standard"/>
        </w:rPr>
        <w:t>AdaSrc</w:t>
      </w:r>
      <w:proofErr w:type="spellEnd"/>
      <w:r w:rsidRPr="00D9220D">
        <w:rPr>
          <w:rFonts w:eastAsia="標楷體"/>
          <w:lang w:eastAsia="zh-TW"/>
          <w14:ligatures w14:val="standard"/>
        </w:rPr>
        <w:t>)</w:t>
      </w:r>
      <w:r w:rsidRPr="00D9220D">
        <w:rPr>
          <w:rFonts w:eastAsia="標楷體" w:hint="eastAsia"/>
          <w:lang w:eastAsia="zh-TW"/>
          <w14:ligatures w14:val="standard"/>
        </w:rPr>
        <w:t>以及不含有缺失值的資料集</w:t>
      </w:r>
      <w:r w:rsidRPr="00D9220D">
        <w:rPr>
          <w:rFonts w:eastAsia="標楷體"/>
          <w:lang w:eastAsia="zh-TW"/>
          <w14:ligatures w14:val="standard"/>
        </w:rPr>
        <w:t>(</w:t>
      </w:r>
      <w:proofErr w:type="spellStart"/>
      <w:r w:rsidRPr="00D9220D">
        <w:rPr>
          <w:rFonts w:eastAsia="標楷體"/>
          <w:lang w:eastAsia="zh-TW"/>
          <w14:ligatures w14:val="standard"/>
        </w:rPr>
        <w:t>ClnSrc</w:t>
      </w:r>
      <w:proofErr w:type="spellEnd"/>
      <w:r w:rsidRPr="00D9220D">
        <w:rPr>
          <w:rFonts w:eastAsia="標楷體"/>
          <w:lang w:eastAsia="zh-TW"/>
          <w14:ligatures w14:val="standard"/>
        </w:rPr>
        <w:t>)</w:t>
      </w:r>
      <w:r w:rsidRPr="00D9220D">
        <w:rPr>
          <w:rFonts w:eastAsia="標楷體" w:hint="eastAsia"/>
          <w:lang w:eastAsia="zh-TW"/>
          <w14:ligatures w14:val="standard"/>
        </w:rPr>
        <w:t>分別進行分類器的訓練，並針對不同缺失率、不同缺失型態的目標資料進行預測。一個有趣的發現是，不論是在哪種缺失型態，</w:t>
      </w:r>
      <w:proofErr w:type="spellStart"/>
      <w:r w:rsidRPr="00D9220D">
        <w:rPr>
          <w:rFonts w:eastAsia="標楷體"/>
          <w:lang w:eastAsia="zh-TW"/>
          <w14:ligatures w14:val="standard"/>
        </w:rPr>
        <w:t>ClnSrc</w:t>
      </w:r>
      <w:proofErr w:type="spellEnd"/>
      <w:r w:rsidRPr="00D9220D">
        <w:rPr>
          <w:rFonts w:eastAsia="標楷體" w:hint="eastAsia"/>
          <w:lang w:eastAsia="zh-TW"/>
          <w14:ligatures w14:val="standard"/>
        </w:rPr>
        <w:t>在缺失率比較小的資料集有更好的表現，</w:t>
      </w:r>
      <w:proofErr w:type="spellStart"/>
      <w:r w:rsidRPr="00D9220D">
        <w:rPr>
          <w:rFonts w:eastAsia="標楷體"/>
          <w:lang w:eastAsia="zh-TW"/>
          <w14:ligatures w14:val="standard"/>
        </w:rPr>
        <w:t>AdaSrc</w:t>
      </w:r>
      <w:proofErr w:type="spellEnd"/>
      <w:r w:rsidRPr="00D9220D">
        <w:rPr>
          <w:rFonts w:eastAsia="標楷體" w:hint="eastAsia"/>
          <w:lang w:eastAsia="zh-TW"/>
          <w14:ligatures w14:val="standard"/>
        </w:rPr>
        <w:t>則是在缺失率比較高的資料集中有更好的表現。然而在缺失率小的資料集中，</w:t>
      </w:r>
      <w:proofErr w:type="spellStart"/>
      <w:r w:rsidRPr="00D9220D">
        <w:rPr>
          <w:rFonts w:eastAsia="標楷體"/>
          <w:lang w:eastAsia="zh-TW"/>
          <w14:ligatures w14:val="standard"/>
        </w:rPr>
        <w:t>ClnSrc</w:t>
      </w:r>
      <w:proofErr w:type="spellEnd"/>
      <w:r w:rsidRPr="00D9220D">
        <w:rPr>
          <w:rFonts w:eastAsia="標楷體" w:hint="eastAsia"/>
          <w:lang w:eastAsia="zh-TW"/>
          <w14:ligatures w14:val="standard"/>
        </w:rPr>
        <w:t>的</w:t>
      </w:r>
      <w:r w:rsidRPr="00D9220D">
        <w:rPr>
          <w:rFonts w:eastAsia="標楷體"/>
          <w:lang w:eastAsia="zh-TW"/>
          <w14:ligatures w14:val="standard"/>
        </w:rPr>
        <w:t>F1-score</w:t>
      </w:r>
      <w:r w:rsidRPr="00D9220D">
        <w:rPr>
          <w:rFonts w:eastAsia="標楷體" w:hint="eastAsia"/>
          <w:lang w:eastAsia="zh-TW"/>
          <w14:ligatures w14:val="standard"/>
        </w:rPr>
        <w:t>僅些微的高於</w:t>
      </w:r>
      <w:proofErr w:type="spellStart"/>
      <w:r w:rsidRPr="00D9220D">
        <w:rPr>
          <w:rFonts w:eastAsia="標楷體"/>
          <w:lang w:eastAsia="zh-TW"/>
          <w14:ligatures w14:val="standard"/>
        </w:rPr>
        <w:t>AdaSrc</w:t>
      </w:r>
      <w:proofErr w:type="spellEnd"/>
      <w:r w:rsidRPr="00D9220D">
        <w:rPr>
          <w:rFonts w:eastAsia="標楷體" w:hint="eastAsia"/>
          <w:lang w:eastAsia="zh-TW"/>
          <w14:ligatures w14:val="standard"/>
        </w:rPr>
        <w:t>；在缺失率高的資料集中，</w:t>
      </w:r>
      <w:proofErr w:type="spellStart"/>
      <w:r w:rsidRPr="00D9220D">
        <w:rPr>
          <w:rFonts w:eastAsia="標楷體"/>
          <w:lang w:eastAsia="zh-TW"/>
          <w14:ligatures w14:val="standard"/>
        </w:rPr>
        <w:t>AdaSrc</w:t>
      </w:r>
      <w:proofErr w:type="spellEnd"/>
      <w:r w:rsidRPr="00D9220D">
        <w:rPr>
          <w:rFonts w:eastAsia="標楷體" w:hint="eastAsia"/>
          <w:lang w:eastAsia="zh-TW"/>
          <w14:ligatures w14:val="standard"/>
        </w:rPr>
        <w:t>則是有</w:t>
      </w:r>
      <w:r w:rsidRPr="00D9220D">
        <w:rPr>
          <w:rFonts w:eastAsia="標楷體"/>
          <w:lang w:eastAsia="zh-TW"/>
          <w14:ligatures w14:val="standard"/>
        </w:rPr>
        <w:t>3%-18%</w:t>
      </w:r>
      <w:r w:rsidRPr="00D9220D">
        <w:rPr>
          <w:rFonts w:eastAsia="標楷體" w:hint="eastAsia"/>
          <w:lang w:eastAsia="zh-TW"/>
          <w14:ligatures w14:val="standard"/>
        </w:rPr>
        <w:t>的顯著提升，因此可推論</w:t>
      </w:r>
      <w:r w:rsidRPr="00D9220D">
        <w:rPr>
          <w:rFonts w:eastAsia="標楷體"/>
          <w:lang w:eastAsia="zh-TW"/>
          <w14:ligatures w14:val="standard"/>
        </w:rPr>
        <w:t>ADA</w:t>
      </w:r>
      <w:r w:rsidRPr="00D9220D">
        <w:rPr>
          <w:rFonts w:eastAsia="標楷體" w:hint="eastAsia"/>
          <w:lang w:eastAsia="zh-TW"/>
          <w14:ligatures w14:val="standard"/>
        </w:rPr>
        <w:t>有其必要性。</w:t>
      </w:r>
    </w:p>
    <w:p w14:paraId="45B80F1C" w14:textId="113DFA37" w:rsidR="00D9220D" w:rsidRPr="000A4880" w:rsidRDefault="00D9220D" w:rsidP="006B20F3">
      <w:pPr>
        <w:pStyle w:val="Abstract"/>
        <w:rPr>
          <w:rFonts w:eastAsia="標楷體"/>
          <w:lang w:eastAsia="zh-TW"/>
          <w14:ligatures w14:val="standard"/>
        </w:rPr>
      </w:pPr>
      <w:r w:rsidRPr="00D9220D">
        <w:rPr>
          <w:rFonts w:eastAsia="標楷體" w:hint="eastAsia"/>
          <w:lang w:eastAsia="zh-TW"/>
          <w14:ligatures w14:val="standard"/>
        </w:rPr>
        <w:t xml:space="preserve">　　透過實驗結果可以發現，和以往多種不同的資料填補方式相比，</w:t>
      </w:r>
      <w:r w:rsidRPr="00D9220D">
        <w:rPr>
          <w:rFonts w:eastAsia="標楷體"/>
          <w:lang w:eastAsia="zh-TW"/>
          <w14:ligatures w14:val="standard"/>
        </w:rPr>
        <w:t>DAGAN</w:t>
      </w:r>
      <w:r w:rsidRPr="00D9220D">
        <w:rPr>
          <w:rFonts w:eastAsia="標楷體" w:hint="eastAsia"/>
          <w:lang w:eastAsia="zh-TW"/>
          <w14:ligatures w14:val="standard"/>
        </w:rPr>
        <w:t>在不同的缺失型態及缺失率的填補上，更能有效的使得訓練之分類器在預測目標資料上有更好的結果。</w:t>
      </w:r>
    </w:p>
    <w:p w14:paraId="059B713E" w14:textId="0B711A84" w:rsidR="006F3AA1" w:rsidRPr="000A4880" w:rsidRDefault="006F3AA1" w:rsidP="009C1EED">
      <w:pPr>
        <w:pStyle w:val="Head1"/>
        <w:ind w:left="0" w:firstLine="0"/>
        <w:rPr>
          <w:rFonts w:eastAsia="標楷體"/>
        </w:rPr>
      </w:pPr>
      <w:r w:rsidRPr="000A4880">
        <w:rPr>
          <w:rStyle w:val="Label"/>
          <w:rFonts w:eastAsia="標楷體"/>
          <w14:ligatures w14:val="standard"/>
        </w:rPr>
        <w:t>5</w:t>
      </w:r>
      <w:r w:rsidRPr="000A4880">
        <w:rPr>
          <w:rFonts w:eastAsia="標楷體"/>
        </w:rPr>
        <w:t> </w:t>
      </w:r>
      <w:r w:rsidRPr="000A4880">
        <w:rPr>
          <w:rFonts w:eastAsia="標楷體" w:cstheme="minorBidi"/>
          <w:b w:val="0"/>
          <w:sz w:val="18"/>
          <w:szCs w:val="22"/>
        </w:rPr>
        <w:t xml:space="preserve"> </w:t>
      </w:r>
      <w:r w:rsidRPr="000A4880">
        <w:rPr>
          <w:rFonts w:eastAsia="標楷體"/>
        </w:rPr>
        <w:t>CRITIQUE</w:t>
      </w:r>
    </w:p>
    <w:p w14:paraId="2E568735" w14:textId="68238286" w:rsidR="006B20F3" w:rsidRPr="000A4880" w:rsidRDefault="00011654" w:rsidP="006B20F3">
      <w:pPr>
        <w:pStyle w:val="Abstract"/>
        <w:rPr>
          <w:rFonts w:eastAsia="標楷體"/>
          <w:lang w:eastAsia="it-IT"/>
          <w14:ligatures w14:val="standard"/>
        </w:rPr>
      </w:pPr>
      <w:r>
        <w:rPr>
          <w:rFonts w:eastAsia="標楷體" w:hint="eastAsia"/>
          <w:lang w:eastAsia="zh-TW"/>
          <w14:ligatures w14:val="standard"/>
        </w:rPr>
        <w:t xml:space="preserve">　　雖然過往已經有研究使用</w:t>
      </w:r>
      <w:r>
        <w:rPr>
          <w:rFonts w:eastAsia="標楷體" w:hint="eastAsia"/>
          <w:lang w:eastAsia="zh-TW"/>
          <w14:ligatures w14:val="standard"/>
        </w:rPr>
        <w:t>GAN</w:t>
      </w:r>
      <w:r>
        <w:rPr>
          <w:rFonts w:eastAsia="標楷體" w:hint="eastAsia"/>
          <w:lang w:eastAsia="zh-TW"/>
          <w14:ligatures w14:val="standard"/>
        </w:rPr>
        <w:t>作為填補缺失值的方法，但其仍是將訓練資料及目標資料分開填補，意即沒有將資料偏移的可能性納入考量。而此研究特別針對資料偏移的現象提供了一個嶄新的方法，我認為利用</w:t>
      </w:r>
      <w:r>
        <w:rPr>
          <w:rFonts w:eastAsia="標楷體" w:hint="eastAsia"/>
          <w:lang w:eastAsia="zh-TW"/>
          <w14:ligatures w14:val="standard"/>
        </w:rPr>
        <w:t>GAN</w:t>
      </w:r>
      <w:r>
        <w:rPr>
          <w:rFonts w:eastAsia="標楷體" w:hint="eastAsia"/>
          <w:lang w:eastAsia="zh-TW"/>
          <w14:ligatures w14:val="standard"/>
        </w:rPr>
        <w:t>在訓練資料中加入目標資料的資訊達到資料擴增的效果</w:t>
      </w:r>
      <w:r w:rsidR="000270AE">
        <w:rPr>
          <w:rFonts w:eastAsia="標楷體" w:hint="eastAsia"/>
          <w:lang w:eastAsia="zh-TW"/>
          <w14:ligatures w14:val="standard"/>
        </w:rPr>
        <w:t>，同時也提升分類器在目標資料上的預測能力，這樣的設計是十分有新穎性的。</w:t>
      </w:r>
    </w:p>
    <w:p w14:paraId="3113E3D9" w14:textId="41B757BF" w:rsidR="000270AE" w:rsidRPr="000E4105" w:rsidRDefault="006F3AA1" w:rsidP="000E4105">
      <w:pPr>
        <w:pStyle w:val="Head1"/>
        <w:rPr>
          <w:rFonts w:eastAsia="標楷體" w:hint="eastAsia"/>
        </w:rPr>
      </w:pPr>
      <w:r w:rsidRPr="000A4880">
        <w:rPr>
          <w:rStyle w:val="Label"/>
          <w:rFonts w:eastAsia="標楷體"/>
          <w14:ligatures w14:val="standard"/>
        </w:rPr>
        <w:t>6</w:t>
      </w:r>
      <w:r w:rsidRPr="000A4880">
        <w:rPr>
          <w:rFonts w:eastAsia="標楷體"/>
        </w:rPr>
        <w:t> </w:t>
      </w:r>
      <w:r w:rsidRPr="000A4880">
        <w:rPr>
          <w:rFonts w:eastAsia="標楷體" w:cstheme="minorBidi"/>
          <w:b w:val="0"/>
          <w:sz w:val="18"/>
          <w:szCs w:val="22"/>
        </w:rPr>
        <w:t xml:space="preserve"> </w:t>
      </w:r>
      <w:r w:rsidRPr="000A4880">
        <w:rPr>
          <w:rFonts w:eastAsia="標楷體"/>
        </w:rPr>
        <w:t>POSSIBLE EXTENSION</w:t>
      </w:r>
    </w:p>
    <w:p w14:paraId="5891F0CF" w14:textId="711894AD" w:rsidR="006B20F3" w:rsidRDefault="000E4105" w:rsidP="006B20F3">
      <w:pPr>
        <w:pStyle w:val="Abstract"/>
        <w:rPr>
          <w:rFonts w:eastAsia="標楷體"/>
          <w:lang w:eastAsia="zh-TW"/>
          <w14:ligatures w14:val="standard"/>
        </w:rPr>
      </w:pPr>
      <w:r>
        <w:rPr>
          <w:rFonts w:eastAsia="標楷體" w:hint="eastAsia"/>
          <w:lang w:eastAsia="zh-TW"/>
          <w14:ligatures w14:val="standard"/>
        </w:rPr>
        <w:t xml:space="preserve">　　由於此研究是建立在監督式學習上進行研究的，但眾所周知</w:t>
      </w:r>
      <w:r w:rsidR="00F12FB6">
        <w:rPr>
          <w:rFonts w:eastAsia="標楷體" w:hint="eastAsia"/>
          <w:lang w:eastAsia="zh-TW"/>
          <w14:ligatures w14:val="standard"/>
        </w:rPr>
        <w:t>的是</w:t>
      </w:r>
      <w:r>
        <w:rPr>
          <w:rFonts w:eastAsia="標楷體" w:hint="eastAsia"/>
          <w:lang w:eastAsia="zh-TW"/>
          <w14:ligatures w14:val="standard"/>
        </w:rPr>
        <w:t>，將所有資料預先進行標註除了可能需要專家們的協助之外，若要有足夠的資料量進行模型的訓練，標註也會花上大量的時間。因此，若能將此方法同樣建立於半監督式學習甚至非監督式學習上，對於人力以及時間上的花費必將減輕不少，同時亦能有此研究所提供之更好的預測能力的結果。</w:t>
      </w:r>
    </w:p>
    <w:p w14:paraId="49C12795" w14:textId="6DF3FD5A" w:rsidR="000E6E38" w:rsidRPr="000A4880" w:rsidRDefault="000E6E38" w:rsidP="006B20F3">
      <w:pPr>
        <w:pStyle w:val="Abstract"/>
        <w:rPr>
          <w:rFonts w:eastAsia="標楷體" w:hint="eastAsia"/>
          <w:lang w:eastAsia="it-IT"/>
          <w14:ligatures w14:val="standard"/>
        </w:rPr>
      </w:pPr>
      <w:r>
        <w:rPr>
          <w:rFonts w:eastAsia="標楷體" w:hint="eastAsia"/>
          <w:lang w:eastAsia="zh-TW"/>
          <w14:ligatures w14:val="standard"/>
        </w:rPr>
        <w:t xml:space="preserve">　　除此之外，</w:t>
      </w:r>
      <w:r w:rsidR="00182B0F">
        <w:rPr>
          <w:rFonts w:eastAsia="標楷體" w:hint="eastAsia"/>
          <w:lang w:eastAsia="zh-TW"/>
          <w14:ligatures w14:val="standard"/>
        </w:rPr>
        <w:t>此研究先前提到的將所有不同缺失</w:t>
      </w:r>
      <w:r w:rsidR="00B6643D">
        <w:rPr>
          <w:rFonts w:eastAsia="標楷體" w:hint="eastAsia"/>
          <w:lang w:eastAsia="zh-TW"/>
          <w14:ligatures w14:val="standard"/>
        </w:rPr>
        <w:t>模式的資料合併訓練一個分類器</w:t>
      </w:r>
      <w:r w:rsidR="00107802">
        <w:rPr>
          <w:rFonts w:eastAsia="標楷體" w:hint="eastAsia"/>
          <w:lang w:eastAsia="zh-TW"/>
          <w14:ligatures w14:val="standard"/>
        </w:rPr>
        <w:t>和分別</w:t>
      </w:r>
      <w:r w:rsidR="00F60C3C">
        <w:rPr>
          <w:rFonts w:eastAsia="標楷體" w:hint="eastAsia"/>
          <w:lang w:eastAsia="zh-TW"/>
          <w14:ligatures w14:val="standard"/>
        </w:rPr>
        <w:t>訓練不同分類器</w:t>
      </w:r>
      <w:r w:rsidR="00F60C3C">
        <w:rPr>
          <w:rFonts w:eastAsia="標楷體" w:hint="eastAsia"/>
          <w:lang w:eastAsia="zh-TW"/>
          <w14:ligatures w14:val="standard"/>
        </w:rPr>
        <w:t>的實驗結果</w:t>
      </w:r>
      <w:r w:rsidR="00F60C3C">
        <w:rPr>
          <w:rFonts w:eastAsia="標楷體" w:hint="eastAsia"/>
          <w:lang w:eastAsia="zh-TW"/>
          <w14:ligatures w14:val="standard"/>
        </w:rPr>
        <w:t>顯示，</w:t>
      </w:r>
      <w:r w:rsidR="00300CA7">
        <w:rPr>
          <w:rFonts w:eastAsia="標楷體" w:hint="eastAsia"/>
          <w:lang w:eastAsia="zh-TW"/>
          <w14:ligatures w14:val="standard"/>
        </w:rPr>
        <w:t>雖然</w:t>
      </w:r>
      <w:r w:rsidR="00923FC6">
        <w:rPr>
          <w:rFonts w:eastAsia="標楷體" w:hint="eastAsia"/>
          <w:lang w:eastAsia="zh-TW"/>
          <w14:ligatures w14:val="standard"/>
        </w:rPr>
        <w:t>用</w:t>
      </w:r>
      <w:r w:rsidR="009A1287">
        <w:rPr>
          <w:rFonts w:eastAsia="標楷體" w:hint="eastAsia"/>
          <w:lang w:eastAsia="zh-TW"/>
          <w14:ligatures w14:val="standard"/>
        </w:rPr>
        <w:t>分布式穩健最佳化</w:t>
      </w:r>
      <w:r w:rsidR="00AD7B86">
        <w:rPr>
          <w:rFonts w:eastAsia="標楷體" w:hint="eastAsia"/>
          <w:lang w:eastAsia="zh-TW"/>
          <w14:ligatures w14:val="standard"/>
        </w:rPr>
        <w:t>的</w:t>
      </w:r>
      <w:r w:rsidR="009A1287">
        <w:rPr>
          <w:rFonts w:eastAsia="標楷體" w:hint="eastAsia"/>
          <w:lang w:eastAsia="zh-TW"/>
          <w14:ligatures w14:val="standard"/>
        </w:rPr>
        <w:t>技術進行</w:t>
      </w:r>
      <w:r w:rsidR="00923FC6">
        <w:rPr>
          <w:rFonts w:eastAsia="標楷體" w:hint="eastAsia"/>
          <w:lang w:eastAsia="zh-TW"/>
          <w14:ligatures w14:val="standard"/>
        </w:rPr>
        <w:t>合併訓練器</w:t>
      </w:r>
      <w:r w:rsidR="00300CA7">
        <w:rPr>
          <w:rFonts w:eastAsia="標楷體" w:hint="eastAsia"/>
          <w:lang w:eastAsia="zh-TW"/>
          <w14:ligatures w14:val="standard"/>
        </w:rPr>
        <w:t>的重新訓練</w:t>
      </w:r>
      <w:r w:rsidR="002933D9">
        <w:rPr>
          <w:rFonts w:eastAsia="標楷體" w:hint="eastAsia"/>
          <w:lang w:eastAsia="zh-TW"/>
          <w14:ligatures w14:val="standard"/>
        </w:rPr>
        <w:t>，</w:t>
      </w:r>
      <w:r w:rsidR="005F5DA9">
        <w:rPr>
          <w:rFonts w:eastAsia="標楷體" w:hint="eastAsia"/>
          <w:lang w:eastAsia="zh-TW"/>
          <w14:ligatures w14:val="standard"/>
        </w:rPr>
        <w:t>有時能較</w:t>
      </w:r>
      <w:r w:rsidR="007E054A">
        <w:rPr>
          <w:rFonts w:eastAsia="標楷體" w:hint="eastAsia"/>
          <w:lang w:eastAsia="zh-TW"/>
          <w14:ligatures w14:val="standard"/>
        </w:rPr>
        <w:t>不同訓練器的效果為佳，</w:t>
      </w:r>
      <w:r w:rsidR="00C80ACB">
        <w:rPr>
          <w:rFonts w:eastAsia="標楷體" w:hint="eastAsia"/>
          <w:lang w:eastAsia="zh-TW"/>
          <w14:ligatures w14:val="standard"/>
        </w:rPr>
        <w:t>但還是不同分類器表現較好的資料集</w:t>
      </w:r>
      <w:r w:rsidR="0062614F">
        <w:rPr>
          <w:rFonts w:eastAsia="標楷體" w:hint="eastAsia"/>
          <w:lang w:eastAsia="zh-TW"/>
          <w14:ligatures w14:val="standard"/>
        </w:rPr>
        <w:t>比</w:t>
      </w:r>
      <w:r w:rsidR="00C80ACB">
        <w:rPr>
          <w:rFonts w:eastAsia="標楷體" w:hint="eastAsia"/>
          <w:lang w:eastAsia="zh-TW"/>
          <w14:ligatures w14:val="standard"/>
        </w:rPr>
        <w:t>較多</w:t>
      </w:r>
      <w:r w:rsidR="00061DC6">
        <w:rPr>
          <w:rFonts w:eastAsia="標楷體" w:hint="eastAsia"/>
          <w:lang w:eastAsia="zh-TW"/>
          <w14:ligatures w14:val="standard"/>
        </w:rPr>
        <w:t>。</w:t>
      </w:r>
      <w:r w:rsidR="00C80ACB">
        <w:rPr>
          <w:rFonts w:eastAsia="標楷體" w:hint="eastAsia"/>
          <w:lang w:eastAsia="zh-TW"/>
          <w14:ligatures w14:val="standard"/>
        </w:rPr>
        <w:t>因此或許可以嘗試</w:t>
      </w:r>
      <w:r w:rsidR="007F264C">
        <w:rPr>
          <w:rFonts w:eastAsia="標楷體" w:hint="eastAsia"/>
          <w:lang w:eastAsia="zh-TW"/>
          <w14:ligatures w14:val="standard"/>
        </w:rPr>
        <w:t>其他最佳化的</w:t>
      </w:r>
      <w:r w:rsidR="007F264C">
        <w:rPr>
          <w:rFonts w:eastAsia="標楷體" w:hint="eastAsia"/>
          <w:lang w:eastAsia="zh-TW"/>
          <w14:ligatures w14:val="standard"/>
        </w:rPr>
        <w:lastRenderedPageBreak/>
        <w:t>技術，</w:t>
      </w:r>
      <w:r w:rsidR="007F2F63">
        <w:rPr>
          <w:rFonts w:eastAsia="標楷體" w:hint="eastAsia"/>
          <w:lang w:eastAsia="zh-TW"/>
          <w14:ligatures w14:val="standard"/>
        </w:rPr>
        <w:t>若能達到</w:t>
      </w:r>
      <w:r w:rsidR="0062614F">
        <w:rPr>
          <w:rFonts w:eastAsia="標楷體" w:hint="eastAsia"/>
          <w:lang w:eastAsia="zh-TW"/>
          <w14:ligatures w14:val="standard"/>
        </w:rPr>
        <w:t>和</w:t>
      </w:r>
      <w:r w:rsidR="007F2F63">
        <w:rPr>
          <w:rFonts w:eastAsia="標楷體" w:hint="eastAsia"/>
          <w:lang w:eastAsia="zh-TW"/>
          <w14:ligatures w14:val="standard"/>
        </w:rPr>
        <w:t>不同分類器一樣的好表現的話，那麼在使用上相對會方便許多。</w:t>
      </w:r>
    </w:p>
    <w:p w14:paraId="42623D69" w14:textId="78251150" w:rsidR="0007392C" w:rsidRPr="000A4880" w:rsidRDefault="00CF78D4" w:rsidP="00AA5BF1">
      <w:pPr>
        <w:pStyle w:val="ReferenceHead"/>
        <w:rPr>
          <w:rFonts w:eastAsia="標楷體"/>
          <w14:ligatures w14:val="standard"/>
        </w:rPr>
      </w:pPr>
      <w:r w:rsidRPr="000A4880">
        <w:rPr>
          <w:rFonts w:eastAsia="標楷體"/>
          <w14:ligatures w14:val="standard"/>
        </w:rPr>
        <w:t>CITATION</w:t>
      </w:r>
    </w:p>
    <w:p w14:paraId="658219B6" w14:textId="7C3F3228" w:rsidR="004831DD" w:rsidRDefault="00586A35" w:rsidP="004831DD">
      <w:pPr>
        <w:pStyle w:val="Bibentry"/>
        <w:rPr>
          <w:rFonts w:eastAsia="標楷體"/>
          <w14:ligatures w14:val="standard"/>
        </w:rPr>
      </w:pPr>
      <w:r w:rsidRPr="000A4880">
        <w:rPr>
          <w:rFonts w:eastAsia="標楷體"/>
          <w14:ligatures w14:val="standard"/>
        </w:rPr>
        <w:t>[1]</w:t>
      </w:r>
      <w:r w:rsidR="00BC5BDA" w:rsidRPr="000A4880">
        <w:rPr>
          <w:rFonts w:eastAsia="標楷體"/>
          <w14:ligatures w14:val="standard"/>
        </w:rPr>
        <w:tab/>
      </w:r>
      <w:proofErr w:type="spellStart"/>
      <w:r w:rsidR="00D36343" w:rsidRPr="00D36343">
        <w:rPr>
          <w:rFonts w:eastAsia="標楷體"/>
          <w14:ligatures w14:val="standard"/>
        </w:rPr>
        <w:t>Tongyu</w:t>
      </w:r>
      <w:proofErr w:type="spellEnd"/>
      <w:r w:rsidR="00D36343" w:rsidRPr="00D36343">
        <w:rPr>
          <w:rFonts w:eastAsia="標楷體"/>
          <w14:ligatures w14:val="standard"/>
        </w:rPr>
        <w:t xml:space="preserve"> Liu, Ju Fan, </w:t>
      </w:r>
      <w:proofErr w:type="spellStart"/>
      <w:r w:rsidR="00D36343" w:rsidRPr="00D36343">
        <w:rPr>
          <w:rFonts w:eastAsia="標楷體"/>
          <w14:ligatures w14:val="standard"/>
        </w:rPr>
        <w:t>Yinqing</w:t>
      </w:r>
      <w:proofErr w:type="spellEnd"/>
      <w:r w:rsidR="00D36343" w:rsidRPr="00D36343">
        <w:rPr>
          <w:rFonts w:eastAsia="標楷體"/>
          <w14:ligatures w14:val="standard"/>
        </w:rPr>
        <w:t xml:space="preserve"> Luo, Nan Tang, Guoliang Li, and </w:t>
      </w:r>
      <w:proofErr w:type="spellStart"/>
      <w:r w:rsidR="00D36343" w:rsidRPr="00D36343">
        <w:rPr>
          <w:rFonts w:eastAsia="標楷體"/>
          <w14:ligatures w14:val="standard"/>
        </w:rPr>
        <w:t>Xiaoyong</w:t>
      </w:r>
      <w:proofErr w:type="spellEnd"/>
      <w:r w:rsidR="00D36343" w:rsidRPr="00D36343">
        <w:rPr>
          <w:rFonts w:eastAsia="標楷體"/>
          <w14:ligatures w14:val="standard"/>
        </w:rPr>
        <w:t xml:space="preserve"> Du. 2021. Adaptive data augmentation for supervised learning over missing data. Proc. VLDB Endow. 14, 7 (March</w:t>
      </w:r>
      <w:r w:rsidR="005242A7">
        <w:rPr>
          <w:rFonts w:eastAsia="標楷體"/>
          <w14:ligatures w14:val="standard"/>
        </w:rPr>
        <w:t xml:space="preserve"> </w:t>
      </w:r>
      <w:r w:rsidR="00D36343" w:rsidRPr="00D36343">
        <w:rPr>
          <w:rFonts w:eastAsia="標楷體"/>
          <w14:ligatures w14:val="standard"/>
        </w:rPr>
        <w:t xml:space="preserve">2021), 1202–1214. </w:t>
      </w:r>
      <w:hyperlink r:id="rId18" w:history="1">
        <w:r w:rsidR="00A75AC0" w:rsidRPr="00DA40D5">
          <w:rPr>
            <w:rStyle w:val="af1"/>
            <w:rFonts w:eastAsia="標楷體"/>
            <w14:ligatures w14:val="standard"/>
          </w:rPr>
          <w:t>https://doi.org/10.14778/3450980.3450989</w:t>
        </w:r>
      </w:hyperlink>
    </w:p>
    <w:p w14:paraId="7BF88543"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Conference Name:ACM Woodstock conference</w:t>
      </w:r>
    </w:p>
    <w:p w14:paraId="081D4C1C"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Conference Short Name:WOODSTOCK’18</w:t>
      </w:r>
    </w:p>
    <w:p w14:paraId="66FD8FE2"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Conference Location:El Paso, Texas USA</w:t>
      </w:r>
    </w:p>
    <w:p w14:paraId="2885B668"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ISBN:978-1-4503-0000-0/18/06</w:t>
      </w:r>
    </w:p>
    <w:p w14:paraId="2CB37D70"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Year:2018</w:t>
      </w:r>
    </w:p>
    <w:p w14:paraId="7CDFFA5D"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Date:June</w:t>
      </w:r>
    </w:p>
    <w:p w14:paraId="3794C955"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Copyright Year:2018</w:t>
      </w:r>
    </w:p>
    <w:p w14:paraId="61FC8BFB"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Copyright Statement:rightsretained</w:t>
      </w:r>
    </w:p>
    <w:p w14:paraId="30930EAD"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DOI:10.1145/1234567890</w:t>
      </w:r>
    </w:p>
    <w:p w14:paraId="14A6CB4E" w14:textId="77777777" w:rsidR="00C14A4F" w:rsidRPr="000A4880" w:rsidRDefault="00C14A4F" w:rsidP="00C14A4F">
      <w:pPr>
        <w:pStyle w:val="MetadataHead"/>
        <w:rPr>
          <w:rFonts w:eastAsia="標楷體"/>
          <w:vanish/>
          <w:color w:val="auto"/>
          <w:sz w:val="14"/>
          <w:szCs w:val="14"/>
          <w14:ligatures w14:val="standard"/>
        </w:rPr>
      </w:pPr>
      <w:r w:rsidRPr="000A4880">
        <w:rPr>
          <w:rFonts w:eastAsia="標楷體"/>
          <w:vanish/>
          <w:color w:val="auto"/>
          <w:sz w:val="14"/>
          <w:szCs w:val="14"/>
          <w14:ligatures w14:val="standard"/>
        </w:rPr>
        <w:t>RRH: F. Surname et al.</w:t>
      </w:r>
    </w:p>
    <w:p w14:paraId="5DD23B9D" w14:textId="77777777" w:rsidR="00586A35" w:rsidRPr="000A4880" w:rsidRDefault="00C14A4F" w:rsidP="00C14A4F">
      <w:pPr>
        <w:pStyle w:val="MetadataHead"/>
        <w:rPr>
          <w:rFonts w:eastAsia="標楷體"/>
          <w:color w:val="auto"/>
          <w:sz w:val="14"/>
          <w:szCs w:val="14"/>
          <w14:ligatures w14:val="standard"/>
        </w:rPr>
      </w:pPr>
      <w:r w:rsidRPr="000A4880">
        <w:rPr>
          <w:rFonts w:eastAsia="標楷體"/>
          <w:vanish/>
          <w:color w:val="auto"/>
          <w:sz w:val="14"/>
          <w:szCs w:val="14"/>
          <w14:ligatures w14:val="standard"/>
        </w:rPr>
        <w:t>Price:$15.00</w:t>
      </w:r>
      <w:bookmarkStart w:id="2" w:name="intm"/>
      <w:bookmarkEnd w:id="2"/>
    </w:p>
    <w:sectPr w:rsidR="00586A35" w:rsidRPr="000A488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9207" w14:textId="77777777" w:rsidR="00A34B40" w:rsidRDefault="00A34B40">
      <w:r>
        <w:separator/>
      </w:r>
    </w:p>
  </w:endnote>
  <w:endnote w:type="continuationSeparator" w:id="0">
    <w:p w14:paraId="52B34DAB" w14:textId="77777777" w:rsidR="00A34B40" w:rsidRDefault="00A34B40">
      <w:r>
        <w:continuationSeparator/>
      </w:r>
    </w:p>
  </w:endnote>
  <w:endnote w:type="continuationNotice" w:id="1">
    <w:p w14:paraId="70A52ED2" w14:textId="77777777" w:rsidR="00A34B40" w:rsidRDefault="00A34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CD10" w14:textId="77777777" w:rsidR="000A4880" w:rsidRPr="00586A35" w:rsidRDefault="000A4880" w:rsidP="00586A35">
    <w:pPr>
      <w:pStyle w:val="aa"/>
      <w:rPr>
        <w:rStyle w:val="aff4"/>
        <w:rFonts w:ascii="Linux Biolinum" w:hAnsi="Linux Biolinum" w:cs="Linux Biolinum"/>
      </w:rPr>
    </w:pPr>
  </w:p>
  <w:p w14:paraId="6A5ABB7F" w14:textId="77777777" w:rsidR="000A4880" w:rsidRPr="00586A35" w:rsidRDefault="000A4880"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8AD7" w14:textId="77777777" w:rsidR="000A4880" w:rsidRPr="00586A35" w:rsidRDefault="000A4880">
    <w:pPr>
      <w:pStyle w:val="aa"/>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766A" w14:textId="77777777" w:rsidR="00586A35" w:rsidRPr="00586A35" w:rsidRDefault="00586A35" w:rsidP="00586A35">
    <w:pPr>
      <w:pStyle w:val="aa"/>
      <w:rPr>
        <w:rStyle w:val="aff4"/>
        <w:rFonts w:ascii="Linux Biolinum" w:hAnsi="Linux Biolinum" w:cs="Linux Biolinum"/>
      </w:rPr>
    </w:pPr>
  </w:p>
  <w:p w14:paraId="7063BB3D" w14:textId="77777777" w:rsidR="00586A35" w:rsidRPr="00586A35" w:rsidRDefault="00586A35" w:rsidP="00586A35">
    <w:pPr>
      <w:pStyle w:val="a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07D5"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8BBE" w14:textId="77777777" w:rsidR="00A34B40" w:rsidRDefault="00A34B40">
      <w:r>
        <w:separator/>
      </w:r>
    </w:p>
  </w:footnote>
  <w:footnote w:type="continuationSeparator" w:id="0">
    <w:p w14:paraId="715AB26C" w14:textId="77777777" w:rsidR="00A34B40" w:rsidRDefault="00A34B40">
      <w:r>
        <w:continuationSeparator/>
      </w:r>
    </w:p>
  </w:footnote>
  <w:footnote w:type="continuationNotice" w:id="1">
    <w:p w14:paraId="0C48FB56" w14:textId="77777777" w:rsidR="00A34B40" w:rsidRDefault="00A34B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0A4880" w:rsidRPr="00586A35" w14:paraId="4B8C69F6" w14:textId="77777777" w:rsidTr="00586A35">
      <w:tc>
        <w:tcPr>
          <w:tcW w:w="2500" w:type="pct"/>
          <w:vAlign w:val="center"/>
        </w:tcPr>
        <w:p w14:paraId="45F32329" w14:textId="77777777" w:rsidR="000A4880" w:rsidRPr="00586A35" w:rsidRDefault="000A4880"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B98AF5E" w14:textId="77777777" w:rsidR="000A4880" w:rsidRPr="00586A35" w:rsidRDefault="000A4880"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4C9E0C6" w14:textId="77777777" w:rsidR="000A4880" w:rsidRPr="00586A35" w:rsidRDefault="000A4880"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0A4880" w:rsidRPr="00586A35" w14:paraId="4E2DBA7A" w14:textId="77777777" w:rsidTr="00586A35">
      <w:tc>
        <w:tcPr>
          <w:tcW w:w="2500" w:type="pct"/>
          <w:vAlign w:val="center"/>
        </w:tcPr>
        <w:p w14:paraId="1B37CED2" w14:textId="77777777" w:rsidR="000A4880" w:rsidRPr="00586A35" w:rsidRDefault="000A4880"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7060D01" w14:textId="77777777" w:rsidR="000A4880" w:rsidRPr="00586A35" w:rsidRDefault="000A4880"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B57AF5D" w14:textId="77777777" w:rsidR="000A4880" w:rsidRPr="00586A35" w:rsidRDefault="000A4880" w:rsidP="00586A3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2D59D9" w:rsidRPr="00586A35" w14:paraId="1A5E1200" w14:textId="77777777" w:rsidTr="002D59D9">
      <w:tc>
        <w:tcPr>
          <w:tcW w:w="5000" w:type="pct"/>
          <w:vAlign w:val="center"/>
        </w:tcPr>
        <w:p w14:paraId="2DC12B4A" w14:textId="23FBE72C" w:rsidR="002D59D9" w:rsidRPr="00586A35" w:rsidRDefault="002D59D9" w:rsidP="00586A35">
          <w:pPr>
            <w:pStyle w:val="a8"/>
            <w:tabs>
              <w:tab w:val="clear" w:pos="4320"/>
              <w:tab w:val="clear" w:pos="8640"/>
            </w:tabs>
            <w:jc w:val="left"/>
            <w:rPr>
              <w:rFonts w:ascii="Linux Biolinum" w:hAnsi="Linux Biolinum" w:cs="Linux Biolinum"/>
            </w:rPr>
          </w:pPr>
        </w:p>
      </w:tc>
    </w:tr>
  </w:tbl>
  <w:p w14:paraId="25E54831" w14:textId="77777777" w:rsidR="002B01E4" w:rsidRPr="00586A35" w:rsidRDefault="002B01E4" w:rsidP="00586A35">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C4FE310" w14:textId="77777777" w:rsidTr="00586A35">
      <w:tc>
        <w:tcPr>
          <w:tcW w:w="2500" w:type="pct"/>
          <w:vAlign w:val="center"/>
        </w:tcPr>
        <w:p w14:paraId="2E900A07" w14:textId="74214DEA" w:rsidR="00586A35" w:rsidRPr="00586A35" w:rsidRDefault="00586A35" w:rsidP="00586A35">
          <w:pPr>
            <w:pStyle w:val="a8"/>
            <w:tabs>
              <w:tab w:val="clear" w:pos="4320"/>
              <w:tab w:val="clear" w:pos="8640"/>
            </w:tabs>
            <w:jc w:val="left"/>
            <w:rPr>
              <w:rFonts w:ascii="Linux Biolinum" w:hAnsi="Linux Biolinum" w:cs="Linux Biolinum"/>
            </w:rPr>
          </w:pPr>
        </w:p>
      </w:tc>
      <w:tc>
        <w:tcPr>
          <w:tcW w:w="2500" w:type="pct"/>
          <w:vAlign w:val="center"/>
        </w:tcPr>
        <w:p w14:paraId="66DD8BFA" w14:textId="3CB6F275" w:rsidR="00586A35" w:rsidRPr="00586A35" w:rsidRDefault="00586A35" w:rsidP="00586A35">
          <w:pPr>
            <w:pStyle w:val="a8"/>
            <w:tabs>
              <w:tab w:val="clear" w:pos="4320"/>
              <w:tab w:val="clear" w:pos="8640"/>
            </w:tabs>
            <w:jc w:val="right"/>
            <w:rPr>
              <w:rFonts w:ascii="Linux Biolinum" w:hAnsi="Linux Biolinum" w:cs="Linux Biolinum"/>
            </w:rPr>
          </w:pPr>
        </w:p>
      </w:tc>
    </w:tr>
  </w:tbl>
  <w:p w14:paraId="7FC6D691"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8D27CAD"/>
    <w:multiLevelType w:val="hybridMultilevel"/>
    <w:tmpl w:val="BA828DC2"/>
    <w:lvl w:ilvl="0" w:tplc="DF60F7AE">
      <w:start w:val="1"/>
      <w:numFmt w:val="decimal"/>
      <w:pStyle w:val="a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55D0D3E"/>
    <w:multiLevelType w:val="hybridMultilevel"/>
    <w:tmpl w:val="811698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5"/>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3"/>
  </w:num>
  <w:num w:numId="33">
    <w:abstractNumId w:val="25"/>
  </w:num>
  <w:num w:numId="3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TW" w:vendorID="64" w:dllVersion="0" w:nlCheck="1" w:checkStyle="1"/>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C62"/>
    <w:rsid w:val="0000598B"/>
    <w:rsid w:val="00007375"/>
    <w:rsid w:val="00011654"/>
    <w:rsid w:val="000270AE"/>
    <w:rsid w:val="00035FAD"/>
    <w:rsid w:val="00041330"/>
    <w:rsid w:val="00045252"/>
    <w:rsid w:val="00047398"/>
    <w:rsid w:val="00050EEF"/>
    <w:rsid w:val="00052A1A"/>
    <w:rsid w:val="00052C34"/>
    <w:rsid w:val="00056777"/>
    <w:rsid w:val="00061DC6"/>
    <w:rsid w:val="00062D29"/>
    <w:rsid w:val="000713CD"/>
    <w:rsid w:val="00072E69"/>
    <w:rsid w:val="0007392C"/>
    <w:rsid w:val="000739F9"/>
    <w:rsid w:val="00077680"/>
    <w:rsid w:val="00080E27"/>
    <w:rsid w:val="000819C0"/>
    <w:rsid w:val="0008431E"/>
    <w:rsid w:val="000A4880"/>
    <w:rsid w:val="000A61E4"/>
    <w:rsid w:val="000C050B"/>
    <w:rsid w:val="000D14B7"/>
    <w:rsid w:val="000E118B"/>
    <w:rsid w:val="000E278E"/>
    <w:rsid w:val="000E4105"/>
    <w:rsid w:val="000E64FC"/>
    <w:rsid w:val="000E6E38"/>
    <w:rsid w:val="000E7A87"/>
    <w:rsid w:val="000F6090"/>
    <w:rsid w:val="001041A3"/>
    <w:rsid w:val="0010534D"/>
    <w:rsid w:val="00107802"/>
    <w:rsid w:val="00121315"/>
    <w:rsid w:val="00125AC6"/>
    <w:rsid w:val="00127D30"/>
    <w:rsid w:val="0013113A"/>
    <w:rsid w:val="001314CF"/>
    <w:rsid w:val="001363F5"/>
    <w:rsid w:val="00140C02"/>
    <w:rsid w:val="00141A17"/>
    <w:rsid w:val="0014244B"/>
    <w:rsid w:val="00142FEA"/>
    <w:rsid w:val="00144C3E"/>
    <w:rsid w:val="001453E7"/>
    <w:rsid w:val="00145419"/>
    <w:rsid w:val="00145486"/>
    <w:rsid w:val="00152510"/>
    <w:rsid w:val="001566AE"/>
    <w:rsid w:val="001751F7"/>
    <w:rsid w:val="001821F9"/>
    <w:rsid w:val="00182B0F"/>
    <w:rsid w:val="00182F89"/>
    <w:rsid w:val="00186C41"/>
    <w:rsid w:val="00193445"/>
    <w:rsid w:val="001961CD"/>
    <w:rsid w:val="001A06AF"/>
    <w:rsid w:val="001A376A"/>
    <w:rsid w:val="001A43B1"/>
    <w:rsid w:val="001A71BB"/>
    <w:rsid w:val="001B29D6"/>
    <w:rsid w:val="001C1451"/>
    <w:rsid w:val="001C28FD"/>
    <w:rsid w:val="001D5887"/>
    <w:rsid w:val="001E2720"/>
    <w:rsid w:val="001E71D7"/>
    <w:rsid w:val="002001C8"/>
    <w:rsid w:val="0020294A"/>
    <w:rsid w:val="00213F9E"/>
    <w:rsid w:val="002142D9"/>
    <w:rsid w:val="002233F8"/>
    <w:rsid w:val="00232F42"/>
    <w:rsid w:val="00245119"/>
    <w:rsid w:val="00250FEF"/>
    <w:rsid w:val="00252596"/>
    <w:rsid w:val="00264B6B"/>
    <w:rsid w:val="00270347"/>
    <w:rsid w:val="0027195D"/>
    <w:rsid w:val="002738DA"/>
    <w:rsid w:val="00282789"/>
    <w:rsid w:val="00290478"/>
    <w:rsid w:val="00290DF5"/>
    <w:rsid w:val="00292645"/>
    <w:rsid w:val="002933D9"/>
    <w:rsid w:val="0029583F"/>
    <w:rsid w:val="002A517A"/>
    <w:rsid w:val="002B01E4"/>
    <w:rsid w:val="002B1F59"/>
    <w:rsid w:val="002C2AD3"/>
    <w:rsid w:val="002D26C4"/>
    <w:rsid w:val="002D59D9"/>
    <w:rsid w:val="002E0125"/>
    <w:rsid w:val="002F069E"/>
    <w:rsid w:val="002F2289"/>
    <w:rsid w:val="002F2EB2"/>
    <w:rsid w:val="00300CA7"/>
    <w:rsid w:val="00301545"/>
    <w:rsid w:val="00303FAD"/>
    <w:rsid w:val="003057B1"/>
    <w:rsid w:val="00307501"/>
    <w:rsid w:val="00317850"/>
    <w:rsid w:val="00321DDC"/>
    <w:rsid w:val="0032775A"/>
    <w:rsid w:val="0033342D"/>
    <w:rsid w:val="003342CD"/>
    <w:rsid w:val="00334653"/>
    <w:rsid w:val="00336D12"/>
    <w:rsid w:val="0034235E"/>
    <w:rsid w:val="00356296"/>
    <w:rsid w:val="00357671"/>
    <w:rsid w:val="00373175"/>
    <w:rsid w:val="0037572A"/>
    <w:rsid w:val="00376CCC"/>
    <w:rsid w:val="0038080D"/>
    <w:rsid w:val="00390853"/>
    <w:rsid w:val="00392395"/>
    <w:rsid w:val="003936B1"/>
    <w:rsid w:val="003944CF"/>
    <w:rsid w:val="00396334"/>
    <w:rsid w:val="003A1ABD"/>
    <w:rsid w:val="003B1CA3"/>
    <w:rsid w:val="003B44F3"/>
    <w:rsid w:val="003B4B4B"/>
    <w:rsid w:val="003C3338"/>
    <w:rsid w:val="003D0DD2"/>
    <w:rsid w:val="003D544B"/>
    <w:rsid w:val="003D67AD"/>
    <w:rsid w:val="003D7001"/>
    <w:rsid w:val="003D7C75"/>
    <w:rsid w:val="003E6247"/>
    <w:rsid w:val="003F4297"/>
    <w:rsid w:val="003F5440"/>
    <w:rsid w:val="003F5DAE"/>
    <w:rsid w:val="003F5F3D"/>
    <w:rsid w:val="003F7CA2"/>
    <w:rsid w:val="004128EE"/>
    <w:rsid w:val="00413116"/>
    <w:rsid w:val="00427C7D"/>
    <w:rsid w:val="00431CB0"/>
    <w:rsid w:val="0046042C"/>
    <w:rsid w:val="0048106F"/>
    <w:rsid w:val="0048126B"/>
    <w:rsid w:val="004825CE"/>
    <w:rsid w:val="004831DD"/>
    <w:rsid w:val="004836A6"/>
    <w:rsid w:val="00492EF4"/>
    <w:rsid w:val="004947C9"/>
    <w:rsid w:val="00495781"/>
    <w:rsid w:val="00497365"/>
    <w:rsid w:val="004A7556"/>
    <w:rsid w:val="004B0BF6"/>
    <w:rsid w:val="004C1EDF"/>
    <w:rsid w:val="004C49F3"/>
    <w:rsid w:val="004C6B2D"/>
    <w:rsid w:val="004D6F92"/>
    <w:rsid w:val="004E0A97"/>
    <w:rsid w:val="0050103C"/>
    <w:rsid w:val="005041C6"/>
    <w:rsid w:val="00504C8B"/>
    <w:rsid w:val="00506EF6"/>
    <w:rsid w:val="005153AC"/>
    <w:rsid w:val="005160AB"/>
    <w:rsid w:val="00523CD9"/>
    <w:rsid w:val="005242A7"/>
    <w:rsid w:val="00540C55"/>
    <w:rsid w:val="0054452E"/>
    <w:rsid w:val="00551881"/>
    <w:rsid w:val="005528F6"/>
    <w:rsid w:val="00556970"/>
    <w:rsid w:val="00562A79"/>
    <w:rsid w:val="00566500"/>
    <w:rsid w:val="0058472F"/>
    <w:rsid w:val="0058578F"/>
    <w:rsid w:val="00586A35"/>
    <w:rsid w:val="005927BE"/>
    <w:rsid w:val="00596082"/>
    <w:rsid w:val="00596F2A"/>
    <w:rsid w:val="005B2ED3"/>
    <w:rsid w:val="005B493F"/>
    <w:rsid w:val="005C0062"/>
    <w:rsid w:val="005C3D72"/>
    <w:rsid w:val="005C5E36"/>
    <w:rsid w:val="005D0695"/>
    <w:rsid w:val="005D0CCE"/>
    <w:rsid w:val="005D6643"/>
    <w:rsid w:val="005D7E6E"/>
    <w:rsid w:val="005E1F7A"/>
    <w:rsid w:val="005E22A3"/>
    <w:rsid w:val="005F05A9"/>
    <w:rsid w:val="005F30FF"/>
    <w:rsid w:val="005F5DA9"/>
    <w:rsid w:val="00603534"/>
    <w:rsid w:val="00607A60"/>
    <w:rsid w:val="0061273A"/>
    <w:rsid w:val="00612C56"/>
    <w:rsid w:val="00612E4E"/>
    <w:rsid w:val="0062614F"/>
    <w:rsid w:val="006317A6"/>
    <w:rsid w:val="0063608B"/>
    <w:rsid w:val="00644AC8"/>
    <w:rsid w:val="0064754D"/>
    <w:rsid w:val="00650463"/>
    <w:rsid w:val="006505F1"/>
    <w:rsid w:val="006514CD"/>
    <w:rsid w:val="0065275A"/>
    <w:rsid w:val="00654D92"/>
    <w:rsid w:val="00656FA4"/>
    <w:rsid w:val="00660A05"/>
    <w:rsid w:val="00663EA2"/>
    <w:rsid w:val="00670649"/>
    <w:rsid w:val="00675128"/>
    <w:rsid w:val="0068368F"/>
    <w:rsid w:val="0069472B"/>
    <w:rsid w:val="00694749"/>
    <w:rsid w:val="006978B2"/>
    <w:rsid w:val="006A22F6"/>
    <w:rsid w:val="006A29E8"/>
    <w:rsid w:val="006B20F3"/>
    <w:rsid w:val="006B257D"/>
    <w:rsid w:val="006B4623"/>
    <w:rsid w:val="006C4BE3"/>
    <w:rsid w:val="006D0E9B"/>
    <w:rsid w:val="006D2239"/>
    <w:rsid w:val="006E0D12"/>
    <w:rsid w:val="006E4407"/>
    <w:rsid w:val="006E7653"/>
    <w:rsid w:val="006F050A"/>
    <w:rsid w:val="006F1681"/>
    <w:rsid w:val="006F3AA1"/>
    <w:rsid w:val="006F47D9"/>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037D"/>
    <w:rsid w:val="007720DB"/>
    <w:rsid w:val="007800CE"/>
    <w:rsid w:val="00780227"/>
    <w:rsid w:val="0078072E"/>
    <w:rsid w:val="00782BDF"/>
    <w:rsid w:val="00793451"/>
    <w:rsid w:val="00793808"/>
    <w:rsid w:val="0079682F"/>
    <w:rsid w:val="00797D60"/>
    <w:rsid w:val="007A30DE"/>
    <w:rsid w:val="007A3F4E"/>
    <w:rsid w:val="007A481F"/>
    <w:rsid w:val="007A502C"/>
    <w:rsid w:val="007A579F"/>
    <w:rsid w:val="007C2953"/>
    <w:rsid w:val="007C57E7"/>
    <w:rsid w:val="007D3C28"/>
    <w:rsid w:val="007E054A"/>
    <w:rsid w:val="007E0B4F"/>
    <w:rsid w:val="007E7648"/>
    <w:rsid w:val="007F264C"/>
    <w:rsid w:val="007F2D1D"/>
    <w:rsid w:val="007F2F63"/>
    <w:rsid w:val="007F6952"/>
    <w:rsid w:val="00802E06"/>
    <w:rsid w:val="008051C3"/>
    <w:rsid w:val="00810CE2"/>
    <w:rsid w:val="008150D4"/>
    <w:rsid w:val="00824131"/>
    <w:rsid w:val="008244ED"/>
    <w:rsid w:val="008313F7"/>
    <w:rsid w:val="0083735E"/>
    <w:rsid w:val="00837CA4"/>
    <w:rsid w:val="00837CBF"/>
    <w:rsid w:val="00843705"/>
    <w:rsid w:val="008452DB"/>
    <w:rsid w:val="00847A31"/>
    <w:rsid w:val="00850D0C"/>
    <w:rsid w:val="0085553A"/>
    <w:rsid w:val="0085743F"/>
    <w:rsid w:val="00871E83"/>
    <w:rsid w:val="00885FDB"/>
    <w:rsid w:val="0089066F"/>
    <w:rsid w:val="00891A1D"/>
    <w:rsid w:val="008949E1"/>
    <w:rsid w:val="008A665A"/>
    <w:rsid w:val="008B1EFD"/>
    <w:rsid w:val="008B710D"/>
    <w:rsid w:val="008C6E83"/>
    <w:rsid w:val="008C72C9"/>
    <w:rsid w:val="008D4A83"/>
    <w:rsid w:val="008E6148"/>
    <w:rsid w:val="008F6FB8"/>
    <w:rsid w:val="009010B7"/>
    <w:rsid w:val="009073E1"/>
    <w:rsid w:val="00910227"/>
    <w:rsid w:val="00912084"/>
    <w:rsid w:val="009126F9"/>
    <w:rsid w:val="0092209C"/>
    <w:rsid w:val="00922D48"/>
    <w:rsid w:val="00923FC6"/>
    <w:rsid w:val="009268B7"/>
    <w:rsid w:val="00926E45"/>
    <w:rsid w:val="00931F2B"/>
    <w:rsid w:val="00932085"/>
    <w:rsid w:val="00932662"/>
    <w:rsid w:val="00934FE1"/>
    <w:rsid w:val="00936367"/>
    <w:rsid w:val="00936F8D"/>
    <w:rsid w:val="0095071A"/>
    <w:rsid w:val="00955704"/>
    <w:rsid w:val="00962503"/>
    <w:rsid w:val="00966299"/>
    <w:rsid w:val="009668DE"/>
    <w:rsid w:val="00976413"/>
    <w:rsid w:val="009803C6"/>
    <w:rsid w:val="00982C4C"/>
    <w:rsid w:val="00986039"/>
    <w:rsid w:val="009923C7"/>
    <w:rsid w:val="009978A7"/>
    <w:rsid w:val="009A1287"/>
    <w:rsid w:val="009B00DC"/>
    <w:rsid w:val="009B7559"/>
    <w:rsid w:val="009C1EED"/>
    <w:rsid w:val="009D3771"/>
    <w:rsid w:val="009D3C3B"/>
    <w:rsid w:val="009D46EA"/>
    <w:rsid w:val="009E56C5"/>
    <w:rsid w:val="009F2833"/>
    <w:rsid w:val="00A012F5"/>
    <w:rsid w:val="00A1067D"/>
    <w:rsid w:val="00A12291"/>
    <w:rsid w:val="00A15152"/>
    <w:rsid w:val="00A155F9"/>
    <w:rsid w:val="00A164B7"/>
    <w:rsid w:val="00A174DA"/>
    <w:rsid w:val="00A21DEF"/>
    <w:rsid w:val="00A319FD"/>
    <w:rsid w:val="00A34B40"/>
    <w:rsid w:val="00A462C6"/>
    <w:rsid w:val="00A55023"/>
    <w:rsid w:val="00A739CB"/>
    <w:rsid w:val="00A75047"/>
    <w:rsid w:val="00A75AC0"/>
    <w:rsid w:val="00A8507F"/>
    <w:rsid w:val="00A91E16"/>
    <w:rsid w:val="00A95518"/>
    <w:rsid w:val="00A960FE"/>
    <w:rsid w:val="00AA10C4"/>
    <w:rsid w:val="00AA57D8"/>
    <w:rsid w:val="00AA5BF1"/>
    <w:rsid w:val="00AA6E2B"/>
    <w:rsid w:val="00AB0379"/>
    <w:rsid w:val="00AB0733"/>
    <w:rsid w:val="00AB21AA"/>
    <w:rsid w:val="00AB2327"/>
    <w:rsid w:val="00AC4630"/>
    <w:rsid w:val="00AD0294"/>
    <w:rsid w:val="00AD3456"/>
    <w:rsid w:val="00AD7B86"/>
    <w:rsid w:val="00AE1E64"/>
    <w:rsid w:val="00AE2B3B"/>
    <w:rsid w:val="00B13E4F"/>
    <w:rsid w:val="00B14E51"/>
    <w:rsid w:val="00B15A21"/>
    <w:rsid w:val="00B1638F"/>
    <w:rsid w:val="00B25737"/>
    <w:rsid w:val="00B33269"/>
    <w:rsid w:val="00B34E9F"/>
    <w:rsid w:val="00B350C9"/>
    <w:rsid w:val="00B3715C"/>
    <w:rsid w:val="00B4052C"/>
    <w:rsid w:val="00B41CB4"/>
    <w:rsid w:val="00B43D73"/>
    <w:rsid w:val="00B46551"/>
    <w:rsid w:val="00B51DB5"/>
    <w:rsid w:val="00B54BB4"/>
    <w:rsid w:val="00B61445"/>
    <w:rsid w:val="00B61DDD"/>
    <w:rsid w:val="00B64516"/>
    <w:rsid w:val="00B64DD4"/>
    <w:rsid w:val="00B64F13"/>
    <w:rsid w:val="00B6643D"/>
    <w:rsid w:val="00B73DEA"/>
    <w:rsid w:val="00B82214"/>
    <w:rsid w:val="00B952D4"/>
    <w:rsid w:val="00BA00DF"/>
    <w:rsid w:val="00BA5432"/>
    <w:rsid w:val="00BA7DD8"/>
    <w:rsid w:val="00BB333E"/>
    <w:rsid w:val="00BC1721"/>
    <w:rsid w:val="00BC5BDA"/>
    <w:rsid w:val="00BD304D"/>
    <w:rsid w:val="00BD61E5"/>
    <w:rsid w:val="00BD793B"/>
    <w:rsid w:val="00BE7F58"/>
    <w:rsid w:val="00BF3D6B"/>
    <w:rsid w:val="00C028C1"/>
    <w:rsid w:val="00C03DCA"/>
    <w:rsid w:val="00C06212"/>
    <w:rsid w:val="00C1142C"/>
    <w:rsid w:val="00C14A4F"/>
    <w:rsid w:val="00C32613"/>
    <w:rsid w:val="00C41AE1"/>
    <w:rsid w:val="00C4538D"/>
    <w:rsid w:val="00C461FF"/>
    <w:rsid w:val="00C50274"/>
    <w:rsid w:val="00C5423E"/>
    <w:rsid w:val="00C71FBB"/>
    <w:rsid w:val="00C72FAB"/>
    <w:rsid w:val="00C80ACB"/>
    <w:rsid w:val="00C822AF"/>
    <w:rsid w:val="00C90428"/>
    <w:rsid w:val="00C9472A"/>
    <w:rsid w:val="00C95C6E"/>
    <w:rsid w:val="00C96C07"/>
    <w:rsid w:val="00CA17C5"/>
    <w:rsid w:val="00CB6709"/>
    <w:rsid w:val="00CC2A57"/>
    <w:rsid w:val="00CC2FE0"/>
    <w:rsid w:val="00CD4663"/>
    <w:rsid w:val="00CE752A"/>
    <w:rsid w:val="00CE786E"/>
    <w:rsid w:val="00CF2B1E"/>
    <w:rsid w:val="00CF39D4"/>
    <w:rsid w:val="00CF78D4"/>
    <w:rsid w:val="00D04103"/>
    <w:rsid w:val="00D173FB"/>
    <w:rsid w:val="00D24AA4"/>
    <w:rsid w:val="00D31823"/>
    <w:rsid w:val="00D31EBA"/>
    <w:rsid w:val="00D341FA"/>
    <w:rsid w:val="00D34435"/>
    <w:rsid w:val="00D36343"/>
    <w:rsid w:val="00D47BCC"/>
    <w:rsid w:val="00D56F17"/>
    <w:rsid w:val="00D658B3"/>
    <w:rsid w:val="00D70EDE"/>
    <w:rsid w:val="00D77021"/>
    <w:rsid w:val="00D9220D"/>
    <w:rsid w:val="00D9290D"/>
    <w:rsid w:val="00DB3AFE"/>
    <w:rsid w:val="00DC112E"/>
    <w:rsid w:val="00DC1C49"/>
    <w:rsid w:val="00DC4B20"/>
    <w:rsid w:val="00DC4FC9"/>
    <w:rsid w:val="00DD476E"/>
    <w:rsid w:val="00DD5335"/>
    <w:rsid w:val="00DE7A7D"/>
    <w:rsid w:val="00DF0E97"/>
    <w:rsid w:val="00DF7E0E"/>
    <w:rsid w:val="00E016B0"/>
    <w:rsid w:val="00E04496"/>
    <w:rsid w:val="00E13CDC"/>
    <w:rsid w:val="00E2212F"/>
    <w:rsid w:val="00E238F9"/>
    <w:rsid w:val="00E251D2"/>
    <w:rsid w:val="00E270D5"/>
    <w:rsid w:val="00E27659"/>
    <w:rsid w:val="00E320C3"/>
    <w:rsid w:val="00E36BC9"/>
    <w:rsid w:val="00E43898"/>
    <w:rsid w:val="00E51B27"/>
    <w:rsid w:val="00E57814"/>
    <w:rsid w:val="00E57FE0"/>
    <w:rsid w:val="00E6367D"/>
    <w:rsid w:val="00E71D5C"/>
    <w:rsid w:val="00E734D9"/>
    <w:rsid w:val="00E76023"/>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8EC"/>
    <w:rsid w:val="00EF03F0"/>
    <w:rsid w:val="00EF61D3"/>
    <w:rsid w:val="00F06E88"/>
    <w:rsid w:val="00F07E9A"/>
    <w:rsid w:val="00F07F37"/>
    <w:rsid w:val="00F12FB6"/>
    <w:rsid w:val="00F13DDE"/>
    <w:rsid w:val="00F2664D"/>
    <w:rsid w:val="00F30418"/>
    <w:rsid w:val="00F3215E"/>
    <w:rsid w:val="00F3231F"/>
    <w:rsid w:val="00F37B44"/>
    <w:rsid w:val="00F41CC2"/>
    <w:rsid w:val="00F52704"/>
    <w:rsid w:val="00F52D73"/>
    <w:rsid w:val="00F60C3C"/>
    <w:rsid w:val="00F65834"/>
    <w:rsid w:val="00F66B6F"/>
    <w:rsid w:val="00F71C24"/>
    <w:rsid w:val="00F74DA3"/>
    <w:rsid w:val="00F91DFA"/>
    <w:rsid w:val="00F95288"/>
    <w:rsid w:val="00F9791B"/>
    <w:rsid w:val="00FA313D"/>
    <w:rsid w:val="00FB2AFC"/>
    <w:rsid w:val="00FB7A39"/>
    <w:rsid w:val="00FC0E1D"/>
    <w:rsid w:val="00FC12A9"/>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DBF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6B20F3"/>
    <w:pPr>
      <w:numPr>
        <w:numId w:val="34"/>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6F3AA1"/>
    <w:pPr>
      <w:spacing w:before="240" w:after="80"/>
      <w:ind w:left="278" w:hanging="278"/>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0A4880"/>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0A4880"/>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A7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775">
      <w:bodyDiv w:val="1"/>
      <w:marLeft w:val="0"/>
      <w:marRight w:val="0"/>
      <w:marTop w:val="0"/>
      <w:marBottom w:val="0"/>
      <w:divBdr>
        <w:top w:val="none" w:sz="0" w:space="0" w:color="auto"/>
        <w:left w:val="none" w:sz="0" w:space="0" w:color="auto"/>
        <w:bottom w:val="none" w:sz="0" w:space="0" w:color="auto"/>
        <w:right w:val="none" w:sz="0" w:space="0" w:color="auto"/>
      </w:divBdr>
      <w:divsChild>
        <w:div w:id="1827240198">
          <w:marLeft w:val="2160"/>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745223">
      <w:bodyDiv w:val="1"/>
      <w:marLeft w:val="0"/>
      <w:marRight w:val="0"/>
      <w:marTop w:val="0"/>
      <w:marBottom w:val="0"/>
      <w:divBdr>
        <w:top w:val="none" w:sz="0" w:space="0" w:color="auto"/>
        <w:left w:val="none" w:sz="0" w:space="0" w:color="auto"/>
        <w:bottom w:val="none" w:sz="0" w:space="0" w:color="auto"/>
        <w:right w:val="none" w:sz="0" w:space="0" w:color="auto"/>
      </w:divBdr>
      <w:divsChild>
        <w:div w:id="1480727061">
          <w:marLeft w:val="1440"/>
          <w:marRight w:val="0"/>
          <w:marTop w:val="0"/>
          <w:marBottom w:val="0"/>
          <w:divBdr>
            <w:top w:val="none" w:sz="0" w:space="0" w:color="auto"/>
            <w:left w:val="none" w:sz="0" w:space="0" w:color="auto"/>
            <w:bottom w:val="none" w:sz="0" w:space="0" w:color="auto"/>
            <w:right w:val="none" w:sz="0" w:space="0" w:color="auto"/>
          </w:divBdr>
        </w:div>
      </w:divsChild>
    </w:div>
    <w:div w:id="414204935">
      <w:bodyDiv w:val="1"/>
      <w:marLeft w:val="0"/>
      <w:marRight w:val="0"/>
      <w:marTop w:val="0"/>
      <w:marBottom w:val="0"/>
      <w:divBdr>
        <w:top w:val="none" w:sz="0" w:space="0" w:color="auto"/>
        <w:left w:val="none" w:sz="0" w:space="0" w:color="auto"/>
        <w:bottom w:val="none" w:sz="0" w:space="0" w:color="auto"/>
        <w:right w:val="none" w:sz="0" w:space="0" w:color="auto"/>
      </w:divBdr>
      <w:divsChild>
        <w:div w:id="51586792">
          <w:marLeft w:val="216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3417721">
      <w:bodyDiv w:val="1"/>
      <w:marLeft w:val="0"/>
      <w:marRight w:val="0"/>
      <w:marTop w:val="0"/>
      <w:marBottom w:val="0"/>
      <w:divBdr>
        <w:top w:val="none" w:sz="0" w:space="0" w:color="auto"/>
        <w:left w:val="none" w:sz="0" w:space="0" w:color="auto"/>
        <w:bottom w:val="none" w:sz="0" w:space="0" w:color="auto"/>
        <w:right w:val="none" w:sz="0" w:space="0" w:color="auto"/>
      </w:divBdr>
      <w:divsChild>
        <w:div w:id="1338649981">
          <w:marLeft w:val="216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6466311">
      <w:bodyDiv w:val="1"/>
      <w:marLeft w:val="0"/>
      <w:marRight w:val="0"/>
      <w:marTop w:val="0"/>
      <w:marBottom w:val="0"/>
      <w:divBdr>
        <w:top w:val="none" w:sz="0" w:space="0" w:color="auto"/>
        <w:left w:val="none" w:sz="0" w:space="0" w:color="auto"/>
        <w:bottom w:val="none" w:sz="0" w:space="0" w:color="auto"/>
        <w:right w:val="none" w:sz="0" w:space="0" w:color="auto"/>
      </w:divBdr>
      <w:divsChild>
        <w:div w:id="1673945556">
          <w:marLeft w:val="144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100720">
      <w:bodyDiv w:val="1"/>
      <w:marLeft w:val="0"/>
      <w:marRight w:val="0"/>
      <w:marTop w:val="0"/>
      <w:marBottom w:val="0"/>
      <w:divBdr>
        <w:top w:val="none" w:sz="0" w:space="0" w:color="auto"/>
        <w:left w:val="none" w:sz="0" w:space="0" w:color="auto"/>
        <w:bottom w:val="none" w:sz="0" w:space="0" w:color="auto"/>
        <w:right w:val="none" w:sz="0" w:space="0" w:color="auto"/>
      </w:divBdr>
      <w:divsChild>
        <w:div w:id="1261252796">
          <w:marLeft w:val="2160"/>
          <w:marRight w:val="0"/>
          <w:marTop w:val="0"/>
          <w:marBottom w:val="0"/>
          <w:divBdr>
            <w:top w:val="none" w:sz="0" w:space="0" w:color="auto"/>
            <w:left w:val="none" w:sz="0" w:space="0" w:color="auto"/>
            <w:bottom w:val="none" w:sz="0" w:space="0" w:color="auto"/>
            <w:right w:val="none" w:sz="0" w:space="0" w:color="auto"/>
          </w:divBdr>
        </w:div>
        <w:div w:id="698942755">
          <w:marLeft w:val="2160"/>
          <w:marRight w:val="0"/>
          <w:marTop w:val="0"/>
          <w:marBottom w:val="0"/>
          <w:divBdr>
            <w:top w:val="none" w:sz="0" w:space="0" w:color="auto"/>
            <w:left w:val="none" w:sz="0" w:space="0" w:color="auto"/>
            <w:bottom w:val="none" w:sz="0" w:space="0" w:color="auto"/>
            <w:right w:val="none" w:sz="0" w:space="0" w:color="auto"/>
          </w:divBdr>
        </w:div>
        <w:div w:id="2138834462">
          <w:marLeft w:val="2160"/>
          <w:marRight w:val="0"/>
          <w:marTop w:val="0"/>
          <w:marBottom w:val="0"/>
          <w:divBdr>
            <w:top w:val="none" w:sz="0" w:space="0" w:color="auto"/>
            <w:left w:val="none" w:sz="0" w:space="0" w:color="auto"/>
            <w:bottom w:val="none" w:sz="0" w:space="0" w:color="auto"/>
            <w:right w:val="none" w:sz="0" w:space="0" w:color="auto"/>
          </w:divBdr>
        </w:div>
        <w:div w:id="516575486">
          <w:marLeft w:val="2160"/>
          <w:marRight w:val="0"/>
          <w:marTop w:val="0"/>
          <w:marBottom w:val="0"/>
          <w:divBdr>
            <w:top w:val="none" w:sz="0" w:space="0" w:color="auto"/>
            <w:left w:val="none" w:sz="0" w:space="0" w:color="auto"/>
            <w:bottom w:val="none" w:sz="0" w:space="0" w:color="auto"/>
            <w:right w:val="none" w:sz="0" w:space="0" w:color="auto"/>
          </w:divBdr>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2882484">
      <w:bodyDiv w:val="1"/>
      <w:marLeft w:val="0"/>
      <w:marRight w:val="0"/>
      <w:marTop w:val="0"/>
      <w:marBottom w:val="0"/>
      <w:divBdr>
        <w:top w:val="none" w:sz="0" w:space="0" w:color="auto"/>
        <w:left w:val="none" w:sz="0" w:space="0" w:color="auto"/>
        <w:bottom w:val="none" w:sz="0" w:space="0" w:color="auto"/>
        <w:right w:val="none" w:sz="0" w:space="0" w:color="auto"/>
      </w:divBdr>
      <w:divsChild>
        <w:div w:id="281302261">
          <w:marLeft w:val="1440"/>
          <w:marRight w:val="0"/>
          <w:marTop w:val="0"/>
          <w:marBottom w:val="0"/>
          <w:divBdr>
            <w:top w:val="none" w:sz="0" w:space="0" w:color="auto"/>
            <w:left w:val="none" w:sz="0" w:space="0" w:color="auto"/>
            <w:bottom w:val="none" w:sz="0" w:space="0" w:color="auto"/>
            <w:right w:val="none" w:sz="0" w:space="0" w:color="auto"/>
          </w:divBdr>
        </w:div>
      </w:divsChild>
    </w:div>
    <w:div w:id="1331182539">
      <w:bodyDiv w:val="1"/>
      <w:marLeft w:val="0"/>
      <w:marRight w:val="0"/>
      <w:marTop w:val="0"/>
      <w:marBottom w:val="0"/>
      <w:divBdr>
        <w:top w:val="none" w:sz="0" w:space="0" w:color="auto"/>
        <w:left w:val="none" w:sz="0" w:space="0" w:color="auto"/>
        <w:bottom w:val="none" w:sz="0" w:space="0" w:color="auto"/>
        <w:right w:val="none" w:sz="0" w:space="0" w:color="auto"/>
      </w:divBdr>
      <w:divsChild>
        <w:div w:id="1485394788">
          <w:marLeft w:val="144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6288003">
      <w:bodyDiv w:val="1"/>
      <w:marLeft w:val="0"/>
      <w:marRight w:val="0"/>
      <w:marTop w:val="0"/>
      <w:marBottom w:val="0"/>
      <w:divBdr>
        <w:top w:val="none" w:sz="0" w:space="0" w:color="auto"/>
        <w:left w:val="none" w:sz="0" w:space="0" w:color="auto"/>
        <w:bottom w:val="none" w:sz="0" w:space="0" w:color="auto"/>
        <w:right w:val="none" w:sz="0" w:space="0" w:color="auto"/>
      </w:divBdr>
      <w:divsChild>
        <w:div w:id="1303929985">
          <w:marLeft w:val="2160"/>
          <w:marRight w:val="0"/>
          <w:marTop w:val="0"/>
          <w:marBottom w:val="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3366">
      <w:bodyDiv w:val="1"/>
      <w:marLeft w:val="0"/>
      <w:marRight w:val="0"/>
      <w:marTop w:val="0"/>
      <w:marBottom w:val="0"/>
      <w:divBdr>
        <w:top w:val="none" w:sz="0" w:space="0" w:color="auto"/>
        <w:left w:val="none" w:sz="0" w:space="0" w:color="auto"/>
        <w:bottom w:val="none" w:sz="0" w:space="0" w:color="auto"/>
        <w:right w:val="none" w:sz="0" w:space="0" w:color="auto"/>
      </w:divBdr>
      <w:divsChild>
        <w:div w:id="1644770333">
          <w:marLeft w:val="2160"/>
          <w:marRight w:val="0"/>
          <w:marTop w:val="0"/>
          <w:marBottom w:val="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oi.org/10.14778/3450980.345098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997</TotalTime>
  <Pages>3</Pages>
  <Words>689</Words>
  <Characters>3931</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4611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郭庭沂</cp:lastModifiedBy>
  <cp:revision>131</cp:revision>
  <cp:lastPrinted>2023-05-14T03:22:00Z</cp:lastPrinted>
  <dcterms:created xsi:type="dcterms:W3CDTF">2019-10-29T19:38:00Z</dcterms:created>
  <dcterms:modified xsi:type="dcterms:W3CDTF">2023-05-14T03:24:00Z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