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8B" w:rsidRPr="00544C8B" w:rsidRDefault="00544C8B" w:rsidP="00577E78">
      <w:pPr>
        <w:spacing w:before="100" w:beforeAutospacing="1" w:after="100" w:afterAutospacing="1"/>
        <w:outlineLvl w:val="2"/>
        <w:rPr>
          <w:b/>
          <w:bCs/>
          <w:sz w:val="40"/>
          <w:szCs w:val="40"/>
        </w:rPr>
      </w:pPr>
      <w:r w:rsidRPr="00544C8B">
        <w:rPr>
          <w:b/>
          <w:sz w:val="40"/>
          <w:szCs w:val="40"/>
        </w:rPr>
        <w:t>Software Requirements Specification (SRS) for Bakery Shop Software</w:t>
      </w:r>
      <w:r>
        <w:rPr>
          <w:b/>
          <w:sz w:val="40"/>
          <w:szCs w:val="40"/>
        </w:rPr>
        <w:t xml:space="preserve"> </w:t>
      </w:r>
      <w:proofErr w:type="gramStart"/>
      <w:r>
        <w:rPr>
          <w:b/>
          <w:sz w:val="40"/>
          <w:szCs w:val="40"/>
        </w:rPr>
        <w:t>( Tài</w:t>
      </w:r>
      <w:proofErr w:type="gramEnd"/>
      <w:r>
        <w:rPr>
          <w:b/>
          <w:sz w:val="40"/>
          <w:szCs w:val="40"/>
        </w:rPr>
        <w:t xml:space="preserve"> )</w:t>
      </w:r>
    </w:p>
    <w:p w:rsidR="00DF1178" w:rsidRDefault="00DF1178" w:rsidP="00DF1178">
      <w:pPr>
        <w:pStyle w:val="Heading3"/>
      </w:pPr>
      <w:r>
        <w:t>8. Other Requirements</w:t>
      </w:r>
    </w:p>
    <w:p w:rsidR="00DF1178" w:rsidRPr="00DF1178" w:rsidRDefault="00DF1178" w:rsidP="00DF1178">
      <w:pPr>
        <w:spacing w:before="100" w:beforeAutospacing="1" w:after="100" w:afterAutospacing="1"/>
        <w:outlineLvl w:val="2"/>
        <w:rPr>
          <w:b/>
          <w:bCs/>
          <w:sz w:val="27"/>
          <w:szCs w:val="27"/>
        </w:rPr>
      </w:pPr>
      <w:r w:rsidRPr="00DF1178">
        <w:rPr>
          <w:b/>
          <w:bCs/>
          <w:sz w:val="27"/>
          <w:szCs w:val="27"/>
        </w:rPr>
        <w:t>8.1 Legal and Regulatory Compliance</w:t>
      </w:r>
    </w:p>
    <w:p w:rsidR="00DF1178" w:rsidRPr="00DF1178" w:rsidRDefault="00DF1178" w:rsidP="00DF1178">
      <w:pPr>
        <w:spacing w:before="100" w:beforeAutospacing="1" w:after="100" w:afterAutospacing="1"/>
      </w:pPr>
      <w:r w:rsidRPr="00DF1178">
        <w:t>The bakery shop software must comply with the following legal and regulatory requirements:</w:t>
      </w:r>
    </w:p>
    <w:p w:rsidR="00DF1178" w:rsidRPr="00DF1178" w:rsidRDefault="00DF1178" w:rsidP="00DF1178">
      <w:pPr>
        <w:numPr>
          <w:ilvl w:val="0"/>
          <w:numId w:val="17"/>
        </w:numPr>
        <w:spacing w:before="100" w:beforeAutospacing="1" w:after="100" w:afterAutospacing="1"/>
      </w:pPr>
      <w:r w:rsidRPr="00DF1178">
        <w:rPr>
          <w:b/>
          <w:bCs/>
        </w:rPr>
        <w:t>Data Protection Regulations</w:t>
      </w:r>
      <w:r w:rsidRPr="00DF1178">
        <w:t xml:space="preserve">: The software must comply with regulations to protect customer personal data. In Vietnam, this includes the </w:t>
      </w:r>
      <w:r w:rsidRPr="00DF1178">
        <w:rPr>
          <w:b/>
          <w:bCs/>
        </w:rPr>
        <w:t>Law on Cybersecurity (2018)</w:t>
      </w:r>
      <w:r w:rsidRPr="00DF1178">
        <w:t xml:space="preserve"> and </w:t>
      </w:r>
      <w:r w:rsidRPr="00DF1178">
        <w:rPr>
          <w:b/>
          <w:bCs/>
        </w:rPr>
        <w:t>Decree No. 13/2023/ND-CP on the Protection of Personal Data</w:t>
      </w:r>
      <w:r w:rsidRPr="00DF1178">
        <w:t>.</w:t>
      </w:r>
    </w:p>
    <w:p w:rsidR="00DF1178" w:rsidRPr="00DF1178" w:rsidRDefault="00DF1178" w:rsidP="00DF1178">
      <w:pPr>
        <w:numPr>
          <w:ilvl w:val="0"/>
          <w:numId w:val="17"/>
        </w:numPr>
        <w:spacing w:before="100" w:beforeAutospacing="1" w:after="100" w:afterAutospacing="1"/>
      </w:pPr>
      <w:r w:rsidRPr="00DF1178">
        <w:rPr>
          <w:b/>
          <w:bCs/>
        </w:rPr>
        <w:t>Financial Compliance</w:t>
      </w:r>
      <w:r w:rsidRPr="00DF1178">
        <w:t>: The software must adhere to current accounting and financial standards, including regulations on data storage and financial reporting.</w:t>
      </w:r>
    </w:p>
    <w:p w:rsidR="00DF1178" w:rsidRPr="00DF1178" w:rsidRDefault="00DF1178" w:rsidP="00DF1178">
      <w:pPr>
        <w:pStyle w:val="Heading3"/>
        <w:rPr>
          <w:sz w:val="12"/>
          <w:szCs w:val="12"/>
        </w:rPr>
      </w:pPr>
      <w:r w:rsidRPr="00DF1178">
        <w:rPr>
          <w:sz w:val="12"/>
          <w:szCs w:val="12"/>
        </w:rPr>
        <w:t>8.1 Yêu Cầu Pháp Lý và Tuân Thủ Quy Định</w:t>
      </w:r>
    </w:p>
    <w:p w:rsidR="00DF1178" w:rsidRPr="00DF1178" w:rsidRDefault="00DF1178" w:rsidP="00DF1178">
      <w:pPr>
        <w:pStyle w:val="NormalWeb"/>
        <w:rPr>
          <w:sz w:val="12"/>
          <w:szCs w:val="12"/>
        </w:rPr>
      </w:pPr>
      <w:r w:rsidRPr="00DF1178">
        <w:rPr>
          <w:sz w:val="12"/>
          <w:szCs w:val="12"/>
        </w:rPr>
        <w:t>Phần mềm cửa hàng bánh phải tuân thủ các yêu cầu pháp lý và quy định sau đây:</w:t>
      </w:r>
    </w:p>
    <w:p w:rsidR="00DF1178" w:rsidRPr="00DF1178" w:rsidRDefault="00DF1178" w:rsidP="00DF1178">
      <w:pPr>
        <w:numPr>
          <w:ilvl w:val="0"/>
          <w:numId w:val="11"/>
        </w:numPr>
        <w:spacing w:before="100" w:beforeAutospacing="1" w:after="100" w:afterAutospacing="1"/>
        <w:rPr>
          <w:sz w:val="12"/>
          <w:szCs w:val="12"/>
        </w:rPr>
      </w:pPr>
      <w:r w:rsidRPr="00DF1178">
        <w:rPr>
          <w:b/>
          <w:sz w:val="12"/>
          <w:szCs w:val="12"/>
        </w:rPr>
        <w:t>Quy định bảo vệ dữ liệu</w:t>
      </w:r>
      <w:r w:rsidRPr="00DF1178">
        <w:rPr>
          <w:sz w:val="12"/>
          <w:szCs w:val="12"/>
        </w:rPr>
        <w:t>: Phần mềm phải tuân thủ các quy định để bảo vệ dữ liệu cá nhân của khách hàng. Tại Việt Nam, điều này bao gồm Luật An ninh mạng (2018) và Nghị định số 13/2023/ND-CP về Bảo vệ Dữ liệu Cá nhân</w:t>
      </w:r>
      <w:proofErr w:type="gramStart"/>
      <w:r w:rsidRPr="00DF1178">
        <w:rPr>
          <w:sz w:val="12"/>
          <w:szCs w:val="12"/>
        </w:rPr>
        <w:t>.</w:t>
      </w:r>
      <w:r w:rsidRPr="00DF1178">
        <w:rPr>
          <w:sz w:val="12"/>
          <w:szCs w:val="12"/>
        </w:rPr>
        <w:t>.</w:t>
      </w:r>
      <w:proofErr w:type="gramEnd"/>
    </w:p>
    <w:p w:rsidR="00DF1178" w:rsidRPr="00DF1178" w:rsidRDefault="00DF1178" w:rsidP="00DF1178">
      <w:pPr>
        <w:numPr>
          <w:ilvl w:val="0"/>
          <w:numId w:val="11"/>
        </w:numPr>
        <w:spacing w:before="100" w:beforeAutospacing="1" w:after="100" w:afterAutospacing="1"/>
        <w:rPr>
          <w:sz w:val="12"/>
          <w:szCs w:val="12"/>
        </w:rPr>
      </w:pPr>
      <w:r w:rsidRPr="00DF1178">
        <w:rPr>
          <w:rStyle w:val="Strong"/>
          <w:sz w:val="12"/>
          <w:szCs w:val="12"/>
        </w:rPr>
        <w:t>Tuân Thủ Tài Chính</w:t>
      </w:r>
      <w:r w:rsidRPr="00DF1178">
        <w:rPr>
          <w:sz w:val="12"/>
          <w:szCs w:val="12"/>
        </w:rPr>
        <w:t>: Phần mềm phải tuân thủ các tiêu chuẩn kế toán và tài chính hiện hành, bao gồm các quy định về lưu trữ và báo cáo dữ liệu tài chính.</w:t>
      </w:r>
    </w:p>
    <w:p w:rsidR="00DF1178" w:rsidRPr="00DF1178" w:rsidRDefault="00DF1178" w:rsidP="00DF1178">
      <w:pPr>
        <w:spacing w:before="100" w:beforeAutospacing="1" w:after="100" w:afterAutospacing="1"/>
        <w:outlineLvl w:val="2"/>
        <w:rPr>
          <w:b/>
          <w:bCs/>
          <w:sz w:val="27"/>
          <w:szCs w:val="27"/>
        </w:rPr>
      </w:pPr>
      <w:r w:rsidRPr="00DF1178">
        <w:rPr>
          <w:b/>
          <w:bCs/>
          <w:sz w:val="27"/>
          <w:szCs w:val="27"/>
        </w:rPr>
        <w:t>8.2 Installation and Configuration Requirements</w:t>
      </w:r>
    </w:p>
    <w:p w:rsidR="00DF1178" w:rsidRPr="00DF1178" w:rsidRDefault="00DF1178" w:rsidP="00DF1178">
      <w:pPr>
        <w:numPr>
          <w:ilvl w:val="0"/>
          <w:numId w:val="18"/>
        </w:numPr>
        <w:spacing w:before="100" w:beforeAutospacing="1" w:after="100" w:afterAutospacing="1"/>
      </w:pPr>
      <w:r w:rsidRPr="00DF1178">
        <w:rPr>
          <w:b/>
          <w:bCs/>
        </w:rPr>
        <w:t>Installation</w:t>
      </w:r>
      <w:r w:rsidRPr="00DF1178">
        <w:t>: The software must provide detailed installation instructions, including system requirements and steps to install the software on various platforms.</w:t>
      </w:r>
    </w:p>
    <w:p w:rsidR="00DF1178" w:rsidRPr="00DF1178" w:rsidRDefault="00DF1178" w:rsidP="00DF1178">
      <w:pPr>
        <w:numPr>
          <w:ilvl w:val="0"/>
          <w:numId w:val="18"/>
        </w:numPr>
        <w:spacing w:before="100" w:beforeAutospacing="1" w:after="100" w:afterAutospacing="1"/>
      </w:pPr>
      <w:r w:rsidRPr="00DF1178">
        <w:rPr>
          <w:b/>
          <w:bCs/>
        </w:rPr>
        <w:t>Configuration</w:t>
      </w:r>
      <w:r w:rsidRPr="00DF1178">
        <w:t>: The software must allow easy configuration, including setting up system parameters, user management, and interface customization.</w:t>
      </w:r>
    </w:p>
    <w:p w:rsidR="00DF1178" w:rsidRDefault="00DF1178" w:rsidP="00DF1178">
      <w:pPr>
        <w:numPr>
          <w:ilvl w:val="0"/>
          <w:numId w:val="18"/>
        </w:numPr>
        <w:spacing w:before="100" w:beforeAutospacing="1" w:after="100" w:afterAutospacing="1"/>
      </w:pPr>
      <w:r w:rsidRPr="00DF1178">
        <w:rPr>
          <w:b/>
          <w:bCs/>
        </w:rPr>
        <w:t>Startup and Shutdown</w:t>
      </w:r>
      <w:r w:rsidRPr="00DF1178">
        <w:t>: The software must support clear startup and shutdown procedures, ensuring all data is safely stored and not lost.</w:t>
      </w:r>
    </w:p>
    <w:p w:rsidR="00DF1178" w:rsidRPr="00DF1178" w:rsidRDefault="00DF1178" w:rsidP="00DF1178">
      <w:pPr>
        <w:pStyle w:val="Heading3"/>
        <w:rPr>
          <w:sz w:val="12"/>
          <w:szCs w:val="12"/>
        </w:rPr>
      </w:pPr>
      <w:r w:rsidRPr="00DF1178">
        <w:rPr>
          <w:sz w:val="12"/>
          <w:szCs w:val="12"/>
        </w:rPr>
        <w:t>8.2 Yêu Cầu về Cài Đặt và Cấu Hình</w:t>
      </w:r>
    </w:p>
    <w:p w:rsidR="00DF1178" w:rsidRPr="00DF1178" w:rsidRDefault="00DF1178" w:rsidP="00DF1178">
      <w:pPr>
        <w:numPr>
          <w:ilvl w:val="0"/>
          <w:numId w:val="12"/>
        </w:numPr>
        <w:spacing w:before="100" w:beforeAutospacing="1" w:after="100" w:afterAutospacing="1"/>
        <w:rPr>
          <w:sz w:val="12"/>
          <w:szCs w:val="12"/>
        </w:rPr>
      </w:pPr>
      <w:r w:rsidRPr="00DF1178">
        <w:rPr>
          <w:rStyle w:val="Strong"/>
          <w:sz w:val="12"/>
          <w:szCs w:val="12"/>
        </w:rPr>
        <w:t>Cài Đặt</w:t>
      </w:r>
      <w:r w:rsidRPr="00DF1178">
        <w:rPr>
          <w:sz w:val="12"/>
          <w:szCs w:val="12"/>
        </w:rPr>
        <w:t>: Phần mềm phải có hướng dẫn cài đặt chi tiết, bao gồm các yêu cầu về hệ thống và các bước để cài đặt phần mềm trên các nền tảng khác nhau.</w:t>
      </w:r>
    </w:p>
    <w:p w:rsidR="00DF1178" w:rsidRPr="00DF1178" w:rsidRDefault="00DF1178" w:rsidP="00DF1178">
      <w:pPr>
        <w:numPr>
          <w:ilvl w:val="0"/>
          <w:numId w:val="12"/>
        </w:numPr>
        <w:spacing w:before="100" w:beforeAutospacing="1" w:after="100" w:afterAutospacing="1"/>
        <w:rPr>
          <w:sz w:val="12"/>
          <w:szCs w:val="12"/>
        </w:rPr>
      </w:pPr>
      <w:r w:rsidRPr="00DF1178">
        <w:rPr>
          <w:rStyle w:val="Strong"/>
          <w:sz w:val="12"/>
          <w:szCs w:val="12"/>
        </w:rPr>
        <w:t>Cấu Hình</w:t>
      </w:r>
      <w:r w:rsidRPr="00DF1178">
        <w:rPr>
          <w:sz w:val="12"/>
          <w:szCs w:val="12"/>
        </w:rPr>
        <w:t>: Phần mềm phải cho phép cấu hình dễ dàng, bao gồm việc thiết lập các tham số hệ thống, quản lý người dùng và cấu hình giao diện.</w:t>
      </w:r>
    </w:p>
    <w:p w:rsidR="00DF1178" w:rsidRDefault="00DF1178" w:rsidP="00DF1178">
      <w:pPr>
        <w:numPr>
          <w:ilvl w:val="0"/>
          <w:numId w:val="12"/>
        </w:numPr>
        <w:spacing w:before="100" w:beforeAutospacing="1" w:after="100" w:afterAutospacing="1"/>
      </w:pPr>
      <w:r w:rsidRPr="00DF1178">
        <w:rPr>
          <w:rStyle w:val="Strong"/>
          <w:sz w:val="12"/>
          <w:szCs w:val="12"/>
        </w:rPr>
        <w:t>Khởi Động và Tắt Máy</w:t>
      </w:r>
      <w:r w:rsidRPr="00DF1178">
        <w:rPr>
          <w:sz w:val="12"/>
          <w:szCs w:val="12"/>
        </w:rPr>
        <w:t xml:space="preserve">: Phần mềm phải hỗ trợ quy trình khởi động và tắt máy rõ ràng, đảm bảo tất cả dữ liệu được lưu trữ </w:t>
      </w:r>
      <w:proofErr w:type="gramStart"/>
      <w:r w:rsidRPr="00DF1178">
        <w:rPr>
          <w:sz w:val="12"/>
          <w:szCs w:val="12"/>
        </w:rPr>
        <w:t>an</w:t>
      </w:r>
      <w:proofErr w:type="gramEnd"/>
      <w:r w:rsidRPr="00DF1178">
        <w:rPr>
          <w:sz w:val="12"/>
          <w:szCs w:val="12"/>
        </w:rPr>
        <w:t xml:space="preserve"> toàn và không bị mất mát</w:t>
      </w:r>
      <w:r>
        <w:t>.</w:t>
      </w:r>
    </w:p>
    <w:p w:rsidR="00DF1178" w:rsidRPr="00DF1178" w:rsidRDefault="00DF1178" w:rsidP="00DF1178">
      <w:pPr>
        <w:spacing w:before="100" w:beforeAutospacing="1" w:after="100" w:afterAutospacing="1"/>
        <w:ind w:left="720"/>
      </w:pPr>
    </w:p>
    <w:p w:rsidR="00DF1178" w:rsidRPr="00DF1178" w:rsidRDefault="00DF1178" w:rsidP="00DF1178">
      <w:pPr>
        <w:spacing w:before="100" w:beforeAutospacing="1" w:after="100" w:afterAutospacing="1"/>
        <w:outlineLvl w:val="2"/>
        <w:rPr>
          <w:b/>
          <w:bCs/>
          <w:sz w:val="27"/>
          <w:szCs w:val="27"/>
        </w:rPr>
      </w:pPr>
      <w:r w:rsidRPr="00DF1178">
        <w:rPr>
          <w:b/>
          <w:bCs/>
          <w:sz w:val="27"/>
          <w:szCs w:val="27"/>
        </w:rPr>
        <w:t>8.3 Logging, Monitoring, and Audit Trail Requirements</w:t>
      </w:r>
    </w:p>
    <w:p w:rsidR="00DF1178" w:rsidRPr="00DF1178" w:rsidRDefault="00DF1178" w:rsidP="00DF1178">
      <w:pPr>
        <w:numPr>
          <w:ilvl w:val="0"/>
          <w:numId w:val="19"/>
        </w:numPr>
        <w:spacing w:before="100" w:beforeAutospacing="1" w:after="100" w:afterAutospacing="1"/>
      </w:pPr>
      <w:r w:rsidRPr="00DF1178">
        <w:rPr>
          <w:b/>
          <w:bCs/>
        </w:rPr>
        <w:t>Logging</w:t>
      </w:r>
      <w:r w:rsidRPr="00DF1178">
        <w:t>: The software must log all significant activities, including sales transactions, inventory updates, and system configuration changes.</w:t>
      </w:r>
    </w:p>
    <w:p w:rsidR="00DF1178" w:rsidRPr="00DF1178" w:rsidRDefault="00DF1178" w:rsidP="00DF1178">
      <w:pPr>
        <w:numPr>
          <w:ilvl w:val="0"/>
          <w:numId w:val="19"/>
        </w:numPr>
        <w:spacing w:before="100" w:beforeAutospacing="1" w:after="100" w:afterAutospacing="1"/>
      </w:pPr>
      <w:r w:rsidRPr="00DF1178">
        <w:rPr>
          <w:b/>
          <w:bCs/>
        </w:rPr>
        <w:t>Monitoring</w:t>
      </w:r>
      <w:r w:rsidRPr="00DF1178">
        <w:t>: The software must provide monitoring tools to track system performance and detect potential issues.</w:t>
      </w:r>
      <w:bookmarkStart w:id="0" w:name="_GoBack"/>
      <w:bookmarkEnd w:id="0"/>
    </w:p>
    <w:p w:rsidR="00DF1178" w:rsidRDefault="00DF1178" w:rsidP="00DF1178">
      <w:pPr>
        <w:numPr>
          <w:ilvl w:val="0"/>
          <w:numId w:val="19"/>
        </w:numPr>
        <w:spacing w:before="100" w:beforeAutospacing="1" w:after="100" w:afterAutospacing="1"/>
      </w:pPr>
      <w:r w:rsidRPr="00DF1178">
        <w:rPr>
          <w:b/>
          <w:bCs/>
        </w:rPr>
        <w:lastRenderedPageBreak/>
        <w:t>Audit Trail</w:t>
      </w:r>
      <w:r w:rsidRPr="00DF1178">
        <w:t>: The system must maintain a detailed audit trail of all user activities, including logins, access changes, and significant actions.</w:t>
      </w:r>
    </w:p>
    <w:p w:rsidR="00DF1178" w:rsidRPr="00DF1178" w:rsidRDefault="00DF1178" w:rsidP="00DF1178">
      <w:pPr>
        <w:pStyle w:val="Heading3"/>
        <w:rPr>
          <w:sz w:val="12"/>
          <w:szCs w:val="12"/>
        </w:rPr>
      </w:pPr>
      <w:r w:rsidRPr="00DF1178">
        <w:rPr>
          <w:sz w:val="12"/>
          <w:szCs w:val="12"/>
        </w:rPr>
        <w:t>8.3 Yêu Cầu về Ghi Nhật Ký, Giám Sát và Dấu Vết Kiểm Toán</w:t>
      </w:r>
    </w:p>
    <w:p w:rsidR="00DF1178" w:rsidRPr="00DF1178" w:rsidRDefault="00DF1178" w:rsidP="00DF1178">
      <w:pPr>
        <w:numPr>
          <w:ilvl w:val="0"/>
          <w:numId w:val="13"/>
        </w:numPr>
        <w:spacing w:before="100" w:beforeAutospacing="1" w:after="100" w:afterAutospacing="1"/>
        <w:rPr>
          <w:sz w:val="12"/>
          <w:szCs w:val="12"/>
        </w:rPr>
      </w:pPr>
      <w:r w:rsidRPr="00DF1178">
        <w:rPr>
          <w:rStyle w:val="Strong"/>
          <w:sz w:val="12"/>
          <w:szCs w:val="12"/>
        </w:rPr>
        <w:t>Ghi Nhật Ký</w:t>
      </w:r>
      <w:r w:rsidRPr="00DF1178">
        <w:rPr>
          <w:sz w:val="12"/>
          <w:szCs w:val="12"/>
        </w:rPr>
        <w:t>: Phần mềm phải ghi lại tất cả các hoạt động quan trọng, bao gồm các giao dịch bán hàng, cập nhật kho, và các thay đổi trong cấu hình hệ thống.</w:t>
      </w:r>
    </w:p>
    <w:p w:rsidR="00DF1178" w:rsidRPr="00DF1178" w:rsidRDefault="00DF1178" w:rsidP="00DF1178">
      <w:pPr>
        <w:numPr>
          <w:ilvl w:val="0"/>
          <w:numId w:val="13"/>
        </w:numPr>
        <w:spacing w:before="100" w:beforeAutospacing="1" w:after="100" w:afterAutospacing="1"/>
        <w:rPr>
          <w:sz w:val="12"/>
          <w:szCs w:val="12"/>
        </w:rPr>
      </w:pPr>
      <w:r w:rsidRPr="00DF1178">
        <w:rPr>
          <w:rStyle w:val="Strong"/>
          <w:sz w:val="12"/>
          <w:szCs w:val="12"/>
        </w:rPr>
        <w:t>Giám Sát</w:t>
      </w:r>
      <w:r w:rsidRPr="00DF1178">
        <w:rPr>
          <w:sz w:val="12"/>
          <w:szCs w:val="12"/>
        </w:rPr>
        <w:t xml:space="preserve">: Phần mềm phải cung cấp các công cụ giám sát để </w:t>
      </w:r>
      <w:proofErr w:type="gramStart"/>
      <w:r w:rsidRPr="00DF1178">
        <w:rPr>
          <w:sz w:val="12"/>
          <w:szCs w:val="12"/>
        </w:rPr>
        <w:t>theo</w:t>
      </w:r>
      <w:proofErr w:type="gramEnd"/>
      <w:r w:rsidRPr="00DF1178">
        <w:rPr>
          <w:sz w:val="12"/>
          <w:szCs w:val="12"/>
        </w:rPr>
        <w:t xml:space="preserve"> dõi hiệu suất hệ thống và phát hiện các sự cố tiềm ẩn.</w:t>
      </w:r>
    </w:p>
    <w:p w:rsidR="00DF1178" w:rsidRPr="00DF1178" w:rsidRDefault="00DF1178" w:rsidP="00DF1178">
      <w:pPr>
        <w:numPr>
          <w:ilvl w:val="0"/>
          <w:numId w:val="13"/>
        </w:numPr>
        <w:spacing w:before="100" w:beforeAutospacing="1" w:after="100" w:afterAutospacing="1"/>
        <w:rPr>
          <w:sz w:val="12"/>
          <w:szCs w:val="12"/>
        </w:rPr>
      </w:pPr>
      <w:r w:rsidRPr="00DF1178">
        <w:rPr>
          <w:rStyle w:val="Strong"/>
          <w:sz w:val="12"/>
          <w:szCs w:val="12"/>
        </w:rPr>
        <w:t>Dấu Vết Kiểm Toán</w:t>
      </w:r>
      <w:r w:rsidRPr="00DF1178">
        <w:rPr>
          <w:sz w:val="12"/>
          <w:szCs w:val="12"/>
        </w:rPr>
        <w:t>: Hệ thống phải duy trì dấu vết kiểm toán chi tiết của tất cả các hoạt động người dùng, bao gồm đăng nhập, thay đổi quyền truy cập và các hành động quan trọng khác.</w:t>
      </w:r>
    </w:p>
    <w:p w:rsidR="00DF1178" w:rsidRPr="00DF1178" w:rsidRDefault="00DF1178" w:rsidP="00DF1178">
      <w:pPr>
        <w:spacing w:before="100" w:beforeAutospacing="1" w:after="100" w:afterAutospacing="1"/>
        <w:ind w:left="720"/>
      </w:pPr>
    </w:p>
    <w:p w:rsidR="00DF1178" w:rsidRDefault="00DF1178">
      <w:pPr>
        <w:rPr>
          <w:rStyle w:val="Strong"/>
        </w:rPr>
      </w:pPr>
      <w:r>
        <w:rPr>
          <w:rStyle w:val="Strong"/>
        </w:rPr>
        <w:br w:type="page"/>
      </w:r>
    </w:p>
    <w:p w:rsidR="00DF1178" w:rsidRPr="00DF1178" w:rsidRDefault="00DF1178" w:rsidP="00DF1178">
      <w:pPr>
        <w:spacing w:before="100" w:beforeAutospacing="1" w:after="100" w:afterAutospacing="1"/>
        <w:outlineLvl w:val="1"/>
        <w:rPr>
          <w:b/>
          <w:bCs/>
          <w:sz w:val="36"/>
          <w:szCs w:val="36"/>
        </w:rPr>
      </w:pPr>
      <w:r w:rsidRPr="00DF1178">
        <w:rPr>
          <w:b/>
          <w:bCs/>
          <w:sz w:val="36"/>
          <w:szCs w:val="36"/>
        </w:rPr>
        <w:lastRenderedPageBreak/>
        <w:t>8. Other Requirements</w:t>
      </w:r>
    </w:p>
    <w:p w:rsidR="00DF1178" w:rsidRPr="00DF1178" w:rsidRDefault="00DF1178" w:rsidP="00DF1178">
      <w:pPr>
        <w:spacing w:before="100" w:beforeAutospacing="1" w:after="100" w:afterAutospacing="1"/>
      </w:pPr>
      <w:r w:rsidRPr="00DF1178">
        <w:t>Other requirements include legal, regulatory, or financial compliance; requirements for product installation, configuration, startup, and shutdown; and logging, monitoring, and audit trail requirements. If these requirements are not covered in other sections, they will be detailed here.</w:t>
      </w:r>
    </w:p>
    <w:p w:rsidR="00DF1178" w:rsidRPr="00DF1178" w:rsidRDefault="00DF1178" w:rsidP="00DF1178">
      <w:pPr>
        <w:spacing w:before="100" w:beforeAutospacing="1" w:after="100" w:afterAutospacing="1"/>
        <w:outlineLvl w:val="2"/>
        <w:rPr>
          <w:b/>
          <w:bCs/>
          <w:sz w:val="27"/>
          <w:szCs w:val="27"/>
        </w:rPr>
      </w:pPr>
      <w:r w:rsidRPr="00DF1178">
        <w:rPr>
          <w:b/>
          <w:bCs/>
          <w:sz w:val="27"/>
          <w:szCs w:val="27"/>
        </w:rPr>
        <w:t>8.1 Legal and Regulatory Compliance</w:t>
      </w:r>
    </w:p>
    <w:p w:rsidR="00DF1178" w:rsidRPr="00DF1178" w:rsidRDefault="00DF1178" w:rsidP="00DF1178">
      <w:pPr>
        <w:spacing w:before="100" w:beforeAutospacing="1" w:after="100" w:afterAutospacing="1"/>
      </w:pPr>
      <w:r w:rsidRPr="00DF1178">
        <w:t>The bakery shop software must comply with the following legal and regulatory requirements:</w:t>
      </w:r>
    </w:p>
    <w:p w:rsidR="00DF1178" w:rsidRPr="00DF1178" w:rsidRDefault="00DF1178" w:rsidP="00DF1178">
      <w:pPr>
        <w:numPr>
          <w:ilvl w:val="0"/>
          <w:numId w:val="17"/>
        </w:numPr>
        <w:spacing w:before="100" w:beforeAutospacing="1" w:after="100" w:afterAutospacing="1"/>
      </w:pPr>
      <w:r w:rsidRPr="00DF1178">
        <w:rPr>
          <w:b/>
          <w:bCs/>
        </w:rPr>
        <w:t>Data Protection Regulations</w:t>
      </w:r>
      <w:r w:rsidRPr="00DF1178">
        <w:t xml:space="preserve">: The software must comply with regulations to protect customer personal data. In Vietnam, this includes the </w:t>
      </w:r>
      <w:r w:rsidRPr="00DF1178">
        <w:rPr>
          <w:b/>
          <w:bCs/>
        </w:rPr>
        <w:t>Law on Cybersecurity (2018)</w:t>
      </w:r>
      <w:r w:rsidRPr="00DF1178">
        <w:t xml:space="preserve"> and </w:t>
      </w:r>
      <w:r w:rsidRPr="00DF1178">
        <w:rPr>
          <w:b/>
          <w:bCs/>
        </w:rPr>
        <w:t>Decree No. 13/2023/ND-CP on the Protection of Personal Data</w:t>
      </w:r>
      <w:r w:rsidRPr="00DF1178">
        <w:t>.</w:t>
      </w:r>
    </w:p>
    <w:p w:rsidR="00DF1178" w:rsidRPr="00DF1178" w:rsidRDefault="00DF1178" w:rsidP="00DF1178">
      <w:pPr>
        <w:numPr>
          <w:ilvl w:val="0"/>
          <w:numId w:val="17"/>
        </w:numPr>
        <w:spacing w:before="100" w:beforeAutospacing="1" w:after="100" w:afterAutospacing="1"/>
      </w:pPr>
      <w:r w:rsidRPr="00DF1178">
        <w:rPr>
          <w:b/>
          <w:bCs/>
        </w:rPr>
        <w:t>Financial Compliance</w:t>
      </w:r>
      <w:r w:rsidRPr="00DF1178">
        <w:t>: The software must adhere to current accounting and financial standards, including regulations on data storage and financial reporting.</w:t>
      </w:r>
    </w:p>
    <w:p w:rsidR="00DF1178" w:rsidRPr="00DF1178" w:rsidRDefault="00DF1178" w:rsidP="00DF1178">
      <w:pPr>
        <w:numPr>
          <w:ilvl w:val="0"/>
          <w:numId w:val="17"/>
        </w:numPr>
        <w:spacing w:before="100" w:beforeAutospacing="1" w:after="100" w:afterAutospacing="1"/>
      </w:pPr>
      <w:r w:rsidRPr="00DF1178">
        <w:rPr>
          <w:b/>
          <w:bCs/>
        </w:rPr>
        <w:t>Food Safety Regulations</w:t>
      </w:r>
      <w:r w:rsidRPr="00DF1178">
        <w:t>: Ensure that all processes related to handling and managing food products comply with safety standards and regulations.</w:t>
      </w:r>
    </w:p>
    <w:p w:rsidR="00DF1178" w:rsidRPr="00DF1178" w:rsidRDefault="00DF1178" w:rsidP="00DF1178">
      <w:pPr>
        <w:spacing w:before="100" w:beforeAutospacing="1" w:after="100" w:afterAutospacing="1"/>
        <w:outlineLvl w:val="2"/>
        <w:rPr>
          <w:b/>
          <w:bCs/>
          <w:sz w:val="27"/>
          <w:szCs w:val="27"/>
        </w:rPr>
      </w:pPr>
      <w:r w:rsidRPr="00DF1178">
        <w:rPr>
          <w:b/>
          <w:bCs/>
          <w:sz w:val="27"/>
          <w:szCs w:val="27"/>
        </w:rPr>
        <w:t>8.2 Installation and Configuration Requirements</w:t>
      </w:r>
    </w:p>
    <w:p w:rsidR="00DF1178" w:rsidRPr="00DF1178" w:rsidRDefault="00DF1178" w:rsidP="00DF1178">
      <w:pPr>
        <w:numPr>
          <w:ilvl w:val="0"/>
          <w:numId w:val="18"/>
        </w:numPr>
        <w:spacing w:before="100" w:beforeAutospacing="1" w:after="100" w:afterAutospacing="1"/>
      </w:pPr>
      <w:r w:rsidRPr="00DF1178">
        <w:rPr>
          <w:b/>
          <w:bCs/>
        </w:rPr>
        <w:t>Installation</w:t>
      </w:r>
      <w:r w:rsidRPr="00DF1178">
        <w:t>: The software must provide detailed installation instructions, including system requirements and steps to install the software on various platforms.</w:t>
      </w:r>
    </w:p>
    <w:p w:rsidR="00DF1178" w:rsidRPr="00DF1178" w:rsidRDefault="00DF1178" w:rsidP="00DF1178">
      <w:pPr>
        <w:numPr>
          <w:ilvl w:val="0"/>
          <w:numId w:val="18"/>
        </w:numPr>
        <w:spacing w:before="100" w:beforeAutospacing="1" w:after="100" w:afterAutospacing="1"/>
      </w:pPr>
      <w:r w:rsidRPr="00DF1178">
        <w:rPr>
          <w:b/>
          <w:bCs/>
        </w:rPr>
        <w:t>Configuration</w:t>
      </w:r>
      <w:r w:rsidRPr="00DF1178">
        <w:t>: The software must allow easy configuration, including setting up system parameters, user management, and interface customization.</w:t>
      </w:r>
    </w:p>
    <w:p w:rsidR="00DF1178" w:rsidRPr="00DF1178" w:rsidRDefault="00DF1178" w:rsidP="00DF1178">
      <w:pPr>
        <w:numPr>
          <w:ilvl w:val="0"/>
          <w:numId w:val="18"/>
        </w:numPr>
        <w:spacing w:before="100" w:beforeAutospacing="1" w:after="100" w:afterAutospacing="1"/>
      </w:pPr>
      <w:r w:rsidRPr="00DF1178">
        <w:rPr>
          <w:b/>
          <w:bCs/>
        </w:rPr>
        <w:t>Startup and Shutdown</w:t>
      </w:r>
      <w:r w:rsidRPr="00DF1178">
        <w:t>: The software must support clear startup and shutdown procedures, ensuring all data is safely stored and not lost.</w:t>
      </w:r>
    </w:p>
    <w:p w:rsidR="00DF1178" w:rsidRPr="00DF1178" w:rsidRDefault="00DF1178" w:rsidP="00DF1178">
      <w:pPr>
        <w:spacing w:before="100" w:beforeAutospacing="1" w:after="100" w:afterAutospacing="1"/>
        <w:outlineLvl w:val="2"/>
        <w:rPr>
          <w:b/>
          <w:bCs/>
          <w:sz w:val="27"/>
          <w:szCs w:val="27"/>
        </w:rPr>
      </w:pPr>
      <w:r w:rsidRPr="00DF1178">
        <w:rPr>
          <w:b/>
          <w:bCs/>
          <w:sz w:val="27"/>
          <w:szCs w:val="27"/>
        </w:rPr>
        <w:t>8.3 Logging, Monitoring, and Audit Trail Requirements</w:t>
      </w:r>
    </w:p>
    <w:p w:rsidR="00DF1178" w:rsidRPr="00DF1178" w:rsidRDefault="00DF1178" w:rsidP="00DF1178">
      <w:pPr>
        <w:numPr>
          <w:ilvl w:val="0"/>
          <w:numId w:val="19"/>
        </w:numPr>
        <w:spacing w:before="100" w:beforeAutospacing="1" w:after="100" w:afterAutospacing="1"/>
      </w:pPr>
      <w:r w:rsidRPr="00DF1178">
        <w:rPr>
          <w:b/>
          <w:bCs/>
        </w:rPr>
        <w:t>Logging</w:t>
      </w:r>
      <w:r w:rsidRPr="00DF1178">
        <w:t>: The software must log all significant activities, including sales transactions, inventory updates, and system configuration changes.</w:t>
      </w:r>
    </w:p>
    <w:p w:rsidR="00DF1178" w:rsidRPr="00DF1178" w:rsidRDefault="00DF1178" w:rsidP="00DF1178">
      <w:pPr>
        <w:numPr>
          <w:ilvl w:val="0"/>
          <w:numId w:val="19"/>
        </w:numPr>
        <w:spacing w:before="100" w:beforeAutospacing="1" w:after="100" w:afterAutospacing="1"/>
      </w:pPr>
      <w:r w:rsidRPr="00DF1178">
        <w:rPr>
          <w:b/>
          <w:bCs/>
        </w:rPr>
        <w:t>Monitoring</w:t>
      </w:r>
      <w:r w:rsidRPr="00DF1178">
        <w:t>: The software must provide monitoring tools to track system performance and detect potential issues.</w:t>
      </w:r>
    </w:p>
    <w:p w:rsidR="00DF1178" w:rsidRPr="00DF1178" w:rsidRDefault="00DF1178" w:rsidP="00DF1178">
      <w:pPr>
        <w:numPr>
          <w:ilvl w:val="0"/>
          <w:numId w:val="19"/>
        </w:numPr>
        <w:spacing w:before="100" w:beforeAutospacing="1" w:after="100" w:afterAutospacing="1"/>
      </w:pPr>
      <w:r w:rsidRPr="00DF1178">
        <w:rPr>
          <w:b/>
          <w:bCs/>
        </w:rPr>
        <w:t>Audit Trail</w:t>
      </w:r>
      <w:r w:rsidRPr="00DF1178">
        <w:t>: The system must maintain a detailed audit trail of all user activities, including logins, access changes, and significant actions.</w:t>
      </w:r>
    </w:p>
    <w:p w:rsidR="00DF1178" w:rsidRDefault="00DF1178" w:rsidP="00DF1178">
      <w:pPr>
        <w:numPr>
          <w:ilvl w:val="0"/>
          <w:numId w:val="16"/>
        </w:numPr>
        <w:spacing w:before="100" w:beforeAutospacing="1" w:after="100" w:afterAutospacing="1"/>
      </w:pPr>
    </w:p>
    <w:p w:rsidR="0069295B" w:rsidRDefault="0069295B"/>
    <w:sectPr w:rsidR="0069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553D"/>
    <w:multiLevelType w:val="multilevel"/>
    <w:tmpl w:val="906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F67DA"/>
    <w:multiLevelType w:val="multilevel"/>
    <w:tmpl w:val="A8A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E013F"/>
    <w:multiLevelType w:val="multilevel"/>
    <w:tmpl w:val="09E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4727F"/>
    <w:multiLevelType w:val="multilevel"/>
    <w:tmpl w:val="8FE0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F1E89"/>
    <w:multiLevelType w:val="multilevel"/>
    <w:tmpl w:val="4F34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926EE4"/>
    <w:multiLevelType w:val="multilevel"/>
    <w:tmpl w:val="D83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754EC"/>
    <w:multiLevelType w:val="multilevel"/>
    <w:tmpl w:val="370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0627F"/>
    <w:multiLevelType w:val="multilevel"/>
    <w:tmpl w:val="E1F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35627"/>
    <w:multiLevelType w:val="multilevel"/>
    <w:tmpl w:val="98D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93C66"/>
    <w:multiLevelType w:val="multilevel"/>
    <w:tmpl w:val="CE0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761AA"/>
    <w:multiLevelType w:val="multilevel"/>
    <w:tmpl w:val="E16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574947"/>
    <w:multiLevelType w:val="multilevel"/>
    <w:tmpl w:val="D274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1D5865"/>
    <w:multiLevelType w:val="multilevel"/>
    <w:tmpl w:val="EC9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F9418D"/>
    <w:multiLevelType w:val="multilevel"/>
    <w:tmpl w:val="02C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14F5E"/>
    <w:multiLevelType w:val="multilevel"/>
    <w:tmpl w:val="0F7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0558FF"/>
    <w:multiLevelType w:val="multilevel"/>
    <w:tmpl w:val="DA9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8B21B0"/>
    <w:multiLevelType w:val="multilevel"/>
    <w:tmpl w:val="081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9360BB"/>
    <w:multiLevelType w:val="multilevel"/>
    <w:tmpl w:val="718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736F37"/>
    <w:multiLevelType w:val="multilevel"/>
    <w:tmpl w:val="A3A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3"/>
  </w:num>
  <w:num w:numId="4">
    <w:abstractNumId w:val="6"/>
  </w:num>
  <w:num w:numId="5">
    <w:abstractNumId w:val="0"/>
  </w:num>
  <w:num w:numId="6">
    <w:abstractNumId w:val="10"/>
  </w:num>
  <w:num w:numId="7">
    <w:abstractNumId w:val="14"/>
  </w:num>
  <w:num w:numId="8">
    <w:abstractNumId w:val="4"/>
  </w:num>
  <w:num w:numId="9">
    <w:abstractNumId w:val="12"/>
  </w:num>
  <w:num w:numId="10">
    <w:abstractNumId w:val="2"/>
  </w:num>
  <w:num w:numId="11">
    <w:abstractNumId w:val="8"/>
  </w:num>
  <w:num w:numId="12">
    <w:abstractNumId w:val="9"/>
  </w:num>
  <w:num w:numId="13">
    <w:abstractNumId w:val="18"/>
  </w:num>
  <w:num w:numId="14">
    <w:abstractNumId w:val="5"/>
  </w:num>
  <w:num w:numId="15">
    <w:abstractNumId w:val="16"/>
  </w:num>
  <w:num w:numId="16">
    <w:abstractNumId w:val="3"/>
  </w:num>
  <w:num w:numId="17">
    <w:abstractNumId w:val="1"/>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F9"/>
    <w:rsid w:val="00544C8B"/>
    <w:rsid w:val="00577E78"/>
    <w:rsid w:val="00662DF9"/>
    <w:rsid w:val="0069295B"/>
    <w:rsid w:val="00DF1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7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F11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7E7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77E7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E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7E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7E78"/>
    <w:pPr>
      <w:spacing w:before="100" w:beforeAutospacing="1" w:after="100" w:afterAutospacing="1"/>
    </w:pPr>
  </w:style>
  <w:style w:type="character" w:styleId="Strong">
    <w:name w:val="Strong"/>
    <w:basedOn w:val="DefaultParagraphFont"/>
    <w:uiPriority w:val="22"/>
    <w:qFormat/>
    <w:rsid w:val="00577E78"/>
    <w:rPr>
      <w:b/>
      <w:bCs/>
    </w:rPr>
  </w:style>
  <w:style w:type="character" w:customStyle="1" w:styleId="Heading2Char">
    <w:name w:val="Heading 2 Char"/>
    <w:basedOn w:val="DefaultParagraphFont"/>
    <w:link w:val="Heading2"/>
    <w:uiPriority w:val="9"/>
    <w:rsid w:val="00DF117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7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F11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77E7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77E7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E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7E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7E78"/>
    <w:pPr>
      <w:spacing w:before="100" w:beforeAutospacing="1" w:after="100" w:afterAutospacing="1"/>
    </w:pPr>
  </w:style>
  <w:style w:type="character" w:styleId="Strong">
    <w:name w:val="Strong"/>
    <w:basedOn w:val="DefaultParagraphFont"/>
    <w:uiPriority w:val="22"/>
    <w:qFormat/>
    <w:rsid w:val="00577E78"/>
    <w:rPr>
      <w:b/>
      <w:bCs/>
    </w:rPr>
  </w:style>
  <w:style w:type="character" w:customStyle="1" w:styleId="Heading2Char">
    <w:name w:val="Heading 2 Char"/>
    <w:basedOn w:val="DefaultParagraphFont"/>
    <w:link w:val="Heading2"/>
    <w:uiPriority w:val="9"/>
    <w:rsid w:val="00DF117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5406">
      <w:bodyDiv w:val="1"/>
      <w:marLeft w:val="0"/>
      <w:marRight w:val="0"/>
      <w:marTop w:val="0"/>
      <w:marBottom w:val="0"/>
      <w:divBdr>
        <w:top w:val="none" w:sz="0" w:space="0" w:color="auto"/>
        <w:left w:val="none" w:sz="0" w:space="0" w:color="auto"/>
        <w:bottom w:val="none" w:sz="0" w:space="0" w:color="auto"/>
        <w:right w:val="none" w:sz="0" w:space="0" w:color="auto"/>
      </w:divBdr>
    </w:div>
    <w:div w:id="287903937">
      <w:bodyDiv w:val="1"/>
      <w:marLeft w:val="0"/>
      <w:marRight w:val="0"/>
      <w:marTop w:val="0"/>
      <w:marBottom w:val="0"/>
      <w:divBdr>
        <w:top w:val="none" w:sz="0" w:space="0" w:color="auto"/>
        <w:left w:val="none" w:sz="0" w:space="0" w:color="auto"/>
        <w:bottom w:val="none" w:sz="0" w:space="0" w:color="auto"/>
        <w:right w:val="none" w:sz="0" w:space="0" w:color="auto"/>
      </w:divBdr>
    </w:div>
    <w:div w:id="304041988">
      <w:bodyDiv w:val="1"/>
      <w:marLeft w:val="0"/>
      <w:marRight w:val="0"/>
      <w:marTop w:val="0"/>
      <w:marBottom w:val="0"/>
      <w:divBdr>
        <w:top w:val="none" w:sz="0" w:space="0" w:color="auto"/>
        <w:left w:val="none" w:sz="0" w:space="0" w:color="auto"/>
        <w:bottom w:val="none" w:sz="0" w:space="0" w:color="auto"/>
        <w:right w:val="none" w:sz="0" w:space="0" w:color="auto"/>
      </w:divBdr>
    </w:div>
    <w:div w:id="635451758">
      <w:bodyDiv w:val="1"/>
      <w:marLeft w:val="0"/>
      <w:marRight w:val="0"/>
      <w:marTop w:val="0"/>
      <w:marBottom w:val="0"/>
      <w:divBdr>
        <w:top w:val="none" w:sz="0" w:space="0" w:color="auto"/>
        <w:left w:val="none" w:sz="0" w:space="0" w:color="auto"/>
        <w:bottom w:val="none" w:sz="0" w:space="0" w:color="auto"/>
        <w:right w:val="none" w:sz="0" w:space="0" w:color="auto"/>
      </w:divBdr>
    </w:div>
    <w:div w:id="933592980">
      <w:bodyDiv w:val="1"/>
      <w:marLeft w:val="0"/>
      <w:marRight w:val="0"/>
      <w:marTop w:val="0"/>
      <w:marBottom w:val="0"/>
      <w:divBdr>
        <w:top w:val="none" w:sz="0" w:space="0" w:color="auto"/>
        <w:left w:val="none" w:sz="0" w:space="0" w:color="auto"/>
        <w:bottom w:val="none" w:sz="0" w:space="0" w:color="auto"/>
        <w:right w:val="none" w:sz="0" w:space="0" w:color="auto"/>
      </w:divBdr>
    </w:div>
    <w:div w:id="1206215266">
      <w:bodyDiv w:val="1"/>
      <w:marLeft w:val="0"/>
      <w:marRight w:val="0"/>
      <w:marTop w:val="0"/>
      <w:marBottom w:val="0"/>
      <w:divBdr>
        <w:top w:val="none" w:sz="0" w:space="0" w:color="auto"/>
        <w:left w:val="none" w:sz="0" w:space="0" w:color="auto"/>
        <w:bottom w:val="none" w:sz="0" w:space="0" w:color="auto"/>
        <w:right w:val="none" w:sz="0" w:space="0" w:color="auto"/>
      </w:divBdr>
    </w:div>
    <w:div w:id="1619946012">
      <w:bodyDiv w:val="1"/>
      <w:marLeft w:val="0"/>
      <w:marRight w:val="0"/>
      <w:marTop w:val="0"/>
      <w:marBottom w:val="0"/>
      <w:divBdr>
        <w:top w:val="none" w:sz="0" w:space="0" w:color="auto"/>
        <w:left w:val="none" w:sz="0" w:space="0" w:color="auto"/>
        <w:bottom w:val="none" w:sz="0" w:space="0" w:color="auto"/>
        <w:right w:val="none" w:sz="0" w:space="0" w:color="auto"/>
      </w:divBdr>
    </w:div>
    <w:div w:id="1697727467">
      <w:bodyDiv w:val="1"/>
      <w:marLeft w:val="0"/>
      <w:marRight w:val="0"/>
      <w:marTop w:val="0"/>
      <w:marBottom w:val="0"/>
      <w:divBdr>
        <w:top w:val="none" w:sz="0" w:space="0" w:color="auto"/>
        <w:left w:val="none" w:sz="0" w:space="0" w:color="auto"/>
        <w:bottom w:val="none" w:sz="0" w:space="0" w:color="auto"/>
        <w:right w:val="none" w:sz="0" w:space="0" w:color="auto"/>
      </w:divBdr>
    </w:div>
    <w:div w:id="175847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2024-06-09T15:05:00Z</dcterms:created>
  <dcterms:modified xsi:type="dcterms:W3CDTF">2024-06-09T15:36:00Z</dcterms:modified>
</cp:coreProperties>
</file>