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440" w:firstLineChars="100"/>
        <w:rPr>
          <w:rFonts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linux操作系统实用教程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</w:p>
    <w:p>
      <w:pPr>
        <w:jc w:val="center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jc w:val="both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物联网工程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16060616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田宇龙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16060616107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2018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10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21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</w:p>
    <w:p>
      <w:pPr>
        <w:ind w:firstLine="3040" w:firstLineChars="9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395"/>
        <w:gridCol w:w="1197"/>
        <w:gridCol w:w="843"/>
        <w:gridCol w:w="1217"/>
        <w:gridCol w:w="1246"/>
        <w:gridCol w:w="127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物联网工程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田宇龙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6.95pt;margin-top:18.7pt;height:238.2pt;width:285.15pt;z-index:251658240;mso-width-relative:page;mso-height-relative:page;" filled="f" stroked="f" coordsize="21600,21600" o:gfxdata="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Za7o7XAAAACgEAAA8AAAAAAAAAAQAgAAAAIgAA&#10;AGRycy9kb3ducmV2LnhtbFBLAQIUABQAAAAIAIdO4kC8JXBilwEAAAoDAAAOAAAAAAAAAAEAIAAA&#10;ACYBAABkcnMvZTJvRG9jLnhtbFBLBQYAAAAABgAGAFkBAAAv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16060616107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Linux操作系统实用教程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2018-10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Theme="minorEastAsia"/>
                <w:szCs w:val="21"/>
                <w:lang w:val="en-US" w:eastAsia="zh-CN"/>
              </w:rPr>
            </w:pPr>
          </w:p>
        </w:tc>
      </w:tr>
    </w:tbl>
    <w:p/>
    <w:p>
      <w:pPr>
        <w:spacing w:line="276" w:lineRule="auto"/>
        <w:outlineLvl w:val="2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bCs/>
          <w:sz w:val="24"/>
        </w:rPr>
        <w:t>（一）Linux</w:t>
      </w:r>
      <w:r>
        <w:rPr>
          <w:rFonts w:ascii="宋体" w:hAnsi="宋体"/>
          <w:b/>
          <w:bCs/>
          <w:sz w:val="24"/>
        </w:rPr>
        <w:t>操作基础</w:t>
      </w:r>
    </w:p>
    <w:p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重新启动linux或关机</w:t>
      </w:r>
    </w:p>
    <w:p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显示系统信息，显示系统日期与时间，</w:t>
      </w:r>
      <w:r>
        <w:rPr>
          <w:sz w:val="24"/>
        </w:rPr>
        <w:t>查看日历</w:t>
      </w:r>
      <w:r>
        <w:rPr>
          <w:rFonts w:hint="eastAsia"/>
          <w:sz w:val="24"/>
        </w:rPr>
        <w:t>，使用帮助命令</w:t>
      </w:r>
    </w:p>
    <w:p>
      <w:r>
        <w:drawing>
          <wp:inline distT="0" distB="0" distL="114300" distR="114300">
            <wp:extent cx="5001895" cy="3841750"/>
            <wp:effectExtent l="0" t="0" r="825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sz w:val="24"/>
        </w:rPr>
        <w:t>新建立一个用户</w:t>
      </w:r>
      <w:r>
        <w:rPr>
          <w:rFonts w:hint="eastAsia"/>
          <w:sz w:val="24"/>
        </w:rPr>
        <w:t>mytest并设定密码，</w:t>
      </w:r>
      <w:r>
        <w:rPr>
          <w:sz w:val="24"/>
        </w:rPr>
        <w:t>用此用户名登陆系统</w:t>
      </w:r>
    </w:p>
    <w:p/>
    <w:p>
      <w:pPr>
        <w:ind w:left="239" w:leftChars="114" w:firstLine="210" w:firstLineChars="100"/>
      </w:pPr>
    </w:p>
    <w:p>
      <w:r>
        <w:drawing>
          <wp:inline distT="0" distB="0" distL="114300" distR="114300">
            <wp:extent cx="5149215" cy="3667125"/>
            <wp:effectExtent l="0" t="0" r="133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sz w:val="24"/>
        </w:rPr>
        <w:t>查看当前登陆用户列表</w:t>
      </w:r>
      <w:r>
        <w:rPr>
          <w:rFonts w:hint="eastAsia"/>
          <w:sz w:val="24"/>
        </w:rPr>
        <w:t>，显示当前用户</w:t>
      </w:r>
    </w:p>
    <w:p>
      <w:r>
        <w:drawing>
          <wp:inline distT="0" distB="0" distL="114300" distR="114300">
            <wp:extent cx="4171315" cy="76200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转换用户身份              </w:t>
      </w:r>
    </w:p>
    <w:p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用户注销或退出</w:t>
      </w:r>
    </w:p>
    <w:p>
      <w:pPr>
        <w:numPr>
          <w:ilvl w:val="0"/>
          <w:numId w:val="2"/>
        </w:numPr>
        <w:spacing w:line="276" w:lineRule="auto"/>
        <w:outlineLvl w:val="2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文件操作命令</w:t>
      </w:r>
    </w:p>
    <w:p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sz w:val="24"/>
        </w:rPr>
        <w:t>查看当前工作目录</w:t>
      </w:r>
    </w:p>
    <w:p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sz w:val="24"/>
        </w:rPr>
        <w:t>列出当前目录下所有内容（包括隐含文件）</w:t>
      </w:r>
    </w:p>
    <w:p>
      <w:pPr>
        <w:numPr>
          <w:ilvl w:val="0"/>
          <w:numId w:val="1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查找/etc下面，文件容量等于1500KB的文件。</w:t>
      </w:r>
    </w:p>
    <w:p>
      <w:r>
        <w:drawing>
          <wp:inline distT="0" distB="0" distL="114300" distR="114300">
            <wp:extent cx="5409565" cy="3866515"/>
            <wp:effectExtent l="0" t="0" r="635" b="6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outlineLvl w:val="2"/>
        <w:rPr>
          <w:sz w:val="24"/>
        </w:rPr>
      </w:pPr>
      <w:r>
        <w:rPr>
          <w:sz w:val="24"/>
        </w:rPr>
        <w:t>查找一个文件/</w:t>
      </w:r>
      <w:r>
        <w:rPr>
          <w:rFonts w:hint="eastAsia"/>
          <w:sz w:val="24"/>
          <w:lang w:val="en-US" w:eastAsia="zh-CN"/>
        </w:rPr>
        <w:t>etc/wgetrc</w:t>
      </w:r>
      <w:r>
        <w:rPr>
          <w:sz w:val="24"/>
        </w:rPr>
        <w:t>，并</w:t>
      </w:r>
      <w:r>
        <w:rPr>
          <w:rFonts w:hint="eastAsia"/>
          <w:sz w:val="24"/>
        </w:rPr>
        <w:t>分页显示该文件。</w:t>
      </w:r>
    </w:p>
    <w:p>
      <w:r>
        <w:drawing>
          <wp:inline distT="0" distB="0" distL="114300" distR="114300">
            <wp:extent cx="6115050" cy="2917190"/>
            <wp:effectExtent l="0" t="0" r="0" b="1651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outlineLvl w:val="2"/>
        <w:rPr>
          <w:sz w:val="24"/>
        </w:rPr>
      </w:pPr>
      <w:r>
        <w:rPr>
          <w:sz w:val="24"/>
        </w:rPr>
        <w:t>在</w:t>
      </w:r>
      <w:r>
        <w:rPr>
          <w:rFonts w:hint="eastAsia"/>
          <w:sz w:val="24"/>
          <w:lang w:val="en-US" w:eastAsia="zh-CN"/>
        </w:rPr>
        <w:t>.bashrc</w:t>
      </w:r>
      <w:r>
        <w:rPr>
          <w:sz w:val="24"/>
        </w:rPr>
        <w:t>中查找某</w:t>
      </w:r>
      <w:r>
        <w:rPr>
          <w:rFonts w:hint="eastAsia"/>
          <w:sz w:val="24"/>
        </w:rPr>
        <w:t>特定</w:t>
      </w:r>
      <w:r>
        <w:rPr>
          <w:sz w:val="24"/>
        </w:rPr>
        <w:t>字符</w:t>
      </w:r>
      <w:r>
        <w:rPr>
          <w:rFonts w:hint="eastAsia"/>
          <w:sz w:val="24"/>
        </w:rPr>
        <w:t>串，如“</w:t>
      </w:r>
      <w:r>
        <w:rPr>
          <w:rFonts w:hint="eastAsia"/>
          <w:sz w:val="24"/>
          <w:lang w:val="en-US" w:eastAsia="zh-CN"/>
        </w:rPr>
        <w:t>then</w:t>
      </w:r>
      <w:r>
        <w:rPr>
          <w:rFonts w:hint="eastAsia"/>
          <w:sz w:val="24"/>
        </w:rPr>
        <w:t>”，查找结果要显示行号</w:t>
      </w:r>
    </w:p>
    <w:p>
      <w:r>
        <w:drawing>
          <wp:inline distT="0" distB="0" distL="114300" distR="114300">
            <wp:extent cx="6116955" cy="3525520"/>
            <wp:effectExtent l="0" t="0" r="17145" b="1778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outlineLvl w:val="2"/>
        <w:rPr>
          <w:rFonts w:hint="eastAsia"/>
          <w:sz w:val="24"/>
        </w:rPr>
      </w:pPr>
      <w:r>
        <w:rPr>
          <w:sz w:val="24"/>
        </w:rPr>
        <w:t>把文件/root/</w:t>
      </w:r>
      <w:r>
        <w:rPr>
          <w:rFonts w:hint="eastAsia"/>
          <w:sz w:val="24"/>
          <w:lang w:val="en-US" w:eastAsia="zh-CN"/>
        </w:rPr>
        <w:t>.bashrc</w:t>
      </w:r>
      <w:r>
        <w:rPr>
          <w:rFonts w:hint="eastAsia"/>
          <w:sz w:val="24"/>
        </w:rPr>
        <w:t>复制</w:t>
      </w:r>
      <w:r>
        <w:rPr>
          <w:sz w:val="24"/>
        </w:rPr>
        <w:t>到 /var</w:t>
      </w:r>
      <w:r>
        <w:rPr>
          <w:rFonts w:hint="eastAsia"/>
          <w:sz w:val="24"/>
        </w:rPr>
        <w:t xml:space="preserve"> </w:t>
      </w:r>
      <w:r>
        <w:rPr>
          <w:sz w:val="24"/>
        </w:rPr>
        <w:t>目录下，</w:t>
      </w:r>
      <w:r>
        <w:rPr>
          <w:rFonts w:hint="eastAsia"/>
          <w:sz w:val="24"/>
        </w:rPr>
        <w:t>并改名</w:t>
      </w:r>
      <w:r>
        <w:rPr>
          <w:sz w:val="24"/>
        </w:rPr>
        <w:t>为</w:t>
      </w:r>
      <w:r>
        <w:rPr>
          <w:rFonts w:hint="eastAsia"/>
          <w:sz w:val="24"/>
          <w:lang w:val="en-US" w:eastAsia="zh-CN"/>
        </w:rPr>
        <w:t>bashrc</w:t>
      </w:r>
      <w:r>
        <w:rPr>
          <w:rFonts w:hint="eastAsia"/>
          <w:sz w:val="24"/>
        </w:rPr>
        <w:t xml:space="preserve"> </w:t>
      </w:r>
    </w:p>
    <w:p>
      <w:r>
        <w:drawing>
          <wp:inline distT="0" distB="0" distL="114300" distR="114300">
            <wp:extent cx="5571490" cy="3028315"/>
            <wp:effectExtent l="0" t="0" r="10160" b="63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outlineLvl w:val="2"/>
        <w:rPr>
          <w:sz w:val="24"/>
        </w:rPr>
      </w:pPr>
      <w:r>
        <w:rPr>
          <w:rFonts w:hint="eastAsia"/>
          <w:sz w:val="24"/>
        </w:rPr>
        <w:t>显示</w:t>
      </w:r>
      <w:r>
        <w:rPr>
          <w:rFonts w:hint="eastAsia"/>
          <w:sz w:val="24"/>
          <w:lang w:val="en-US" w:eastAsia="zh-CN"/>
        </w:rPr>
        <w:t>bashrc</w:t>
      </w:r>
      <w:r>
        <w:rPr>
          <w:rFonts w:hint="eastAsia"/>
          <w:sz w:val="24"/>
        </w:rPr>
        <w:t xml:space="preserve">的内容 </w:t>
      </w:r>
    </w:p>
    <w:p>
      <w:r>
        <w:drawing>
          <wp:inline distT="0" distB="0" distL="114300" distR="114300">
            <wp:extent cx="4228465" cy="2847340"/>
            <wp:effectExtent l="0" t="0" r="635" b="1016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outlineLvl w:val="2"/>
        <w:rPr>
          <w:sz w:val="24"/>
        </w:rPr>
      </w:pPr>
      <w:r>
        <w:rPr>
          <w:sz w:val="24"/>
        </w:rPr>
        <w:t>把/var目录备份</w:t>
      </w:r>
      <w:r>
        <w:rPr>
          <w:rFonts w:hint="eastAsia"/>
          <w:sz w:val="24"/>
        </w:rPr>
        <w:t>打包</w:t>
      </w:r>
      <w:r>
        <w:rPr>
          <w:sz w:val="24"/>
        </w:rPr>
        <w:t>，</w:t>
      </w:r>
      <w:r>
        <w:rPr>
          <w:rFonts w:hint="eastAsia"/>
          <w:sz w:val="24"/>
        </w:rPr>
        <w:t>打包</w:t>
      </w:r>
      <w:r>
        <w:rPr>
          <w:sz w:val="24"/>
        </w:rPr>
        <w:t>文件名为var.</w:t>
      </w:r>
      <w:r>
        <w:rPr>
          <w:rFonts w:hint="eastAsia"/>
          <w:sz w:val="24"/>
        </w:rPr>
        <w:t xml:space="preserve">tar </w:t>
      </w:r>
    </w:p>
    <w:p>
      <w:r>
        <w:drawing>
          <wp:inline distT="0" distB="0" distL="114300" distR="114300">
            <wp:extent cx="5733415" cy="2209800"/>
            <wp:effectExtent l="0" t="0" r="635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outlineLvl w:val="2"/>
        <w:rPr>
          <w:sz w:val="24"/>
        </w:rPr>
      </w:pPr>
      <w:r>
        <w:rPr>
          <w:sz w:val="24"/>
        </w:rPr>
        <w:t>删除文件/var/</w:t>
      </w:r>
      <w:r>
        <w:rPr>
          <w:rFonts w:hint="eastAsia"/>
          <w:sz w:val="24"/>
          <w:lang w:val="en-US" w:eastAsia="zh-CN"/>
        </w:rPr>
        <w:t>bashrc</w:t>
      </w:r>
    </w:p>
    <w:p>
      <w:r>
        <w:drawing>
          <wp:inline distT="0" distB="0" distL="114300" distR="114300">
            <wp:extent cx="6118860" cy="972820"/>
            <wp:effectExtent l="0" t="0" r="15240" b="1778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outlineLvl w:val="2"/>
        <w:rPr>
          <w:sz w:val="24"/>
        </w:rPr>
      </w:pPr>
      <w:r>
        <w:rPr>
          <w:sz w:val="24"/>
        </w:rPr>
        <w:t>把</w:t>
      </w:r>
      <w:r>
        <w:rPr>
          <w:rFonts w:hint="eastAsia"/>
          <w:sz w:val="24"/>
        </w:rPr>
        <w:t>打包文件</w:t>
      </w:r>
      <w:r>
        <w:rPr>
          <w:sz w:val="24"/>
        </w:rPr>
        <w:t>var.</w:t>
      </w:r>
      <w:r>
        <w:rPr>
          <w:rFonts w:hint="eastAsia"/>
          <w:sz w:val="24"/>
        </w:rPr>
        <w:t>tar</w:t>
      </w:r>
      <w:r>
        <w:rPr>
          <w:sz w:val="24"/>
        </w:rPr>
        <w:t>恢复，查看/var目录中的内容，看文件</w:t>
      </w:r>
      <w:r>
        <w:rPr>
          <w:rFonts w:hint="eastAsia"/>
          <w:sz w:val="24"/>
          <w:lang w:val="en-US" w:eastAsia="zh-CN"/>
        </w:rPr>
        <w:t>bashrc</w:t>
      </w:r>
      <w:r>
        <w:rPr>
          <w:sz w:val="24"/>
        </w:rPr>
        <w:t>还在不?</w:t>
      </w:r>
    </w:p>
    <w:p>
      <w:pPr>
        <w:numPr>
          <w:ilvl w:val="0"/>
          <w:numId w:val="0"/>
        </w:numPr>
        <w:spacing w:line="400" w:lineRule="exact"/>
        <w:outlineLvl w:val="2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tar zxvf var.tar</w:t>
      </w:r>
    </w:p>
    <w:p>
      <w:r>
        <w:drawing>
          <wp:inline distT="0" distB="0" distL="114300" distR="114300">
            <wp:extent cx="6116955" cy="1223645"/>
            <wp:effectExtent l="0" t="0" r="17145" b="1460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rPr>
          <w:sz w:val="24"/>
        </w:rPr>
      </w:pPr>
      <w:r>
        <w:rPr>
          <w:sz w:val="24"/>
        </w:rPr>
        <w:t>在当前用户主目录下建立一个新目录test，并建子目录t1和t2，进入t1目录</w:t>
      </w:r>
    </w:p>
    <w:p>
      <w:r>
        <w:drawing>
          <wp:inline distT="0" distB="0" distL="114300" distR="114300">
            <wp:extent cx="6118860" cy="2338070"/>
            <wp:effectExtent l="0" t="0" r="15240" b="508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rPr>
          <w:sz w:val="24"/>
        </w:rPr>
      </w:pPr>
      <w:r>
        <w:rPr>
          <w:sz w:val="24"/>
        </w:rPr>
        <w:t>在t1目录下，建立一个新文件aa</w:t>
      </w:r>
      <w:r>
        <w:rPr>
          <w:rFonts w:hint="eastAsia"/>
          <w:sz w:val="24"/>
        </w:rPr>
        <w:t xml:space="preserve"> </w:t>
      </w:r>
    </w:p>
    <w:p>
      <w:r>
        <w:drawing>
          <wp:inline distT="0" distB="0" distL="114300" distR="114300">
            <wp:extent cx="5314315" cy="1704975"/>
            <wp:effectExtent l="0" t="0" r="635" b="952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如何更改一个目录的名称，将目录t2改成tt2</w:t>
      </w:r>
    </w:p>
    <w:p>
      <w:r>
        <w:drawing>
          <wp:inline distT="0" distB="0" distL="114300" distR="114300">
            <wp:extent cx="4599940" cy="866775"/>
            <wp:effectExtent l="0" t="0" r="10160" b="952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rPr>
          <w:sz w:val="24"/>
        </w:rPr>
      </w:pPr>
      <w:r>
        <w:rPr>
          <w:sz w:val="24"/>
        </w:rPr>
        <w:t>将文件aa移动到t</w:t>
      </w:r>
      <w:r>
        <w:rPr>
          <w:rFonts w:hint="eastAsia"/>
          <w:sz w:val="24"/>
        </w:rPr>
        <w:t>t</w:t>
      </w:r>
      <w:r>
        <w:rPr>
          <w:sz w:val="24"/>
        </w:rPr>
        <w:t>2目录</w:t>
      </w:r>
    </w:p>
    <w:p>
      <w:r>
        <w:drawing>
          <wp:inline distT="0" distB="0" distL="114300" distR="114300">
            <wp:extent cx="4704715" cy="1924050"/>
            <wp:effectExtent l="0" t="0" r="635" b="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rPr>
          <w:sz w:val="24"/>
        </w:rPr>
      </w:pPr>
      <w:r>
        <w:rPr>
          <w:sz w:val="24"/>
        </w:rPr>
        <w:t>查看所有已经执行过的命令，并执行其中一条历史命令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5740" cy="1838325"/>
            <wp:effectExtent l="0" t="0" r="10160" b="9525"/>
            <wp:docPr id="26" name="图片 26" descr="(SM]A`QKGEXXSA3Z~%{2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(SM]A`QKGEXXSA3Z~%{2NT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rPr>
          <w:sz w:val="24"/>
        </w:rPr>
      </w:pPr>
      <w:r>
        <w:rPr>
          <w:sz w:val="24"/>
        </w:rPr>
        <w:t>将ls显示文件的结果，分别覆盖写和追加写到新文件bb</w:t>
      </w:r>
      <w:r>
        <w:rPr>
          <w:rFonts w:hint="eastAsia"/>
          <w:sz w:val="24"/>
          <w:lang w:val="en-US" w:eastAsia="zh-CN"/>
        </w:rPr>
        <w:t>a</w:t>
      </w:r>
      <w:r>
        <w:rPr>
          <w:sz w:val="24"/>
        </w:rPr>
        <w:t>、bb</w:t>
      </w:r>
      <w:r>
        <w:rPr>
          <w:rFonts w:hint="eastAsia"/>
          <w:sz w:val="24"/>
          <w:lang w:val="en-US" w:eastAsia="zh-CN"/>
        </w:rPr>
        <w:t>w</w:t>
      </w:r>
    </w:p>
    <w:p>
      <w:r>
        <w:drawing>
          <wp:inline distT="0" distB="0" distL="114300" distR="114300">
            <wp:extent cx="4418965" cy="2723515"/>
            <wp:effectExtent l="0" t="0" r="635" b="635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rPr>
          <w:sz w:val="24"/>
        </w:rPr>
      </w:pPr>
      <w:r>
        <w:rPr>
          <w:sz w:val="24"/>
        </w:rPr>
        <w:t>将文件bb</w:t>
      </w:r>
      <w:r>
        <w:rPr>
          <w:rFonts w:hint="eastAsia"/>
          <w:sz w:val="24"/>
          <w:lang w:val="en-US" w:eastAsia="zh-CN"/>
        </w:rPr>
        <w:t>a</w:t>
      </w:r>
      <w:r>
        <w:rPr>
          <w:sz w:val="24"/>
        </w:rPr>
        <w:t>压缩成一个文件bb.tar.gz</w:t>
      </w:r>
    </w:p>
    <w:p>
      <w:r>
        <w:drawing>
          <wp:inline distT="0" distB="0" distL="114300" distR="114300">
            <wp:extent cx="4180840" cy="1419225"/>
            <wp:effectExtent l="0" t="0" r="10160" b="9525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sz w:val="24"/>
        </w:rPr>
        <w:t>删除用户mytest及其主目录中的内容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3145" cy="2265045"/>
            <wp:effectExtent l="0" t="0" r="1905" b="1905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4"/>
      </w:rPr>
    </w:pPr>
    <w:r>
      <w:rPr>
        <w:rStyle w:val="4"/>
        <w:b/>
        <w:sz w:val="24"/>
      </w:rPr>
      <w:fldChar w:fldCharType="begin"/>
    </w:r>
    <w:r>
      <w:rPr>
        <w:rStyle w:val="4"/>
        <w:b/>
        <w:sz w:val="24"/>
      </w:rPr>
      <w:instrText xml:space="preserve"> PAGE </w:instrText>
    </w:r>
    <w:r>
      <w:rPr>
        <w:rStyle w:val="4"/>
        <w:b/>
        <w:sz w:val="24"/>
      </w:rPr>
      <w:fldChar w:fldCharType="separate"/>
    </w:r>
    <w:r>
      <w:rPr>
        <w:rStyle w:val="4"/>
        <w:b/>
        <w:sz w:val="24"/>
      </w:rPr>
      <w:t>4</w:t>
    </w:r>
    <w:r>
      <w:rPr>
        <w:rStyle w:val="4"/>
        <w:b/>
        <w:sz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1AB74"/>
    <w:multiLevelType w:val="singleLevel"/>
    <w:tmpl w:val="5301AB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424F32D"/>
    <w:multiLevelType w:val="singleLevel"/>
    <w:tmpl w:val="5424F32D"/>
    <w:lvl w:ilvl="0" w:tentative="0">
      <w:start w:val="2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A0C"/>
    <w:rsid w:val="0018699B"/>
    <w:rsid w:val="002454F0"/>
    <w:rsid w:val="00306371"/>
    <w:rsid w:val="00515807"/>
    <w:rsid w:val="00573AAD"/>
    <w:rsid w:val="0062443D"/>
    <w:rsid w:val="00701046"/>
    <w:rsid w:val="00B56E19"/>
    <w:rsid w:val="00BA17D1"/>
    <w:rsid w:val="00D079A7"/>
    <w:rsid w:val="00FA588C"/>
    <w:rsid w:val="136A6D4B"/>
    <w:rsid w:val="283A784B"/>
    <w:rsid w:val="2A7118E4"/>
    <w:rsid w:val="2FAA073A"/>
    <w:rsid w:val="38E51678"/>
    <w:rsid w:val="4C635A7E"/>
    <w:rsid w:val="4DB544DD"/>
    <w:rsid w:val="4F234C7E"/>
    <w:rsid w:val="559D6384"/>
    <w:rsid w:val="5A6B38B7"/>
    <w:rsid w:val="5E4217D3"/>
    <w:rsid w:val="5ED307D2"/>
    <w:rsid w:val="64AE0651"/>
    <w:rsid w:val="68793933"/>
    <w:rsid w:val="69F94666"/>
    <w:rsid w:val="6F9C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uiPriority w:val="0"/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370</Words>
  <Characters>2113</Characters>
  <Lines>17</Lines>
  <Paragraphs>4</Paragraphs>
  <TotalTime>0</TotalTime>
  <ScaleCrop>false</ScaleCrop>
  <LinksUpToDate>false</LinksUpToDate>
  <CharactersWithSpaces>2479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2017-11-14T11:00:00Z</dcterms:created>
  <dc:creator>Administrator</dc:creator>
  <cp:lastModifiedBy>TianYL</cp:lastModifiedBy>
  <dcterms:modified xsi:type="dcterms:W3CDTF">2018-10-21T14:00:35Z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