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D6BA" w14:textId="6FFA1DFC" w:rsidR="00DB2043" w:rsidRPr="00AA38C6" w:rsidRDefault="00804E93" w:rsidP="006C03A1">
      <w:pPr>
        <w:spacing w:after="0"/>
        <w:rPr>
          <w:rFonts w:ascii="Times New Roman" w:hAnsi="Times New Roman" w:cs="Times New Roman"/>
          <w:b/>
          <w:sz w:val="44"/>
        </w:rPr>
      </w:pPr>
      <w:r w:rsidRPr="00AA38C6">
        <w:rPr>
          <w:rFonts w:ascii="Times New Roman" w:hAnsi="Times New Roman" w:cs="Times New Roman"/>
          <w:b/>
          <w:sz w:val="44"/>
        </w:rPr>
        <w:t>Tyler John Hansen</w:t>
      </w:r>
    </w:p>
    <w:p w14:paraId="2D531295" w14:textId="41E56285" w:rsidR="00804E93" w:rsidRDefault="00AC3FB9" w:rsidP="006C0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938">
        <w:rPr>
          <w:rFonts w:ascii="Times New Roman" w:hAnsi="Times New Roman" w:cs="Times New Roman"/>
          <w:sz w:val="24"/>
          <w:szCs w:val="24"/>
        </w:rPr>
        <w:t>6</w:t>
      </w:r>
      <w:r w:rsidR="000271C8">
        <w:rPr>
          <w:rFonts w:ascii="Times New Roman" w:hAnsi="Times New Roman" w:cs="Times New Roman"/>
          <w:sz w:val="24"/>
          <w:szCs w:val="24"/>
        </w:rPr>
        <w:t>2</w:t>
      </w:r>
      <w:r w:rsidRPr="00B54938">
        <w:rPr>
          <w:rFonts w:ascii="Times New Roman" w:hAnsi="Times New Roman" w:cs="Times New Roman"/>
          <w:sz w:val="24"/>
          <w:szCs w:val="24"/>
        </w:rPr>
        <w:t>3 Light Hall</w:t>
      </w:r>
      <w:r w:rsidR="007A750C">
        <w:rPr>
          <w:rFonts w:ascii="Times New Roman" w:hAnsi="Times New Roman" w:cs="Times New Roman"/>
          <w:sz w:val="24"/>
          <w:szCs w:val="24"/>
        </w:rPr>
        <w:t>,</w:t>
      </w:r>
      <w:r w:rsidR="00B5589C">
        <w:rPr>
          <w:rFonts w:ascii="Times New Roman" w:hAnsi="Times New Roman" w:cs="Times New Roman"/>
          <w:sz w:val="24"/>
          <w:szCs w:val="24"/>
        </w:rPr>
        <w:t xml:space="preserve"> </w:t>
      </w:r>
      <w:r w:rsidRPr="00B54938">
        <w:rPr>
          <w:rFonts w:ascii="Times New Roman" w:hAnsi="Times New Roman" w:cs="Times New Roman"/>
          <w:sz w:val="24"/>
          <w:szCs w:val="24"/>
        </w:rPr>
        <w:t>2215 Garland Ave</w:t>
      </w:r>
      <w:r w:rsidR="00145173">
        <w:rPr>
          <w:rFonts w:ascii="Times New Roman" w:hAnsi="Times New Roman" w:cs="Times New Roman"/>
          <w:sz w:val="24"/>
          <w:szCs w:val="24"/>
        </w:rPr>
        <w:t xml:space="preserve"> | </w:t>
      </w:r>
      <w:r w:rsidRPr="00B54938">
        <w:rPr>
          <w:rFonts w:ascii="Times New Roman" w:hAnsi="Times New Roman" w:cs="Times New Roman"/>
          <w:sz w:val="24"/>
          <w:szCs w:val="24"/>
        </w:rPr>
        <w:t>Nashville, TN 37232</w:t>
      </w:r>
    </w:p>
    <w:p w14:paraId="7C679B08" w14:textId="1AA1A2FE" w:rsidR="00804E93" w:rsidRPr="00B54938" w:rsidRDefault="00804E93" w:rsidP="00CE59CF">
      <w:pPr>
        <w:spacing w:after="120"/>
        <w:rPr>
          <w:rFonts w:ascii="Times New Roman" w:hAnsi="Times New Roman" w:cs="Times New Roman"/>
          <w:sz w:val="24"/>
          <w:szCs w:val="24"/>
        </w:rPr>
        <w:sectPr w:rsidR="00804E93" w:rsidRPr="00B54938" w:rsidSect="00B24AA7">
          <w:footerReference w:type="default" r:id="rId8"/>
          <w:type w:val="continuous"/>
          <w:pgSz w:w="12240" w:h="15840"/>
          <w:pgMar w:top="1008" w:right="1152" w:bottom="1008" w:left="1152" w:header="720" w:footer="432" w:gutter="0"/>
          <w:cols w:space="720"/>
          <w:docGrid w:linePitch="360"/>
        </w:sectPr>
      </w:pPr>
      <w:r w:rsidRPr="00B54938">
        <w:rPr>
          <w:rFonts w:ascii="Times New Roman" w:hAnsi="Times New Roman" w:cs="Times New Roman"/>
          <w:sz w:val="24"/>
          <w:szCs w:val="24"/>
        </w:rPr>
        <w:t>(608) 609-0472</w:t>
      </w:r>
      <w:r w:rsidR="00145173">
        <w:rPr>
          <w:rFonts w:ascii="Times New Roman" w:hAnsi="Times New Roman" w:cs="Times New Roman"/>
          <w:sz w:val="24"/>
          <w:szCs w:val="24"/>
        </w:rPr>
        <w:t xml:space="preserve"> | </w:t>
      </w:r>
      <w:r w:rsidRPr="00B54938">
        <w:rPr>
          <w:rFonts w:ascii="Times New Roman" w:hAnsi="Times New Roman" w:cs="Times New Roman"/>
          <w:sz w:val="24"/>
          <w:szCs w:val="24"/>
        </w:rPr>
        <w:t>tyler.j.hansen@vanderbilt.ed</w:t>
      </w:r>
      <w:r w:rsidR="009E5063">
        <w:rPr>
          <w:rFonts w:ascii="Times New Roman" w:hAnsi="Times New Roman" w:cs="Times New Roman"/>
          <w:sz w:val="24"/>
          <w:szCs w:val="24"/>
        </w:rPr>
        <w:t>u</w:t>
      </w:r>
    </w:p>
    <w:p w14:paraId="1400ECE7" w14:textId="4D88E648" w:rsidR="008749B7" w:rsidRPr="00280315" w:rsidRDefault="00D052D7" w:rsidP="00E9656A">
      <w:pPr>
        <w:spacing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Education</w:t>
      </w:r>
      <w:r w:rsidR="00526649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  <w:r w:rsidR="73B4446C" w:rsidRPr="73B4446C">
        <w:rPr>
          <w:rFonts w:ascii="Times New Roman" w:eastAsia="Times New Roman" w:hAnsi="Times New Roman" w:cs="Times New Roman"/>
        </w:rPr>
        <w:t xml:space="preserve"> </w:t>
      </w:r>
    </w:p>
    <w:p w14:paraId="28A12D0E" w14:textId="2205C18A" w:rsidR="00065859" w:rsidRPr="00E9743E" w:rsidRDefault="00C83811" w:rsidP="00E9656A">
      <w:pPr>
        <w:spacing w:after="120" w:line="240" w:lineRule="auto"/>
        <w:ind w:left="274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Ph</w:t>
      </w:r>
      <w:r w:rsidR="00444B04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D</w:t>
      </w:r>
      <w:r w:rsidR="00444B04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Candidate, Biochemistry, </w:t>
      </w:r>
      <w:r w:rsidR="00065859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Vanderbilt University, </w:t>
      </w:r>
      <w:r w:rsidR="00E9656A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Nashville, TN, </w:t>
      </w:r>
      <w:r w:rsidR="00065859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201</w:t>
      </w:r>
      <w:r w:rsidR="00901F41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7</w:t>
      </w:r>
      <w:r w:rsidR="00065859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-present</w:t>
      </w:r>
    </w:p>
    <w:p w14:paraId="1619376F" w14:textId="2264A032" w:rsidR="004C6C27" w:rsidRPr="00E9743E" w:rsidRDefault="00486CFB" w:rsidP="00CE59CF">
      <w:pPr>
        <w:spacing w:after="120" w:line="240" w:lineRule="auto"/>
        <w:ind w:left="274"/>
        <w:rPr>
          <w:rFonts w:cs="Times New Roman"/>
          <w:bCs/>
          <w:i/>
          <w:sz w:val="24"/>
          <w:szCs w:val="28"/>
        </w:rPr>
      </w:pP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B.S, Biochemistry, </w:t>
      </w:r>
      <w:r w:rsidR="004C6C27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University of Wisconsin-Madison, </w:t>
      </w:r>
      <w:r w:rsidR="00E9656A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Madison, WI, </w:t>
      </w:r>
      <w:r w:rsidR="004C6C27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2011-2015</w:t>
      </w:r>
    </w:p>
    <w:p w14:paraId="0F5C6DC6" w14:textId="77777777" w:rsidR="00EF309F" w:rsidRDefault="00AD3F5D" w:rsidP="00444B04">
      <w:pPr>
        <w:spacing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Research Experience</w:t>
      </w:r>
      <w:r w:rsidR="00526649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</w:p>
    <w:p w14:paraId="7AC9D2E8" w14:textId="340E7F44" w:rsidR="00CA11EF" w:rsidRPr="007F107F" w:rsidRDefault="009A32F3" w:rsidP="00444B04">
      <w:pPr>
        <w:spacing w:after="0" w:line="240" w:lineRule="auto"/>
        <w:ind w:left="274"/>
        <w:rPr>
          <w:rFonts w:ascii="Times New Roman" w:eastAsia="Times New Roman" w:hAnsi="Times New Roman" w:cs="Times New Roman"/>
          <w:bCs/>
          <w:i/>
          <w:smallCaps/>
          <w:sz w:val="28"/>
          <w:szCs w:val="28"/>
        </w:rPr>
      </w:pPr>
      <w:r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PhD Candidate, </w:t>
      </w:r>
      <w:r w:rsidR="00060DEE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Department of Biochemistry, </w:t>
      </w:r>
      <w:r w:rsidR="00D27206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>Vanderbilt University</w:t>
      </w:r>
      <w:r w:rsidR="007B34FE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>, Nashville, TN</w:t>
      </w:r>
      <w:r w:rsidR="0011230C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>,</w:t>
      </w:r>
      <w:r w:rsidR="00D27206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11230C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>2018-present</w:t>
      </w:r>
    </w:p>
    <w:p w14:paraId="6B18E338" w14:textId="40785E3A" w:rsidR="00BF5767" w:rsidRDefault="00D36F4E" w:rsidP="00EF309F">
      <w:pPr>
        <w:spacing w:after="20" w:line="240" w:lineRule="auto"/>
        <w:ind w:left="270" w:firstLine="45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36F4E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Advisor: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F5767" w:rsidRPr="00060DEE">
        <w:rPr>
          <w:rFonts w:ascii="Times New Roman" w:eastAsia="Times New Roman" w:hAnsi="Times New Roman" w:cs="Times New Roman"/>
          <w:iCs/>
          <w:sz w:val="24"/>
          <w:szCs w:val="24"/>
        </w:rPr>
        <w:t>Emily Hodges</w:t>
      </w:r>
      <w:r w:rsidR="00444B04">
        <w:rPr>
          <w:rFonts w:ascii="Times New Roman" w:eastAsia="Times New Roman" w:hAnsi="Times New Roman" w:cs="Times New Roman"/>
          <w:iCs/>
          <w:sz w:val="24"/>
          <w:szCs w:val="24"/>
        </w:rPr>
        <w:t>, Ph.D.</w:t>
      </w:r>
      <w:r w:rsidR="00BF5767" w:rsidRPr="00060DE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ED99CDD" w14:textId="1B422BB5" w:rsidR="00D36F4E" w:rsidRPr="00444B04" w:rsidRDefault="00D36F4E" w:rsidP="001B24AA">
      <w:pPr>
        <w:spacing w:after="120" w:line="240" w:lineRule="auto"/>
        <w:ind w:left="7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02F4B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</w:rPr>
        <w:t>Thesis Project: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77B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The development and application of ATAC-STARR-seq to investigate </w:t>
      </w:r>
      <w:r w:rsidR="004F320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fundamental </w:t>
      </w:r>
      <w:r w:rsidR="00C45E7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mechanisms of </w:t>
      </w:r>
      <w:r w:rsidR="00610B38" w:rsidRPr="00610B38">
        <w:rPr>
          <w:rFonts w:ascii="Times New Roman" w:eastAsia="Times New Roman" w:hAnsi="Times New Roman" w:cs="Times New Roman"/>
          <w:bCs/>
          <w:iCs/>
          <w:sz w:val="24"/>
          <w:szCs w:val="24"/>
        </w:rPr>
        <w:t>enhancer function</w:t>
      </w:r>
      <w:r w:rsidR="004F320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1FB87527" w14:textId="67D7BD22" w:rsidR="73B4446C" w:rsidRPr="007F107F" w:rsidRDefault="00444B04" w:rsidP="00D36F4E">
      <w:pPr>
        <w:spacing w:after="20" w:line="240" w:lineRule="auto"/>
        <w:ind w:left="2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Post-Baccalaureate IRTA Fellow, </w:t>
      </w:r>
      <w:r w:rsidR="003E4BF7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Laboratory of Biochemistry and Genetics, </w:t>
      </w:r>
      <w:r w:rsidR="007B34FE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National Institute of Diabetes and Digestive and Kidney Diseases</w:t>
      </w:r>
      <w:r w:rsidR="00D22640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3E4BF7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Bethesda, MD</w:t>
      </w:r>
      <w:r w:rsidR="0011230C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, 2015-2017</w:t>
      </w:r>
    </w:p>
    <w:p w14:paraId="74AB1332" w14:textId="5A7FB9FC" w:rsidR="73B4446C" w:rsidRPr="003E4BF7" w:rsidRDefault="003E4BF7" w:rsidP="003E4BF7">
      <w:pPr>
        <w:spacing w:after="20" w:line="240" w:lineRule="auto"/>
        <w:ind w:left="270" w:firstLine="450"/>
        <w:rPr>
          <w:rFonts w:eastAsiaTheme="minorEastAsia"/>
          <w:sz w:val="24"/>
          <w:szCs w:val="24"/>
        </w:rPr>
      </w:pPr>
      <w:r w:rsidRPr="003E4BF7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Advisor: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22640" w:rsidRPr="003E4BF7">
        <w:rPr>
          <w:rFonts w:ascii="Times New Roman" w:eastAsia="Times New Roman" w:hAnsi="Times New Roman" w:cs="Times New Roman"/>
          <w:iCs/>
          <w:sz w:val="24"/>
          <w:szCs w:val="24"/>
        </w:rPr>
        <w:t>Andy Golden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Ph.D.</w:t>
      </w:r>
      <w:r w:rsidR="00D22640" w:rsidRPr="003E4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D7B9E1" w14:textId="5493765A" w:rsidR="73B4446C" w:rsidRPr="0011230C" w:rsidRDefault="73B4446C" w:rsidP="001B24AA">
      <w:pPr>
        <w:spacing w:after="120" w:line="240" w:lineRule="auto"/>
        <w:ind w:left="720"/>
        <w:rPr>
          <w:rFonts w:eastAsiaTheme="minorEastAsia"/>
          <w:sz w:val="24"/>
          <w:szCs w:val="24"/>
        </w:rPr>
      </w:pPr>
      <w:r w:rsidRPr="0011230C">
        <w:rPr>
          <w:rFonts w:ascii="Times New Roman" w:eastAsia="Times New Roman" w:hAnsi="Times New Roman" w:cs="Times New Roman"/>
          <w:sz w:val="24"/>
          <w:szCs w:val="24"/>
          <w:u w:val="single"/>
        </w:rPr>
        <w:t>Research Focus</w:t>
      </w:r>
      <w:r w:rsidRPr="00112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73AF" w:rsidRPr="0011230C">
        <w:rPr>
          <w:rFonts w:ascii="Times New Roman" w:eastAsia="Times New Roman" w:hAnsi="Times New Roman" w:cs="Times New Roman"/>
          <w:sz w:val="24"/>
          <w:szCs w:val="24"/>
        </w:rPr>
        <w:t>Modeled</w:t>
      </w:r>
      <w:r w:rsidR="00103ACA" w:rsidRPr="00112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656A">
        <w:rPr>
          <w:rFonts w:ascii="Times New Roman" w:eastAsia="Times New Roman" w:hAnsi="Times New Roman" w:cs="Times New Roman"/>
          <w:sz w:val="24"/>
          <w:szCs w:val="24"/>
        </w:rPr>
        <w:t xml:space="preserve">rare </w:t>
      </w:r>
      <w:r w:rsidR="00103ACA" w:rsidRPr="0011230C">
        <w:rPr>
          <w:rFonts w:ascii="Times New Roman" w:eastAsia="Times New Roman" w:hAnsi="Times New Roman" w:cs="Times New Roman"/>
          <w:sz w:val="24"/>
          <w:szCs w:val="24"/>
        </w:rPr>
        <w:t xml:space="preserve">human monogenic diseases in </w:t>
      </w:r>
      <w:r w:rsidR="004C799F" w:rsidRPr="0011230C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691152" w:rsidRPr="0011230C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103ACA" w:rsidRPr="0011230C">
        <w:rPr>
          <w:rFonts w:ascii="Times New Roman" w:eastAsia="Times New Roman" w:hAnsi="Times New Roman" w:cs="Times New Roman"/>
          <w:i/>
          <w:sz w:val="24"/>
          <w:szCs w:val="24"/>
        </w:rPr>
        <w:t xml:space="preserve"> elegans </w:t>
      </w:r>
      <w:r w:rsidR="00103ACA" w:rsidRPr="0011230C">
        <w:rPr>
          <w:rFonts w:ascii="Times New Roman" w:eastAsia="Times New Roman" w:hAnsi="Times New Roman" w:cs="Times New Roman"/>
          <w:sz w:val="24"/>
          <w:szCs w:val="24"/>
        </w:rPr>
        <w:t xml:space="preserve">for purposes </w:t>
      </w:r>
      <w:r w:rsidR="008A4D9E" w:rsidRPr="0011230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CB71BB" w:rsidRPr="0011230C">
        <w:rPr>
          <w:rFonts w:ascii="Times New Roman" w:eastAsia="Times New Roman" w:hAnsi="Times New Roman" w:cs="Times New Roman"/>
          <w:sz w:val="24"/>
          <w:szCs w:val="24"/>
        </w:rPr>
        <w:t>elucidating</w:t>
      </w:r>
      <w:r w:rsidR="008A4D9E" w:rsidRPr="0011230C">
        <w:rPr>
          <w:rFonts w:ascii="Times New Roman" w:eastAsia="Times New Roman" w:hAnsi="Times New Roman" w:cs="Times New Roman"/>
          <w:sz w:val="24"/>
          <w:szCs w:val="24"/>
        </w:rPr>
        <w:t xml:space="preserve"> unknown disease mechanisms and </w:t>
      </w:r>
      <w:r w:rsidR="00CB71BB" w:rsidRPr="0011230C">
        <w:rPr>
          <w:rFonts w:ascii="Times New Roman" w:eastAsia="Times New Roman" w:hAnsi="Times New Roman" w:cs="Times New Roman"/>
          <w:sz w:val="24"/>
          <w:szCs w:val="24"/>
        </w:rPr>
        <w:t xml:space="preserve">developing </w:t>
      </w:r>
      <w:r w:rsidR="008A4D9E" w:rsidRPr="0011230C">
        <w:rPr>
          <w:rFonts w:ascii="Times New Roman" w:eastAsia="Times New Roman" w:hAnsi="Times New Roman" w:cs="Times New Roman"/>
          <w:sz w:val="24"/>
          <w:szCs w:val="24"/>
        </w:rPr>
        <w:t xml:space="preserve">potential drug </w:t>
      </w:r>
      <w:r w:rsidR="00CB71BB" w:rsidRPr="0011230C">
        <w:rPr>
          <w:rFonts w:ascii="Times New Roman" w:eastAsia="Times New Roman" w:hAnsi="Times New Roman" w:cs="Times New Roman"/>
          <w:sz w:val="24"/>
          <w:szCs w:val="24"/>
        </w:rPr>
        <w:t>treatments</w:t>
      </w:r>
      <w:r w:rsidR="004F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854A9" w14:textId="71865A3D" w:rsidR="006E4443" w:rsidRPr="007F107F" w:rsidRDefault="00E9656A" w:rsidP="00E9656A">
      <w:pPr>
        <w:spacing w:after="20" w:line="240" w:lineRule="auto"/>
        <w:ind w:left="270"/>
        <w:rPr>
          <w:rFonts w:cs="Times New Roman"/>
          <w:i/>
          <w:iCs/>
          <w:sz w:val="28"/>
          <w:szCs w:val="28"/>
        </w:rPr>
      </w:pPr>
      <w:r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Undergraduate Researcher, Department of Biochemistry, </w:t>
      </w:r>
      <w:r w:rsidR="006E4443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University of Wisconsin-Madison, </w:t>
      </w:r>
      <w:r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Madison, WI</w:t>
      </w:r>
      <w:r w:rsid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, 2012-2015</w:t>
      </w:r>
    </w:p>
    <w:p w14:paraId="44ED02BC" w14:textId="23C1AF2B" w:rsidR="007F107F" w:rsidRDefault="007F107F" w:rsidP="007F107F">
      <w:pPr>
        <w:spacing w:after="0" w:line="240" w:lineRule="auto"/>
        <w:ind w:left="270" w:firstLine="45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F107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Advisor: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E4443" w:rsidRPr="007F107F">
        <w:rPr>
          <w:rFonts w:ascii="Times New Roman" w:eastAsia="Times New Roman" w:hAnsi="Times New Roman" w:cs="Times New Roman"/>
          <w:iCs/>
          <w:sz w:val="24"/>
          <w:szCs w:val="24"/>
        </w:rPr>
        <w:t>Judith Kimble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Ph.D.</w:t>
      </w:r>
    </w:p>
    <w:p w14:paraId="086A26D2" w14:textId="38302BFE" w:rsidR="006E4443" w:rsidRPr="00BA301D" w:rsidRDefault="006E4443" w:rsidP="00CE59C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07F">
        <w:rPr>
          <w:rFonts w:ascii="Times New Roman" w:eastAsia="Times New Roman" w:hAnsi="Times New Roman" w:cs="Times New Roman"/>
          <w:sz w:val="24"/>
          <w:szCs w:val="24"/>
          <w:u w:val="single"/>
        </w:rPr>
        <w:t>Research Focus:</w:t>
      </w:r>
      <w:r w:rsidRPr="73B44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Investigated</w:t>
      </w:r>
      <w:r w:rsidR="00AD7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3B4446C">
        <w:rPr>
          <w:rFonts w:ascii="Times New Roman" w:eastAsia="Times New Roman" w:hAnsi="Times New Roman" w:cs="Times New Roman"/>
          <w:sz w:val="24"/>
          <w:szCs w:val="24"/>
        </w:rPr>
        <w:t>genetic regulation of germ cell fate using</w:t>
      </w:r>
      <w:r w:rsidR="00103F99">
        <w:rPr>
          <w:rFonts w:ascii="Times New Roman" w:eastAsia="Times New Roman" w:hAnsi="Times New Roman" w:cs="Times New Roman"/>
          <w:sz w:val="24"/>
          <w:szCs w:val="24"/>
        </w:rPr>
        <w:t xml:space="preserve"> the roundworm</w:t>
      </w:r>
      <w:r w:rsidRPr="73B44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3B4446C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73B444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elegans</w:t>
      </w:r>
      <w:r w:rsidRPr="73B4446C">
        <w:rPr>
          <w:rFonts w:ascii="Times New Roman" w:eastAsia="Times New Roman" w:hAnsi="Times New Roman" w:cs="Times New Roman"/>
          <w:sz w:val="24"/>
          <w:szCs w:val="24"/>
        </w:rPr>
        <w:t xml:space="preserve"> as a model</w:t>
      </w:r>
      <w:r w:rsidR="004F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EB040" w14:textId="4DFB49F0" w:rsidR="001B24AA" w:rsidRDefault="00FC01E5" w:rsidP="00EA7E05">
      <w:pPr>
        <w:spacing w:before="120" w:after="6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Teaching and </w:t>
      </w:r>
      <w:r w:rsidR="00DE7DCF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Mentoring</w:t>
      </w:r>
      <w:r w:rsidR="001B24AA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 Experience</w:t>
      </w:r>
      <w:r w:rsidR="00DE7DCF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</w:p>
    <w:p w14:paraId="7009E756" w14:textId="4CDBC3C7" w:rsidR="00FC01E5" w:rsidRPr="00FC01E5" w:rsidRDefault="00FC01E5" w:rsidP="00DE7DCF">
      <w:pPr>
        <w:spacing w:before="120" w:after="6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Assistant Facilitator, Vanderbilt University, Fall 2021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A519E3"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="00D05AF9">
        <w:rPr>
          <w:rFonts w:ascii="Times New Roman" w:eastAsia="Times New Roman" w:hAnsi="Times New Roman" w:cs="Times New Roman"/>
          <w:sz w:val="24"/>
          <w:szCs w:val="24"/>
        </w:rPr>
        <w:t>a first-year graduate student</w:t>
      </w:r>
      <w:r w:rsidR="00394DA9">
        <w:rPr>
          <w:rFonts w:ascii="Times New Roman" w:eastAsia="Times New Roman" w:hAnsi="Times New Roman" w:cs="Times New Roman"/>
          <w:sz w:val="24"/>
          <w:szCs w:val="24"/>
        </w:rPr>
        <w:t xml:space="preserve"> discussion </w:t>
      </w:r>
      <w:r w:rsidR="00DB4CCD">
        <w:rPr>
          <w:rFonts w:ascii="Times New Roman" w:eastAsia="Times New Roman" w:hAnsi="Times New Roman" w:cs="Times New Roman"/>
          <w:sz w:val="24"/>
          <w:szCs w:val="24"/>
        </w:rPr>
        <w:t>group</w:t>
      </w:r>
      <w:r w:rsidR="00A51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6AA1">
        <w:rPr>
          <w:rFonts w:ascii="Times New Roman" w:eastAsia="Times New Roman" w:hAnsi="Times New Roman" w:cs="Times New Roman"/>
          <w:sz w:val="24"/>
          <w:szCs w:val="24"/>
        </w:rPr>
        <w:t xml:space="preserve">as a key contributor to the </w:t>
      </w:r>
      <w:r w:rsidR="004C075E">
        <w:rPr>
          <w:rFonts w:ascii="Times New Roman" w:eastAsia="Times New Roman" w:hAnsi="Times New Roman" w:cs="Times New Roman"/>
          <w:sz w:val="24"/>
          <w:szCs w:val="24"/>
        </w:rPr>
        <w:t xml:space="preserve">first-year IGP </w:t>
      </w:r>
      <w:r w:rsidR="00DD6AA1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4C075E">
        <w:rPr>
          <w:rFonts w:ascii="Times New Roman" w:eastAsia="Times New Roman" w:hAnsi="Times New Roman" w:cs="Times New Roman"/>
          <w:sz w:val="24"/>
          <w:szCs w:val="24"/>
        </w:rPr>
        <w:t>. Teaching duties involved facilitating discussion of journal articles,</w:t>
      </w:r>
      <w:r w:rsidR="009170D8">
        <w:rPr>
          <w:rFonts w:ascii="Times New Roman" w:eastAsia="Times New Roman" w:hAnsi="Times New Roman" w:cs="Times New Roman"/>
          <w:sz w:val="24"/>
          <w:szCs w:val="24"/>
        </w:rPr>
        <w:t xml:space="preserve"> assisting with problem set questions, and grading various </w:t>
      </w:r>
      <w:r w:rsidR="009A4C93">
        <w:rPr>
          <w:rFonts w:ascii="Times New Roman" w:eastAsia="Times New Roman" w:hAnsi="Times New Roman" w:cs="Times New Roman"/>
          <w:sz w:val="24"/>
          <w:szCs w:val="24"/>
        </w:rPr>
        <w:t>assessments.</w:t>
      </w:r>
    </w:p>
    <w:p w14:paraId="3C253F81" w14:textId="2B148C30" w:rsidR="00DE7DCF" w:rsidRPr="009917DD" w:rsidRDefault="00562BB2" w:rsidP="00DE7DCF">
      <w:pPr>
        <w:spacing w:before="120" w:after="6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A84AB6">
        <w:rPr>
          <w:rFonts w:ascii="Times New Roman" w:eastAsia="Times New Roman" w:hAnsi="Times New Roman" w:cs="Times New Roman"/>
          <w:i/>
          <w:iCs/>
          <w:sz w:val="24"/>
          <w:szCs w:val="24"/>
        </w:rPr>
        <w:t>Undergraduate Mentor</w:t>
      </w:r>
      <w:r w:rsidR="00A84AB6" w:rsidRPr="00A84AB6">
        <w:rPr>
          <w:rFonts w:ascii="Times New Roman" w:eastAsia="Times New Roman" w:hAnsi="Times New Roman" w:cs="Times New Roman"/>
          <w:i/>
          <w:iCs/>
          <w:sz w:val="24"/>
          <w:szCs w:val="24"/>
        </w:rPr>
        <w:t>, Vanderbilt University, 2018-present</w:t>
      </w:r>
      <w:r w:rsidR="009917DD">
        <w:rPr>
          <w:rFonts w:ascii="Times New Roman" w:eastAsia="Times New Roman" w:hAnsi="Times New Roman" w:cs="Times New Roman"/>
          <w:sz w:val="24"/>
          <w:szCs w:val="24"/>
        </w:rPr>
        <w:t xml:space="preserve"> | Mentoring </w:t>
      </w:r>
      <w:r w:rsidR="009917DD" w:rsidRPr="00333BAC">
        <w:rPr>
          <w:rFonts w:ascii="Times New Roman" w:eastAsia="Times New Roman" w:hAnsi="Times New Roman" w:cs="Times New Roman"/>
          <w:sz w:val="24"/>
          <w:szCs w:val="24"/>
        </w:rPr>
        <w:t>an undergraduate researcher in relevant techniques</w:t>
      </w:r>
      <w:r w:rsidR="0099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917DD" w:rsidRPr="00333BAC">
        <w:rPr>
          <w:rFonts w:ascii="Times New Roman" w:eastAsia="Times New Roman" w:hAnsi="Times New Roman" w:cs="Times New Roman"/>
          <w:sz w:val="24"/>
          <w:szCs w:val="24"/>
        </w:rPr>
        <w:t>such as: ATAC-seq, electroporation transfection, flow cytometry, western blotting,</w:t>
      </w:r>
      <w:r w:rsidR="009917DD">
        <w:rPr>
          <w:rFonts w:ascii="Times New Roman" w:eastAsia="Times New Roman" w:hAnsi="Times New Roman" w:cs="Times New Roman"/>
          <w:sz w:val="24"/>
          <w:szCs w:val="24"/>
        </w:rPr>
        <w:t xml:space="preserve"> human embryonic stem cell culture, and standard</w:t>
      </w:r>
      <w:r w:rsidR="009917DD" w:rsidRPr="00333BAC">
        <w:rPr>
          <w:rFonts w:ascii="Times New Roman" w:eastAsia="Times New Roman" w:hAnsi="Times New Roman" w:cs="Times New Roman"/>
          <w:sz w:val="24"/>
          <w:szCs w:val="24"/>
        </w:rPr>
        <w:t xml:space="preserve"> mammalian</w:t>
      </w:r>
      <w:r w:rsidR="009917DD">
        <w:rPr>
          <w:rFonts w:ascii="Times New Roman" w:eastAsia="Times New Roman" w:hAnsi="Times New Roman" w:cs="Times New Roman"/>
          <w:sz w:val="24"/>
          <w:szCs w:val="24"/>
        </w:rPr>
        <w:t xml:space="preserve"> tissue culture</w:t>
      </w:r>
      <w:r w:rsidR="004F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711FB" w14:textId="4E52C9E7" w:rsidR="00A84AB6" w:rsidRPr="00D3167C" w:rsidRDefault="00F31B62" w:rsidP="00CE59CF">
      <w:pPr>
        <w:spacing w:before="120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Genome-Editing Instructor, </w:t>
      </w:r>
      <w:r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National Institute of Diabetes and Digestive and Kidney Diseases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D3167C">
        <w:rPr>
          <w:rFonts w:ascii="Times New Roman" w:eastAsia="Times New Roman" w:hAnsi="Times New Roman" w:cs="Times New Roman"/>
          <w:i/>
          <w:iCs/>
          <w:sz w:val="24"/>
          <w:szCs w:val="24"/>
        </w:rPr>
        <w:t>2015-2017</w:t>
      </w:r>
      <w:r w:rsidR="00D3167C">
        <w:rPr>
          <w:rFonts w:ascii="Times New Roman" w:eastAsia="Times New Roman" w:hAnsi="Times New Roman" w:cs="Times New Roman"/>
          <w:sz w:val="24"/>
          <w:szCs w:val="24"/>
        </w:rPr>
        <w:t xml:space="preserve"> | Trained</w:t>
      </w:r>
      <w:r w:rsidR="00D3167C" w:rsidRPr="00D41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167C">
        <w:rPr>
          <w:rFonts w:ascii="Times New Roman" w:eastAsia="Times New Roman" w:hAnsi="Times New Roman" w:cs="Times New Roman"/>
          <w:sz w:val="24"/>
          <w:szCs w:val="24"/>
        </w:rPr>
        <w:t>a Ph.D. candidate and three NIH post-baccalaureate fellows in microinjection and CRISPR-based genome editing methods</w:t>
      </w:r>
      <w:r w:rsidR="004F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00E5D" w14:textId="45823F40" w:rsidR="00AC38BA" w:rsidRPr="00485AF8" w:rsidRDefault="004C799F" w:rsidP="00CE59CF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 w:rsidRPr="00592677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Publications</w:t>
      </w:r>
      <w:r w:rsidR="00CE59CF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  <w:r w:rsidR="00137606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 </w:t>
      </w:r>
    </w:p>
    <w:p w14:paraId="48BC091D" w14:textId="40603B0A" w:rsidR="00256073" w:rsidRDefault="00EF4E0F" w:rsidP="0036270B">
      <w:pPr>
        <w:tabs>
          <w:tab w:val="left" w:pos="1260"/>
        </w:tabs>
        <w:spacing w:before="120"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EF4E0F">
        <w:rPr>
          <w:rFonts w:ascii="Times New Roman" w:eastAsia="Times New Roman" w:hAnsi="Times New Roman" w:cs="Times New Roman"/>
          <w:sz w:val="24"/>
          <w:szCs w:val="24"/>
        </w:rPr>
        <w:t>Rourke</w:t>
      </w:r>
      <w:r>
        <w:rPr>
          <w:rFonts w:ascii="Times New Roman" w:eastAsia="Times New Roman" w:hAnsi="Times New Roman" w:cs="Times New Roman"/>
          <w:sz w:val="24"/>
          <w:szCs w:val="24"/>
        </w:rPr>
        <w:t>, C.K.</w:t>
      </w:r>
      <w:r w:rsidRPr="00EF4E0F">
        <w:rPr>
          <w:rFonts w:ascii="Times New Roman" w:eastAsia="Times New Roman" w:hAnsi="Times New Roman" w:cs="Times New Roman"/>
          <w:sz w:val="24"/>
          <w:szCs w:val="24"/>
        </w:rPr>
        <w:t>, Murat</w:t>
      </w:r>
      <w:r>
        <w:rPr>
          <w:rFonts w:ascii="Times New Roman" w:eastAsia="Times New Roman" w:hAnsi="Times New Roman" w:cs="Times New Roman"/>
          <w:sz w:val="24"/>
          <w:szCs w:val="24"/>
        </w:rPr>
        <w:t>, D.</w:t>
      </w:r>
      <w:r w:rsidRPr="00EF4E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3030">
        <w:rPr>
          <w:rFonts w:ascii="Times New Roman" w:eastAsia="Times New Roman" w:hAnsi="Times New Roman" w:cs="Times New Roman"/>
          <w:b/>
          <w:bCs/>
          <w:sz w:val="24"/>
          <w:szCs w:val="24"/>
        </w:rPr>
        <w:t>Hansen, T.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4E0F">
        <w:rPr>
          <w:rFonts w:ascii="Times New Roman" w:eastAsia="Times New Roman" w:hAnsi="Times New Roman" w:cs="Times New Roman"/>
          <w:sz w:val="24"/>
          <w:szCs w:val="24"/>
        </w:rPr>
        <w:t xml:space="preserve"> and Jaramillo-Lambert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 xml:space="preserve">, A. (2021) </w:t>
      </w:r>
      <w:r w:rsidR="0036270B" w:rsidRPr="0036270B">
        <w:rPr>
          <w:rFonts w:ascii="Times New Roman" w:eastAsia="Times New Roman" w:hAnsi="Times New Roman" w:cs="Times New Roman"/>
          <w:sz w:val="24"/>
          <w:szCs w:val="24"/>
        </w:rPr>
        <w:t>Endogenous localization of TOP-2 in C. elegans using a C-terminal GFP-tag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F7C47" w:rsidRPr="00FF7C47">
        <w:rPr>
          <w:rFonts w:ascii="Times New Roman" w:eastAsia="Times New Roman" w:hAnsi="Times New Roman" w:cs="Times New Roman"/>
          <w:i/>
          <w:iCs/>
          <w:sz w:val="24"/>
          <w:szCs w:val="24"/>
        </w:rPr>
        <w:t>microPublication Biology</w:t>
      </w:r>
      <w:r w:rsidR="00FF7C47" w:rsidRPr="00870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 xml:space="preserve">doi: </w:t>
      </w:r>
      <w:r w:rsidR="00083030" w:rsidRPr="00083030">
        <w:rPr>
          <w:rFonts w:ascii="Times New Roman" w:eastAsia="Times New Roman" w:hAnsi="Times New Roman" w:cs="Times New Roman"/>
          <w:sz w:val="24"/>
          <w:szCs w:val="24"/>
        </w:rPr>
        <w:t>10.17912/micropub.biology.000402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7C47" w:rsidRPr="00EA5F52">
        <w:rPr>
          <w:rFonts w:ascii="Times New Roman" w:eastAsia="Times New Roman" w:hAnsi="Times New Roman" w:cs="Times New Roman"/>
          <w:sz w:val="24"/>
          <w:szCs w:val="24"/>
        </w:rPr>
        <w:t xml:space="preserve">PMID: </w:t>
      </w:r>
      <w:r w:rsidR="00083030" w:rsidRPr="00083030">
        <w:rPr>
          <w:rFonts w:ascii="Times New Roman" w:eastAsia="Times New Roman" w:hAnsi="Times New Roman" w:cs="Times New Roman"/>
          <w:sz w:val="24"/>
          <w:szCs w:val="24"/>
        </w:rPr>
        <w:t>34095779</w:t>
      </w:r>
    </w:p>
    <w:p w14:paraId="6FCBACB2" w14:textId="07259B1B" w:rsidR="000C6CA3" w:rsidRDefault="000C6CA3" w:rsidP="00CE59CF">
      <w:pPr>
        <w:tabs>
          <w:tab w:val="left" w:pos="1260"/>
        </w:tabs>
        <w:spacing w:before="120"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0C6CA3">
        <w:rPr>
          <w:rFonts w:ascii="Times New Roman" w:eastAsia="Times New Roman" w:hAnsi="Times New Roman" w:cs="Times New Roman"/>
          <w:sz w:val="24"/>
          <w:szCs w:val="24"/>
        </w:rPr>
        <w:t xml:space="preserve">Guarnaccia, A. D., … </w:t>
      </w:r>
      <w:r w:rsidRPr="000C6CA3">
        <w:rPr>
          <w:rFonts w:ascii="Times New Roman" w:eastAsia="Times New Roman" w:hAnsi="Times New Roman" w:cs="Times New Roman"/>
          <w:b/>
          <w:bCs/>
          <w:sz w:val="24"/>
          <w:szCs w:val="24"/>
        </w:rPr>
        <w:t>Hansen, T.</w:t>
      </w:r>
      <w:r w:rsidRPr="000C6CA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  <w:r w:rsidRPr="000C6CA3">
        <w:rPr>
          <w:rFonts w:ascii="Times New Roman" w:eastAsia="Times New Roman" w:hAnsi="Times New Roman" w:cs="Times New Roman"/>
          <w:sz w:val="24"/>
          <w:szCs w:val="24"/>
        </w:rPr>
        <w:t xml:space="preserve"> Tansey, W. P. (2021) Impact of WIN site inhibitor on the WDR5 interactome. </w:t>
      </w:r>
      <w:r w:rsidRPr="000C6CA3">
        <w:rPr>
          <w:rFonts w:ascii="Times New Roman" w:eastAsia="Times New Roman" w:hAnsi="Times New Roman" w:cs="Times New Roman"/>
          <w:i/>
          <w:iCs/>
          <w:sz w:val="24"/>
          <w:szCs w:val="24"/>
        </w:rPr>
        <w:t>Cell Reports.</w:t>
      </w:r>
      <w:r w:rsidRPr="000C6CA3">
        <w:rPr>
          <w:rFonts w:ascii="Times New Roman" w:eastAsia="Times New Roman" w:hAnsi="Times New Roman" w:cs="Times New Roman"/>
          <w:sz w:val="24"/>
          <w:szCs w:val="24"/>
        </w:rPr>
        <w:t xml:space="preserve"> 34(3), 108636. doi:10.1016/j.celrep.2020.108636. PMID: 33472061</w:t>
      </w:r>
    </w:p>
    <w:p w14:paraId="49D1299B" w14:textId="26C85E05" w:rsidR="007B1943" w:rsidRDefault="00870858" w:rsidP="00CE59CF">
      <w:pPr>
        <w:tabs>
          <w:tab w:val="left" w:pos="1260"/>
        </w:tabs>
        <w:spacing w:before="120"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870858">
        <w:rPr>
          <w:rFonts w:ascii="Times New Roman" w:eastAsia="Times New Roman" w:hAnsi="Times New Roman" w:cs="Times New Roman"/>
          <w:sz w:val="24"/>
          <w:szCs w:val="24"/>
        </w:rPr>
        <w:lastRenderedPageBreak/>
        <w:t>Fernando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Nguyen, V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1116">
        <w:rPr>
          <w:rFonts w:ascii="Times New Roman" w:eastAsia="Times New Roman" w:hAnsi="Times New Roman" w:cs="Times New Roman"/>
          <w:b/>
          <w:bCs/>
          <w:sz w:val="24"/>
          <w:szCs w:val="24"/>
        </w:rPr>
        <w:t>Hansen, T</w:t>
      </w:r>
      <w:r w:rsidR="007A6EC1" w:rsidRPr="00FB111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Golden, A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1116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>Allen, A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(2020). Loss of proteasome subunit RPN-12 causes an increased mean lifespan at a higher temperature in C. elegans. </w:t>
      </w:r>
      <w:r w:rsidRPr="00FF7C47">
        <w:rPr>
          <w:rFonts w:ascii="Times New Roman" w:eastAsia="Times New Roman" w:hAnsi="Times New Roman" w:cs="Times New Roman"/>
          <w:i/>
          <w:iCs/>
          <w:sz w:val="24"/>
          <w:szCs w:val="24"/>
        </w:rPr>
        <w:t>microPublication Biology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5184C">
        <w:rPr>
          <w:rFonts w:ascii="Times New Roman" w:eastAsia="Times New Roman" w:hAnsi="Times New Roman" w:cs="Times New Roman"/>
          <w:sz w:val="24"/>
          <w:szCs w:val="24"/>
        </w:rPr>
        <w:t xml:space="preserve">doi: 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>10.17912/micropub.biology.000234</w:t>
      </w:r>
      <w:r w:rsidR="00EA5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F52" w:rsidRPr="00EA5F52">
        <w:rPr>
          <w:rFonts w:ascii="Times New Roman" w:eastAsia="Times New Roman" w:hAnsi="Times New Roman" w:cs="Times New Roman"/>
          <w:sz w:val="24"/>
          <w:szCs w:val="24"/>
        </w:rPr>
        <w:t>PMID: 32550497</w:t>
      </w:r>
    </w:p>
    <w:p w14:paraId="697AE66D" w14:textId="409C956F" w:rsidR="00485AF8" w:rsidRDefault="00485AF8" w:rsidP="00CE59CF">
      <w:pPr>
        <w:tabs>
          <w:tab w:val="left" w:pos="1260"/>
        </w:tabs>
        <w:spacing w:before="120"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Barne</w:t>
      </w:r>
      <w:r w:rsidR="009C16B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t, K.</w:t>
      </w:r>
      <w:r w:rsidR="009C16B6">
        <w:rPr>
          <w:rFonts w:ascii="Times New Roman" w:eastAsia="Times New Roman" w:hAnsi="Times New Roman" w:cs="Times New Roman"/>
          <w:sz w:val="24"/>
          <w:szCs w:val="24"/>
        </w:rPr>
        <w:t xml:space="preserve"> R., Decato</w:t>
      </w:r>
      <w:r w:rsidR="0071482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C16B6">
        <w:rPr>
          <w:rFonts w:ascii="Times New Roman" w:eastAsia="Times New Roman" w:hAnsi="Times New Roman" w:cs="Times New Roman"/>
          <w:sz w:val="24"/>
          <w:szCs w:val="24"/>
        </w:rPr>
        <w:t xml:space="preserve"> B., Scott</w:t>
      </w:r>
      <w:r w:rsidR="00714826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r w:rsidR="00A568A1" w:rsidRPr="007904D5">
        <w:rPr>
          <w:rFonts w:ascii="Times New Roman" w:eastAsia="Times New Roman" w:hAnsi="Times New Roman" w:cs="Times New Roman"/>
          <w:b/>
          <w:sz w:val="24"/>
          <w:szCs w:val="24"/>
        </w:rPr>
        <w:t>Hansen, T.</w:t>
      </w:r>
      <w:r w:rsidR="00A56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4826">
        <w:rPr>
          <w:rFonts w:ascii="Times New Roman" w:eastAsia="Times New Roman" w:hAnsi="Times New Roman" w:cs="Times New Roman"/>
          <w:sz w:val="24"/>
          <w:szCs w:val="24"/>
        </w:rPr>
        <w:t xml:space="preserve">Chen, B., </w:t>
      </w:r>
      <w:r w:rsidR="0053570B">
        <w:rPr>
          <w:rFonts w:ascii="Times New Roman" w:eastAsia="Times New Roman" w:hAnsi="Times New Roman" w:cs="Times New Roman"/>
          <w:sz w:val="24"/>
          <w:szCs w:val="24"/>
        </w:rPr>
        <w:t xml:space="preserve">Attalla, </w:t>
      </w:r>
      <w:r w:rsidR="006E73C4">
        <w:rPr>
          <w:rFonts w:ascii="Times New Roman" w:eastAsia="Times New Roman" w:hAnsi="Times New Roman" w:cs="Times New Roman"/>
          <w:sz w:val="24"/>
          <w:szCs w:val="24"/>
        </w:rPr>
        <w:t>J., Smith, A., &amp; Hodges, E.</w:t>
      </w:r>
      <w:r w:rsidR="00D32051">
        <w:rPr>
          <w:rFonts w:ascii="Times New Roman" w:eastAsia="Times New Roman" w:hAnsi="Times New Roman" w:cs="Times New Roman"/>
          <w:sz w:val="24"/>
          <w:szCs w:val="24"/>
        </w:rPr>
        <w:t xml:space="preserve"> (2018). </w:t>
      </w:r>
      <w:r w:rsidR="00714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918" w:rsidRPr="001E3918">
        <w:rPr>
          <w:rFonts w:ascii="Times New Roman" w:eastAsia="Times New Roman" w:hAnsi="Times New Roman" w:cs="Times New Roman"/>
          <w:sz w:val="24"/>
          <w:szCs w:val="24"/>
        </w:rPr>
        <w:t>ATAC-Me Captures Prolonged DNA Methylation of Dynamic Chromatin Accessibility Loci During Cell Fate Transitions</w:t>
      </w:r>
      <w:r w:rsidR="001E39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56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8A1" w:rsidRPr="00B567E0">
        <w:rPr>
          <w:rFonts w:ascii="Times New Roman" w:eastAsia="Times New Roman" w:hAnsi="Times New Roman" w:cs="Times New Roman"/>
          <w:i/>
          <w:iCs/>
          <w:sz w:val="24"/>
          <w:szCs w:val="24"/>
        </w:rPr>
        <w:t>Mol</w:t>
      </w:r>
      <w:r w:rsidR="00B567E0" w:rsidRPr="00B567E0">
        <w:rPr>
          <w:rFonts w:ascii="Times New Roman" w:eastAsia="Times New Roman" w:hAnsi="Times New Roman" w:cs="Times New Roman"/>
          <w:i/>
          <w:iCs/>
          <w:sz w:val="24"/>
          <w:szCs w:val="24"/>
        </w:rPr>
        <w:t>ecular</w:t>
      </w:r>
      <w:r w:rsidR="00A568A1" w:rsidRPr="00B567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Cell</w:t>
      </w:r>
      <w:r w:rsidR="00A568A1" w:rsidRPr="00A568A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6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8A1" w:rsidRPr="00B567E0">
        <w:rPr>
          <w:rFonts w:ascii="Times New Roman" w:eastAsia="Times New Roman" w:hAnsi="Times New Roman" w:cs="Times New Roman"/>
          <w:i/>
          <w:iCs/>
          <w:sz w:val="24"/>
          <w:szCs w:val="24"/>
        </w:rPr>
        <w:t>77</w:t>
      </w:r>
      <w:r w:rsidR="00A568A1" w:rsidRPr="00A568A1">
        <w:rPr>
          <w:rFonts w:ascii="Times New Roman" w:eastAsia="Times New Roman" w:hAnsi="Times New Roman" w:cs="Times New Roman"/>
          <w:sz w:val="24"/>
          <w:szCs w:val="24"/>
        </w:rPr>
        <w:t>(6)</w:t>
      </w:r>
      <w:r w:rsidR="00B567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568A1" w:rsidRPr="00A568A1">
        <w:rPr>
          <w:rFonts w:ascii="Times New Roman" w:eastAsia="Times New Roman" w:hAnsi="Times New Roman" w:cs="Times New Roman"/>
          <w:sz w:val="24"/>
          <w:szCs w:val="24"/>
        </w:rPr>
        <w:t>1350–1364.</w:t>
      </w:r>
      <w:r w:rsidR="00EB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8A1" w:rsidRPr="00A568A1">
        <w:rPr>
          <w:rFonts w:ascii="Times New Roman" w:eastAsia="Times New Roman" w:hAnsi="Times New Roman" w:cs="Times New Roman"/>
          <w:sz w:val="24"/>
          <w:szCs w:val="24"/>
        </w:rPr>
        <w:t>doi:10.1016/j.molcel.2020.01.004</w:t>
      </w:r>
      <w:r w:rsidR="00EB0EBC">
        <w:rPr>
          <w:rFonts w:ascii="Times New Roman" w:eastAsia="Times New Roman" w:hAnsi="Times New Roman" w:cs="Times New Roman"/>
          <w:sz w:val="24"/>
          <w:szCs w:val="24"/>
        </w:rPr>
        <w:t xml:space="preserve"> PMID: </w:t>
      </w:r>
      <w:r w:rsidR="00B20717" w:rsidRPr="00B20717">
        <w:rPr>
          <w:rFonts w:ascii="Times New Roman" w:eastAsia="Times New Roman" w:hAnsi="Times New Roman" w:cs="Times New Roman"/>
          <w:sz w:val="24"/>
          <w:szCs w:val="24"/>
        </w:rPr>
        <w:t>31999955</w:t>
      </w:r>
    </w:p>
    <w:p w14:paraId="1DFE4E3A" w14:textId="77777777" w:rsidR="00D31488" w:rsidRDefault="00D31488" w:rsidP="00CE59CF">
      <w:pPr>
        <w:pStyle w:val="NormalWeb"/>
        <w:spacing w:before="120" w:beforeAutospacing="0" w:after="120" w:afterAutospacing="0"/>
        <w:ind w:left="274"/>
      </w:pPr>
      <w:r w:rsidRPr="00D31488">
        <w:t xml:space="preserve">Iyer, J., Devaul, N., </w:t>
      </w:r>
      <w:r w:rsidRPr="009C7F09">
        <w:rPr>
          <w:b/>
          <w:bCs/>
        </w:rPr>
        <w:t>Hansen, T.</w:t>
      </w:r>
      <w:r w:rsidRPr="00D31488">
        <w:t>, &amp; Nebenfuehr, B. (2019). Using Microinjection to Generate Genetically Modified Caenorhabditis elegans by CRISPR/Cas9 Editing. Methods Mol. Biol., 1874, 431—457. doi: 10.1007/978-1-4939-8831-0_25 PMID: 30353529. (Invited book chapter).</w:t>
      </w:r>
    </w:p>
    <w:p w14:paraId="4341082A" w14:textId="595E9EC8" w:rsidR="008B254E" w:rsidRDefault="008B254E" w:rsidP="00CE59CF">
      <w:pPr>
        <w:pStyle w:val="NormalWeb"/>
        <w:spacing w:before="120" w:beforeAutospacing="0" w:after="120" w:afterAutospacing="0"/>
        <w:ind w:left="274"/>
      </w:pPr>
      <w:r>
        <w:t xml:space="preserve">Kim, S., Twigg, S. R. F., Scanlon, V. A., Chandra, A., </w:t>
      </w:r>
      <w:r w:rsidRPr="00BE3FAA">
        <w:rPr>
          <w:b/>
        </w:rPr>
        <w:t>Hansen, T. J</w:t>
      </w:r>
      <w:r>
        <w:t xml:space="preserve">., Alsubait, A., … Corsi, A. K. (2017). Localized TWIST1 and TWIST2 basic domain substitutions cause four distinct human diseases that can be modeled in </w:t>
      </w:r>
      <w:r w:rsidRPr="003A6219">
        <w:rPr>
          <w:i/>
        </w:rPr>
        <w:t>Caenorhabditis elegan</w:t>
      </w:r>
      <w:r>
        <w:t xml:space="preserve">s. </w:t>
      </w:r>
      <w:r>
        <w:rPr>
          <w:i/>
          <w:iCs/>
        </w:rPr>
        <w:t>Human Molecular Genetics</w:t>
      </w:r>
      <w:r>
        <w:t xml:space="preserve">, </w:t>
      </w:r>
      <w:r>
        <w:rPr>
          <w:i/>
          <w:iCs/>
        </w:rPr>
        <w:t>26</w:t>
      </w:r>
      <w:r>
        <w:t xml:space="preserve">(11), 2118–2132. </w:t>
      </w:r>
      <w:r w:rsidRPr="005C48E3">
        <w:t>https://doi.org/10.1093/hmg/ddx107</w:t>
      </w:r>
      <w:r>
        <w:t xml:space="preserve">. </w:t>
      </w:r>
      <w:r w:rsidR="005C48E3">
        <w:t xml:space="preserve">PMID: </w:t>
      </w:r>
      <w:r w:rsidR="00BE3FAA" w:rsidRPr="00BE3FAA">
        <w:t>28369379</w:t>
      </w:r>
      <w:r w:rsidR="00BE3FAA">
        <w:t>.</w:t>
      </w:r>
    </w:p>
    <w:p w14:paraId="65358247" w14:textId="3204825C" w:rsidR="004C77B8" w:rsidRDefault="004C77B8" w:rsidP="00CE59CF">
      <w:pPr>
        <w:pStyle w:val="NormalWeb"/>
        <w:spacing w:before="120" w:beforeAutospacing="0" w:after="120" w:afterAutospacing="0"/>
        <w:ind w:left="274"/>
      </w:pPr>
      <w:r>
        <w:t xml:space="preserve">Jaramillo-Lambert, A., Fabritius, A. S., </w:t>
      </w:r>
      <w:r w:rsidRPr="00BE3FAA">
        <w:rPr>
          <w:b/>
        </w:rPr>
        <w:t>Hansen, T. J</w:t>
      </w:r>
      <w:r>
        <w:t xml:space="preserve">., Smith, H. E., &amp; Golden, A. (2016). The Identification of a Novel Mutant Allele of topoisomerase II in </w:t>
      </w:r>
      <w:r w:rsidRPr="003A6219">
        <w:rPr>
          <w:i/>
        </w:rPr>
        <w:t>Caenorhabditis elegans</w:t>
      </w:r>
      <w:r>
        <w:t xml:space="preserve"> Reveals a Unique Role in Chromosome Segregation During Spermatogenesis. </w:t>
      </w:r>
      <w:r>
        <w:rPr>
          <w:i/>
          <w:iCs/>
        </w:rPr>
        <w:t>Genetics</w:t>
      </w:r>
      <w:r>
        <w:t xml:space="preserve">, </w:t>
      </w:r>
      <w:r>
        <w:rPr>
          <w:i/>
          <w:iCs/>
        </w:rPr>
        <w:t>204</w:t>
      </w:r>
      <w:r>
        <w:t xml:space="preserve">(4), 1407–1422. </w:t>
      </w:r>
      <w:r w:rsidR="00292283" w:rsidRPr="00292283">
        <w:t>https://doi.org/10.1534/genetics.116.195099</w:t>
      </w:r>
      <w:r w:rsidR="00292283">
        <w:t xml:space="preserve">. </w:t>
      </w:r>
      <w:r w:rsidR="008B254E">
        <w:t xml:space="preserve">PMID: </w:t>
      </w:r>
      <w:r w:rsidR="008B254E" w:rsidRPr="008B254E">
        <w:t>27707787</w:t>
      </w:r>
      <w:r w:rsidR="008B254E">
        <w:t xml:space="preserve">. </w:t>
      </w:r>
    </w:p>
    <w:p w14:paraId="6F72EE20" w14:textId="243CF1ED" w:rsidR="00FF5A98" w:rsidRDefault="00FF5A98" w:rsidP="00CE59CF">
      <w:pPr>
        <w:pStyle w:val="NormalWeb"/>
        <w:spacing w:before="120" w:beforeAutospacing="0" w:after="120" w:afterAutospacing="0"/>
        <w:ind w:left="274"/>
      </w:pPr>
      <w:r>
        <w:t xml:space="preserve">Kershner, A. M., Shin, H., </w:t>
      </w:r>
      <w:r w:rsidRPr="004707E5">
        <w:rPr>
          <w:b/>
        </w:rPr>
        <w:t>Hansen, T. J</w:t>
      </w:r>
      <w:r>
        <w:t xml:space="preserve">., &amp; Kimble, J. (2014). Discovery of two GLP-1/Notch target genes that account for the role of GLP-1/Notch signaling in stem cell maintenance. </w:t>
      </w:r>
      <w:r>
        <w:rPr>
          <w:i/>
          <w:iCs/>
        </w:rPr>
        <w:t>Proceedings of the National Academy of Sciences of the United States of America</w:t>
      </w:r>
      <w:r>
        <w:t xml:space="preserve">, </w:t>
      </w:r>
      <w:r>
        <w:rPr>
          <w:i/>
          <w:iCs/>
        </w:rPr>
        <w:t>111</w:t>
      </w:r>
      <w:r>
        <w:t xml:space="preserve">(10), 3739–3744. </w:t>
      </w:r>
      <w:r w:rsidRPr="00FF5A98">
        <w:t>https://doi.org/10.1073/pnas.1401861111</w:t>
      </w:r>
      <w:r w:rsidR="007E13F6">
        <w:t>.</w:t>
      </w:r>
      <w:r>
        <w:t xml:space="preserve"> </w:t>
      </w:r>
      <w:r w:rsidR="007E13F6">
        <w:t>PMID:</w:t>
      </w:r>
      <w:r w:rsidR="007E13F6" w:rsidRPr="007E13F6">
        <w:t xml:space="preserve"> 24567412</w:t>
      </w:r>
      <w:r w:rsidR="007E13F6">
        <w:t>.</w:t>
      </w:r>
    </w:p>
    <w:p w14:paraId="055C6118" w14:textId="3D7C7EE3" w:rsidR="00A320D2" w:rsidRDefault="00A320D2" w:rsidP="00CE59CF">
      <w:pPr>
        <w:spacing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Oral Presentations:</w:t>
      </w:r>
    </w:p>
    <w:p w14:paraId="3AC78B3B" w14:textId="678DC5AC" w:rsidR="002F6905" w:rsidRPr="002F54D0" w:rsidRDefault="009D15AA" w:rsidP="00F612DD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</w:t>
      </w:r>
      <w:r w:rsidR="002F54D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., </w:t>
      </w:r>
      <w:r w:rsidR="002F54D0" w:rsidRPr="002F54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Simultaneous profiling of regulatory activity, chromatin accessibility, and transcription factor occupancy with ATAC-STARR-seq</w:t>
      </w:r>
      <w:r w:rsidR="002F54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="002F54D0">
        <w:rPr>
          <w:rFonts w:ascii="Times New Roman" w:eastAsia="Times New Roman" w:hAnsi="Times New Roman" w:cs="Times New Roman"/>
          <w:bCs/>
          <w:sz w:val="24"/>
          <w:szCs w:val="24"/>
        </w:rPr>
        <w:t xml:space="preserve">Presented at </w:t>
      </w:r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>The 2</w:t>
      </w:r>
      <w:r w:rsidR="002F54D0">
        <w:rPr>
          <w:rFonts w:ascii="Times New Roman" w:eastAsia="Times New Roman" w:hAnsi="Times New Roman" w:cs="Times New Roman"/>
          <w:bCs/>
          <w:sz w:val="24"/>
          <w:szCs w:val="24"/>
        </w:rPr>
        <w:t>3rd</w:t>
      </w:r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Vanderbilt University Program in Developmental Biology Retreat, </w:t>
      </w:r>
      <w:r w:rsidR="00456021">
        <w:rPr>
          <w:rFonts w:ascii="Times New Roman" w:eastAsia="Times New Roman" w:hAnsi="Times New Roman" w:cs="Times New Roman"/>
          <w:bCs/>
          <w:sz w:val="24"/>
          <w:szCs w:val="24"/>
        </w:rPr>
        <w:t xml:space="preserve">Lake Guntersville </w:t>
      </w:r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 xml:space="preserve">State Park, </w:t>
      </w:r>
      <w:r w:rsidR="00456021">
        <w:rPr>
          <w:rFonts w:ascii="Times New Roman" w:eastAsia="Times New Roman" w:hAnsi="Times New Roman" w:cs="Times New Roman"/>
          <w:bCs/>
          <w:sz w:val="24"/>
          <w:szCs w:val="24"/>
        </w:rPr>
        <w:t>AL</w:t>
      </w:r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>, September 20</w:t>
      </w:r>
      <w:r w:rsidR="00456021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  <w:r w:rsidR="000E69C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A2BCEDE" w14:textId="6B9C55A0" w:rsidR="00CC1CA5" w:rsidRPr="002F54D0" w:rsidRDefault="00CC1CA5" w:rsidP="00F612DD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2D77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T.,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C1CA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Investigating gene regulatory differences in primate immune cells with ATAC-STARR-seq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Pr="002F54D0">
        <w:rPr>
          <w:rFonts w:ascii="Times New Roman" w:eastAsia="Times New Roman" w:hAnsi="Times New Roman" w:cs="Times New Roman"/>
          <w:sz w:val="24"/>
          <w:szCs w:val="24"/>
        </w:rPr>
        <w:t>Presented at</w:t>
      </w:r>
      <w:r w:rsidR="002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913F2">
        <w:rPr>
          <w:rFonts w:ascii="Times New Roman" w:eastAsia="Times New Roman" w:hAnsi="Times New Roman" w:cs="Times New Roman"/>
          <w:sz w:val="24"/>
          <w:szCs w:val="24"/>
        </w:rPr>
        <w:t>tem and Progenitor Cell Interest Group (SPRING) seminar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Vanderbilt University, TN, </w:t>
      </w:r>
      <w:r w:rsidR="00083832"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7913F2">
        <w:rPr>
          <w:rFonts w:ascii="Times New Roman" w:eastAsia="Times New Roman" w:hAnsi="Times New Roman" w:cs="Times New Roman"/>
          <w:sz w:val="24"/>
          <w:szCs w:val="24"/>
        </w:rPr>
        <w:t>21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C9F82" w14:textId="083B724B" w:rsidR="00A320D2" w:rsidRPr="002F54D0" w:rsidRDefault="00A320D2" w:rsidP="000E69C1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2D77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T.,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F258FB" w:rsidRPr="00F258F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Using ATAC-STARR-seq to identify core units of transcriptional enhancers</w:t>
      </w:r>
      <w:r w:rsidR="00F258F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="002F54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2F54D0">
        <w:rPr>
          <w:rFonts w:ascii="Times New Roman" w:eastAsia="Times New Roman" w:hAnsi="Times New Roman" w:cs="Times New Roman"/>
          <w:sz w:val="24"/>
          <w:szCs w:val="24"/>
        </w:rPr>
        <w:t>Presented at</w:t>
      </w:r>
      <w:r w:rsidRPr="0052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Biochemistry Student Association</w:t>
      </w:r>
      <w:r w:rsidR="001F581F">
        <w:rPr>
          <w:rFonts w:ascii="Times New Roman" w:eastAsia="Times New Roman" w:hAnsi="Times New Roman" w:cs="Times New Roman"/>
          <w:sz w:val="24"/>
          <w:szCs w:val="24"/>
        </w:rPr>
        <w:t xml:space="preserve"> Colloquium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581F">
        <w:rPr>
          <w:rFonts w:ascii="Times New Roman" w:eastAsia="Times New Roman" w:hAnsi="Times New Roman" w:cs="Times New Roman"/>
          <w:sz w:val="24"/>
          <w:szCs w:val="24"/>
        </w:rPr>
        <w:t xml:space="preserve">Vanderbilt University,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TN, </w:t>
      </w:r>
      <w:r w:rsidR="001F581F">
        <w:rPr>
          <w:rFonts w:ascii="Times New Roman" w:eastAsia="Times New Roman" w:hAnsi="Times New Roman" w:cs="Times New Roman"/>
          <w:sz w:val="24"/>
          <w:szCs w:val="24"/>
        </w:rPr>
        <w:t>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933D1" w14:textId="30B0AFFE" w:rsidR="00F64750" w:rsidRPr="00F64750" w:rsidRDefault="00592677" w:rsidP="00CE59CF">
      <w:pPr>
        <w:spacing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 w:rsidRPr="00592677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Poster Presentations</w:t>
      </w:r>
      <w:r w:rsidR="00E9743E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</w:p>
    <w:p w14:paraId="6C1F76A3" w14:textId="746E178A" w:rsidR="00F85DED" w:rsidRPr="00F85DED" w:rsidRDefault="00790D4D" w:rsidP="000E69C1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</w:t>
      </w:r>
      <w:r w:rsidR="00F85DE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F85DE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&amp; Hodges, E. </w:t>
      </w:r>
      <w:r w:rsidR="00F85DED" w:rsidRPr="00F85DE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Using ATAC-STARR-seq to quantify the regulatory potential of chromatin accessible genomes</w:t>
      </w:r>
      <w:r w:rsidR="00F85DE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="000E69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0E69C1" w:rsidRPr="000E69C1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F85DED" w:rsidRPr="000E69C1">
        <w:rPr>
          <w:rFonts w:ascii="Times New Roman" w:eastAsia="Times New Roman" w:hAnsi="Times New Roman" w:cs="Times New Roman"/>
          <w:bCs/>
          <w:sz w:val="24"/>
          <w:szCs w:val="24"/>
        </w:rPr>
        <w:t>resented at</w:t>
      </w:r>
      <w:r w:rsidR="00F85DED" w:rsidRPr="00F85D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E69C1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="009F5914">
        <w:rPr>
          <w:rFonts w:ascii="Times New Roman" w:eastAsia="Times New Roman" w:hAnsi="Times New Roman" w:cs="Times New Roman"/>
          <w:bCs/>
          <w:sz w:val="24"/>
          <w:szCs w:val="24"/>
        </w:rPr>
        <w:t xml:space="preserve"> 5</w:t>
      </w:r>
      <w:r w:rsidR="009F5914" w:rsidRPr="009F591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9F5914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Cold Spring Harbor Laboratory </w:t>
      </w:r>
      <w:r w:rsidR="00DF30C0">
        <w:rPr>
          <w:rFonts w:ascii="Times New Roman" w:eastAsia="Times New Roman" w:hAnsi="Times New Roman" w:cs="Times New Roman"/>
          <w:bCs/>
          <w:sz w:val="24"/>
          <w:szCs w:val="24"/>
        </w:rPr>
        <w:t xml:space="preserve">meeting on Epigenetics and Chromatin, Virtual Conference, September 2020. </w:t>
      </w:r>
    </w:p>
    <w:p w14:paraId="410D2EAE" w14:textId="1EFDC356" w:rsidR="005267D5" w:rsidRPr="000E69C1" w:rsidRDefault="002F102E" w:rsidP="000E69C1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2D77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</w:t>
      </w:r>
      <w:r w:rsidR="002D7782" w:rsidRPr="002D77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</w:t>
      </w:r>
      <w:r w:rsidR="002D7782"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Wilt, </w:t>
      </w:r>
      <w:r w:rsidR="002D7782"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A., &amp;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Hodges</w:t>
      </w:r>
      <w:r w:rsidR="002D7782"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 E.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Assaying Enhancer Activity with ATAC-STARR-seq</w:t>
      </w:r>
      <w:r w:rsidR="002D7782"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="000E69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5267D5" w:rsidRPr="000E69C1">
        <w:rPr>
          <w:rFonts w:ascii="Times New Roman" w:eastAsia="Times New Roman" w:hAnsi="Times New Roman" w:cs="Times New Roman"/>
          <w:sz w:val="24"/>
          <w:szCs w:val="24"/>
        </w:rPr>
        <w:t>Presented at</w:t>
      </w:r>
      <w:r w:rsidR="005267D5" w:rsidRPr="0052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t</w:t>
      </w:r>
      <w:r w:rsidR="005267D5" w:rsidRPr="005267D5">
        <w:rPr>
          <w:rFonts w:ascii="Times New Roman" w:eastAsia="Times New Roman" w:hAnsi="Times New Roman" w:cs="Times New Roman"/>
          <w:sz w:val="24"/>
          <w:szCs w:val="24"/>
        </w:rPr>
        <w:t>he 2</w:t>
      </w:r>
      <w:r w:rsidR="002D7782">
        <w:rPr>
          <w:rFonts w:ascii="Times New Roman" w:eastAsia="Times New Roman" w:hAnsi="Times New Roman" w:cs="Times New Roman"/>
          <w:sz w:val="24"/>
          <w:szCs w:val="24"/>
        </w:rPr>
        <w:t>2</w:t>
      </w:r>
      <w:r w:rsidR="005267D5" w:rsidRPr="005267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5267D5" w:rsidRPr="005267D5">
        <w:rPr>
          <w:rFonts w:ascii="Times New Roman" w:eastAsia="Times New Roman" w:hAnsi="Times New Roman" w:cs="Times New Roman"/>
          <w:sz w:val="24"/>
          <w:szCs w:val="24"/>
        </w:rPr>
        <w:t xml:space="preserve"> Annual Vanderbilt University Program in Developmental Biology Retreat</w:t>
      </w:r>
      <w:r w:rsidR="005267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D7782" w:rsidRPr="00ED31CB">
        <w:rPr>
          <w:rFonts w:ascii="Times New Roman" w:eastAsia="Times New Roman" w:hAnsi="Times New Roman" w:cs="Times New Roman"/>
          <w:sz w:val="24"/>
          <w:szCs w:val="24"/>
        </w:rPr>
        <w:t>Pickwick Landing State Park</w:t>
      </w:r>
      <w:r w:rsidR="002D7782">
        <w:rPr>
          <w:rFonts w:ascii="Times New Roman" w:eastAsia="Times New Roman" w:hAnsi="Times New Roman" w:cs="Times New Roman"/>
          <w:sz w:val="24"/>
          <w:szCs w:val="24"/>
        </w:rPr>
        <w:t>, TN, September 2019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06F4F" w14:textId="37E48E24" w:rsidR="005267D5" w:rsidRPr="000E69C1" w:rsidRDefault="005267D5" w:rsidP="000E69C1">
      <w:pPr>
        <w:tabs>
          <w:tab w:val="left" w:pos="126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D722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</w:t>
      </w:r>
      <w:r w:rsidR="005D722E" w:rsidRPr="005D722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</w:t>
      </w:r>
      <w:r w:rsidRPr="005D722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5D722E" w:rsidRPr="005D722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Barnett, K.,</w:t>
      </w:r>
      <w:r w:rsidR="005D722E" w:rsidRPr="005D722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5D72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&amp; Hodges, E. </w:t>
      </w:r>
      <w:r w:rsidR="008A6B1E" w:rsidRPr="005D722E">
        <w:rPr>
          <w:rFonts w:ascii="Times New Roman" w:eastAsia="Times New Roman" w:hAnsi="Times New Roman" w:cs="Times New Roman"/>
          <w:i/>
          <w:iCs/>
          <w:sz w:val="24"/>
          <w:szCs w:val="24"/>
        </w:rPr>
        <w:t>A Functional and Unbiased Approach to Measure Global Enhancer Activity Dynamics During Cell Fate Transitions.</w:t>
      </w:r>
      <w:r w:rsidR="000E69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E69C1" w:rsidRPr="000E69C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E69C1">
        <w:rPr>
          <w:rFonts w:ascii="Times New Roman" w:eastAsia="Times New Roman" w:hAnsi="Times New Roman" w:cs="Times New Roman"/>
          <w:sz w:val="24"/>
          <w:szCs w:val="24"/>
        </w:rPr>
        <w:t>resented at</w:t>
      </w:r>
      <w:r w:rsidRPr="0052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t</w:t>
      </w:r>
      <w:r w:rsidR="00F72945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F72945" w:rsidRPr="00F72945">
        <w:rPr>
          <w:rFonts w:ascii="Times New Roman" w:eastAsia="Times New Roman" w:hAnsi="Times New Roman" w:cs="Times New Roman"/>
          <w:sz w:val="24"/>
          <w:szCs w:val="24"/>
        </w:rPr>
        <w:t>4</w:t>
      </w:r>
      <w:r w:rsidR="00F72945" w:rsidRPr="00F7294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72945" w:rsidRPr="00F72945">
        <w:rPr>
          <w:rFonts w:ascii="Times New Roman" w:eastAsia="Times New Roman" w:hAnsi="Times New Roman" w:cs="Times New Roman"/>
          <w:sz w:val="24"/>
          <w:szCs w:val="24"/>
        </w:rPr>
        <w:t xml:space="preserve"> Annual Biochemistry Department Retreat</w:t>
      </w:r>
      <w:r w:rsidR="00F72945">
        <w:rPr>
          <w:rFonts w:ascii="Times New Roman" w:eastAsia="Times New Roman" w:hAnsi="Times New Roman" w:cs="Times New Roman"/>
          <w:sz w:val="24"/>
          <w:szCs w:val="24"/>
        </w:rPr>
        <w:t xml:space="preserve">, Vanderbilt University, </w:t>
      </w:r>
      <w:r w:rsidR="00CD56F2">
        <w:rPr>
          <w:rFonts w:ascii="Times New Roman" w:eastAsia="Times New Roman" w:hAnsi="Times New Roman" w:cs="Times New Roman"/>
          <w:sz w:val="24"/>
          <w:szCs w:val="24"/>
        </w:rPr>
        <w:t>February 2019</w:t>
      </w:r>
      <w:r w:rsidR="00270FD6">
        <w:rPr>
          <w:rFonts w:ascii="Times New Roman" w:eastAsia="Times New Roman" w:hAnsi="Times New Roman" w:cs="Times New Roman"/>
          <w:sz w:val="24"/>
          <w:szCs w:val="24"/>
        </w:rPr>
        <w:t xml:space="preserve">. Also presented at the </w:t>
      </w:r>
      <w:r w:rsidR="00CE59CF" w:rsidRPr="00CE59CF">
        <w:rPr>
          <w:rFonts w:ascii="Times New Roman" w:eastAsia="Times New Roman" w:hAnsi="Times New Roman" w:cs="Times New Roman"/>
          <w:sz w:val="24"/>
          <w:szCs w:val="24"/>
        </w:rPr>
        <w:t>Epithelial Biology Center &amp; Center for Stem Cell Biology</w:t>
      </w:r>
      <w:r w:rsidR="00CE5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9CF" w:rsidRPr="00CE59CF">
        <w:rPr>
          <w:rFonts w:ascii="Times New Roman" w:eastAsia="Times New Roman" w:hAnsi="Times New Roman" w:cs="Times New Roman"/>
          <w:sz w:val="24"/>
          <w:szCs w:val="24"/>
        </w:rPr>
        <w:t>Symposium</w:t>
      </w:r>
      <w:r w:rsidR="00CE59CF">
        <w:rPr>
          <w:rFonts w:ascii="Times New Roman" w:eastAsia="Times New Roman" w:hAnsi="Times New Roman" w:cs="Times New Roman"/>
          <w:sz w:val="24"/>
          <w:szCs w:val="24"/>
        </w:rPr>
        <w:t xml:space="preserve">, Vanderbilt University, </w:t>
      </w:r>
      <w:r w:rsidR="00CE59CF" w:rsidRPr="00CE59CF">
        <w:rPr>
          <w:rFonts w:ascii="Times New Roman" w:eastAsia="Times New Roman" w:hAnsi="Times New Roman" w:cs="Times New Roman"/>
          <w:sz w:val="24"/>
          <w:szCs w:val="24"/>
        </w:rPr>
        <w:t>April 2019</w:t>
      </w:r>
      <w:r w:rsidR="00270F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D4E5C30" w14:textId="381DC3FE" w:rsidR="0035163E" w:rsidRPr="00270FD6" w:rsidRDefault="00803CC9" w:rsidP="00270FD6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75739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lastRenderedPageBreak/>
        <w:t xml:space="preserve">Hansen, T. </w:t>
      </w:r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&amp; Hodges, E. </w:t>
      </w:r>
      <w:r w:rsidR="0035163E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Measuring enhancer activity dynamics during human pluripotent stem cell differentiation using ATAC-STARR.</w:t>
      </w:r>
      <w:r w:rsidR="003516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FD6" w:rsidRPr="00270FD6">
        <w:rPr>
          <w:rFonts w:ascii="Times New Roman" w:eastAsia="Times New Roman" w:hAnsi="Times New Roman" w:cs="Times New Roman"/>
          <w:sz w:val="24"/>
          <w:szCs w:val="24"/>
        </w:rPr>
        <w:t>P</w:t>
      </w:r>
      <w:r w:rsidR="0035163E" w:rsidRPr="00270FD6">
        <w:rPr>
          <w:rFonts w:ascii="Times New Roman" w:eastAsia="Times New Roman" w:hAnsi="Times New Roman" w:cs="Times New Roman"/>
          <w:sz w:val="24"/>
          <w:szCs w:val="24"/>
        </w:rPr>
        <w:t>resented at</w:t>
      </w:r>
      <w:r w:rsidR="0035163E" w:rsidRPr="0052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FD6">
        <w:rPr>
          <w:rFonts w:ascii="Times New Roman" w:eastAsia="Times New Roman" w:hAnsi="Times New Roman" w:cs="Times New Roman"/>
          <w:sz w:val="24"/>
          <w:szCs w:val="24"/>
        </w:rPr>
        <w:t>t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</w:rPr>
        <w:t>he 21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</w:rPr>
        <w:t xml:space="preserve"> Annual Vanderbilt University Program in Developmental Biology Retreat</w:t>
      </w:r>
      <w:r w:rsidR="005267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</w:rPr>
        <w:t>Montgomery Bell State Park, T</w:t>
      </w:r>
      <w:r w:rsidR="005267D5">
        <w:rPr>
          <w:rFonts w:ascii="Times New Roman" w:eastAsia="Times New Roman" w:hAnsi="Times New Roman" w:cs="Times New Roman"/>
          <w:sz w:val="24"/>
          <w:szCs w:val="24"/>
        </w:rPr>
        <w:t>N,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</w:rPr>
        <w:t xml:space="preserve"> September 2018</w:t>
      </w:r>
      <w:r w:rsidR="00270F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33AEB6" w14:textId="77777777" w:rsidR="002C03A2" w:rsidRDefault="003E330B" w:rsidP="002C03A2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75739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</w:t>
      </w:r>
      <w:r w:rsidR="0013332E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13332E" w:rsidRPr="0075739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T.</w:t>
      </w:r>
      <w:r w:rsidR="00AA717E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A45EA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&amp;</w:t>
      </w:r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Golden</w:t>
      </w:r>
      <w:r w:rsidR="009A45EA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A24EDA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A. </w:t>
      </w:r>
      <w:r w:rsidR="00A34A94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Modeling NGLY1 deficiency in Caenorhabditis elegans</w:t>
      </w:r>
      <w:r w:rsidR="00ED610C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270F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270FD6" w:rsidRPr="002C03A2">
        <w:rPr>
          <w:rFonts w:ascii="Times New Roman" w:eastAsia="Times New Roman" w:hAnsi="Times New Roman" w:cs="Times New Roman"/>
          <w:sz w:val="24"/>
          <w:szCs w:val="24"/>
        </w:rPr>
        <w:t>P</w:t>
      </w:r>
      <w:r w:rsidR="00ED610C" w:rsidRPr="002C03A2">
        <w:rPr>
          <w:rFonts w:ascii="Times New Roman" w:eastAsia="Times New Roman" w:hAnsi="Times New Roman" w:cs="Times New Roman"/>
          <w:sz w:val="24"/>
          <w:szCs w:val="24"/>
        </w:rPr>
        <w:t>resented at</w:t>
      </w:r>
      <w:bookmarkStart w:id="0" w:name="_Hlk490927301"/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>he 21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r w:rsidR="00A34A94" w:rsidRPr="0075739C">
        <w:rPr>
          <w:rFonts w:ascii="Times New Roman" w:eastAsia="Times New Roman" w:hAnsi="Times New Roman" w:cs="Times New Roman"/>
          <w:i/>
          <w:sz w:val="24"/>
          <w:szCs w:val="24"/>
        </w:rPr>
        <w:t>C. elegans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Conference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Los Angeles, 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>CA,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July 2017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Also presented at the </w:t>
      </w:r>
      <w:r w:rsidR="00A34A94" w:rsidRPr="00B60774">
        <w:rPr>
          <w:rFonts w:ascii="Times New Roman" w:eastAsia="Times New Roman" w:hAnsi="Times New Roman" w:cs="Times New Roman"/>
          <w:sz w:val="24"/>
          <w:szCs w:val="24"/>
        </w:rPr>
        <w:t>Mid-Atlantic Society for Developmental Biology Regional Meeting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34A94" w:rsidRPr="00B60774">
        <w:rPr>
          <w:rFonts w:ascii="Times New Roman" w:eastAsia="Times New Roman" w:hAnsi="Times New Roman" w:cs="Times New Roman"/>
          <w:sz w:val="24"/>
          <w:szCs w:val="24"/>
        </w:rPr>
        <w:t xml:space="preserve">University of Maryland-Baltimore County, Baltimore, 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>MD,</w:t>
      </w:r>
      <w:r w:rsidR="00A34A94" w:rsidRPr="00B60774">
        <w:rPr>
          <w:rFonts w:ascii="Times New Roman" w:eastAsia="Times New Roman" w:hAnsi="Times New Roman" w:cs="Times New Roman"/>
          <w:sz w:val="24"/>
          <w:szCs w:val="24"/>
        </w:rPr>
        <w:t xml:space="preserve"> May 2017</w:t>
      </w:r>
      <w:r w:rsidR="002C03A2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2C03A2">
        <w:rPr>
          <w:rFonts w:ascii="Times New Roman" w:eastAsia="Times New Roman" w:hAnsi="Times New Roman" w:cs="Times New Roman"/>
          <w:iCs/>
          <w:sz w:val="24"/>
          <w:szCs w:val="24"/>
        </w:rPr>
        <w:t xml:space="preserve">Also presented at the 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>12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Annual NIDDK Scientific Conference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442" w:rsidRPr="0075739C">
        <w:rPr>
          <w:rFonts w:ascii="Times New Roman" w:eastAsia="Times New Roman" w:hAnsi="Times New Roman" w:cs="Times New Roman"/>
          <w:sz w:val="24"/>
          <w:szCs w:val="24"/>
        </w:rPr>
        <w:t xml:space="preserve">Bethesda, 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MD, 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>April 2016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End w:id="0"/>
    </w:p>
    <w:p w14:paraId="7FB7CD0F" w14:textId="77777777" w:rsidR="002C03A2" w:rsidRDefault="0036354D" w:rsidP="002C03A2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75739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</w:t>
      </w:r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., </w:t>
      </w:r>
      <w:r w:rsidR="00803CC9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Chandra, A., </w:t>
      </w:r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Kim, S., Scanlon, V., Wilkie, A., Corsi, A., &amp; Golden, A. </w:t>
      </w:r>
      <w:r w:rsidR="00592677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Modeling Craniofacial</w:t>
      </w:r>
      <w:r w:rsidR="00542D4C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Diseases in Caenorhabditis</w:t>
      </w:r>
      <w:r w:rsidR="00592677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elegans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C03A2" w:rsidRPr="002C03A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C03A2">
        <w:rPr>
          <w:rFonts w:ascii="Times New Roman" w:eastAsia="Times New Roman" w:hAnsi="Times New Roman" w:cs="Times New Roman"/>
          <w:sz w:val="24"/>
          <w:szCs w:val="24"/>
        </w:rPr>
        <w:t>resented at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he Allied Geneti</w:t>
      </w:r>
      <w:r w:rsidR="004C799F" w:rsidRPr="0075739C">
        <w:rPr>
          <w:rFonts w:ascii="Times New Roman" w:eastAsia="Times New Roman" w:hAnsi="Times New Roman" w:cs="Times New Roman"/>
          <w:sz w:val="24"/>
          <w:szCs w:val="24"/>
        </w:rPr>
        <w:t>cs Conference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799F" w:rsidRPr="0075739C">
        <w:rPr>
          <w:rFonts w:ascii="Times New Roman" w:eastAsia="Times New Roman" w:hAnsi="Times New Roman" w:cs="Times New Roman"/>
          <w:sz w:val="24"/>
          <w:szCs w:val="24"/>
        </w:rPr>
        <w:t xml:space="preserve">Orlando, 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FL, 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July 2016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Also presented at the 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Mid-Atlantic Society for Developmental Biology Regional Meeting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Howard University, Washington, D.C.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May 2016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Also presented at the </w:t>
      </w:r>
      <w:r w:rsidR="00C761F9" w:rsidRPr="00B60774">
        <w:rPr>
          <w:rFonts w:ascii="Times New Roman" w:eastAsia="Times New Roman" w:hAnsi="Times New Roman" w:cs="Times New Roman"/>
          <w:sz w:val="24"/>
          <w:szCs w:val="24"/>
        </w:rPr>
        <w:t>11</w:t>
      </w:r>
      <w:r w:rsidR="00C761F9" w:rsidRPr="00B607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761F9" w:rsidRPr="00B60774">
        <w:rPr>
          <w:rFonts w:ascii="Times New Roman" w:eastAsia="Times New Roman" w:hAnsi="Times New Roman" w:cs="Times New Roman"/>
          <w:sz w:val="24"/>
          <w:szCs w:val="24"/>
        </w:rPr>
        <w:t xml:space="preserve"> Annual NIDDK Conference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7442" w:rsidRPr="00B60774">
        <w:rPr>
          <w:rFonts w:ascii="Times New Roman" w:eastAsia="Times New Roman" w:hAnsi="Times New Roman" w:cs="Times New Roman"/>
          <w:sz w:val="24"/>
          <w:szCs w:val="24"/>
        </w:rPr>
        <w:t xml:space="preserve">Bethesda, </w:t>
      </w:r>
      <w:r w:rsidR="004C799F" w:rsidRPr="00B60774">
        <w:rPr>
          <w:rFonts w:ascii="Times New Roman" w:eastAsia="Times New Roman" w:hAnsi="Times New Roman" w:cs="Times New Roman"/>
          <w:sz w:val="24"/>
          <w:szCs w:val="24"/>
        </w:rPr>
        <w:t>M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 w:rsidR="00C761F9" w:rsidRPr="00B60774">
        <w:rPr>
          <w:rFonts w:ascii="Times New Roman" w:eastAsia="Times New Roman" w:hAnsi="Times New Roman" w:cs="Times New Roman"/>
          <w:sz w:val="24"/>
          <w:szCs w:val="24"/>
        </w:rPr>
        <w:t>April 2016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5FE16A" w14:textId="4942C4A4" w:rsidR="00B60774" w:rsidRPr="00110542" w:rsidRDefault="002C03A2" w:rsidP="002C03A2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</w:t>
      </w:r>
      <w:r w:rsidR="0036354D" w:rsidRPr="0011054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ansen, T.</w:t>
      </w:r>
      <w:r w:rsidR="0036354D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8F20FB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Kershner, A., &amp; Kimble, J. </w:t>
      </w:r>
      <w:r w:rsidR="00555C97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Investigating </w:t>
      </w:r>
      <w:r w:rsidR="00797D66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555C97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>he Nuclear Import Factor Regulation of Gamete Cell Fate</w:t>
      </w:r>
      <w:r w:rsidR="007F64CE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C73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73E02" w:rsidRPr="002C03A2">
        <w:rPr>
          <w:rFonts w:ascii="Times New Roman" w:eastAsia="Times New Roman" w:hAnsi="Times New Roman" w:cs="Times New Roman"/>
          <w:sz w:val="24"/>
          <w:szCs w:val="24"/>
        </w:rPr>
        <w:t>resented at</w:t>
      </w:r>
      <w:r w:rsidR="00110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55C97" w:rsidRPr="00110542">
        <w:rPr>
          <w:rFonts w:ascii="Times New Roman" w:eastAsia="Times New Roman" w:hAnsi="Times New Roman" w:cs="Times New Roman"/>
          <w:sz w:val="24"/>
          <w:szCs w:val="24"/>
        </w:rPr>
        <w:t>College of Agricultural and Life Sciences Undergraduate Research Seminar</w:t>
      </w:r>
      <w:r w:rsidR="001105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55C97" w:rsidRPr="00110542">
        <w:rPr>
          <w:rFonts w:ascii="Times New Roman" w:eastAsia="Times New Roman" w:hAnsi="Times New Roman" w:cs="Times New Roman"/>
          <w:sz w:val="24"/>
          <w:szCs w:val="24"/>
        </w:rPr>
        <w:t>University o</w:t>
      </w:r>
      <w:r w:rsidR="004073AF" w:rsidRPr="00110542">
        <w:rPr>
          <w:rFonts w:ascii="Times New Roman" w:eastAsia="Times New Roman" w:hAnsi="Times New Roman" w:cs="Times New Roman"/>
          <w:sz w:val="24"/>
          <w:szCs w:val="24"/>
        </w:rPr>
        <w:t>f Wisconsin-</w:t>
      </w:r>
      <w:r w:rsidR="00597D1A" w:rsidRPr="00110542">
        <w:rPr>
          <w:rFonts w:ascii="Times New Roman" w:eastAsia="Times New Roman" w:hAnsi="Times New Roman" w:cs="Times New Roman"/>
          <w:sz w:val="24"/>
          <w:szCs w:val="24"/>
        </w:rPr>
        <w:t xml:space="preserve">Madison, </w:t>
      </w:r>
      <w:r w:rsidR="00555C97" w:rsidRPr="00110542">
        <w:rPr>
          <w:rFonts w:ascii="Times New Roman" w:eastAsia="Times New Roman" w:hAnsi="Times New Roman" w:cs="Times New Roman"/>
          <w:sz w:val="24"/>
          <w:szCs w:val="24"/>
        </w:rPr>
        <w:t>April 2013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29A8F" w14:textId="23E72414" w:rsidR="00B60774" w:rsidRDefault="00B60774" w:rsidP="00CE59C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Honors/Awards:</w:t>
      </w:r>
    </w:p>
    <w:p w14:paraId="505038AA" w14:textId="77777777" w:rsidR="00B60774" w:rsidRDefault="00B60774" w:rsidP="00B60774">
      <w:pPr>
        <w:spacing w:after="12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Poster Award - Honorable Mention, The 22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Annual </w:t>
      </w:r>
      <w:r w:rsidRPr="00797D66">
        <w:rPr>
          <w:rFonts w:ascii="Times New Roman" w:eastAsia="Times New Roman" w:hAnsi="Times New Roman" w:cs="Times New Roman"/>
          <w:sz w:val="24"/>
          <w:szCs w:val="24"/>
        </w:rPr>
        <w:t xml:space="preserve">Vanderbilt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University </w:t>
      </w:r>
      <w:r w:rsidRPr="00797D66">
        <w:rPr>
          <w:rFonts w:ascii="Times New Roman" w:eastAsia="Times New Roman" w:hAnsi="Times New Roman" w:cs="Times New Roman"/>
          <w:sz w:val="24"/>
          <w:szCs w:val="24"/>
        </w:rPr>
        <w:t>Program in Developmental Biology Retreat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31CB">
        <w:rPr>
          <w:rFonts w:ascii="Times New Roman" w:eastAsia="Times New Roman" w:hAnsi="Times New Roman" w:cs="Times New Roman"/>
          <w:sz w:val="24"/>
          <w:szCs w:val="24"/>
        </w:rPr>
        <w:t>Pickwick Landing State Park</w:t>
      </w:r>
      <w:r>
        <w:rPr>
          <w:rFonts w:ascii="Times New Roman" w:eastAsia="Times New Roman" w:hAnsi="Times New Roman" w:cs="Times New Roman"/>
          <w:sz w:val="24"/>
          <w:szCs w:val="24"/>
        </w:rPr>
        <w:t>, TN | September 2019</w:t>
      </w:r>
    </w:p>
    <w:p w14:paraId="309AADFF" w14:textId="77777777" w:rsidR="00B60774" w:rsidRDefault="00B60774" w:rsidP="00B60774">
      <w:pPr>
        <w:spacing w:after="12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B0B41">
        <w:rPr>
          <w:rFonts w:ascii="Times New Roman" w:eastAsia="Times New Roman" w:hAnsi="Times New Roman" w:cs="Times New Roman"/>
          <w:sz w:val="24"/>
          <w:szCs w:val="24"/>
        </w:rPr>
        <w:t>Dean’s List Honors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0B41">
        <w:rPr>
          <w:rFonts w:ascii="Times New Roman" w:eastAsia="Times New Roman" w:hAnsi="Times New Roman" w:cs="Times New Roman"/>
          <w:sz w:val="24"/>
          <w:szCs w:val="24"/>
        </w:rPr>
        <w:t xml:space="preserve"> University of Wisconsin-Madison</w:t>
      </w:r>
      <w:r>
        <w:rPr>
          <w:rFonts w:ascii="Times New Roman" w:eastAsia="Times New Roman" w:hAnsi="Times New Roman" w:cs="Times New Roman"/>
          <w:sz w:val="24"/>
          <w:szCs w:val="24"/>
        </w:rPr>
        <w:t>, Spring</w:t>
      </w:r>
      <w:r w:rsidRPr="008B0B41">
        <w:rPr>
          <w:rFonts w:ascii="Times New Roman" w:eastAsia="Times New Roman" w:hAnsi="Times New Roman" w:cs="Times New Roman"/>
          <w:sz w:val="24"/>
          <w:szCs w:val="24"/>
        </w:rPr>
        <w:t xml:space="preserve"> Semester 201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BD20587" w14:textId="76F4598D" w:rsidR="00CB778B" w:rsidRDefault="00B60774" w:rsidP="006F78D4">
      <w:pPr>
        <w:spacing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8B0B41">
        <w:rPr>
          <w:rFonts w:ascii="Times New Roman" w:eastAsia="Times New Roman" w:hAnsi="Times New Roman" w:cs="Times New Roman"/>
          <w:sz w:val="24"/>
          <w:szCs w:val="24"/>
        </w:rPr>
        <w:t>Dean’s List Honors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0B41">
        <w:rPr>
          <w:rFonts w:ascii="Times New Roman" w:eastAsia="Times New Roman" w:hAnsi="Times New Roman" w:cs="Times New Roman"/>
          <w:sz w:val="24"/>
          <w:szCs w:val="24"/>
        </w:rPr>
        <w:t xml:space="preserve"> University of Wisconsin-Madison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0B41">
        <w:rPr>
          <w:rFonts w:ascii="Times New Roman" w:eastAsia="Times New Roman" w:hAnsi="Times New Roman" w:cs="Times New Roman"/>
          <w:sz w:val="24"/>
          <w:szCs w:val="24"/>
        </w:rPr>
        <w:t>Fall Semester 2014</w:t>
      </w:r>
    </w:p>
    <w:p w14:paraId="602486AD" w14:textId="3465CE43" w:rsidR="00717E92" w:rsidRDefault="00717E92" w:rsidP="006F78D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Professional Memberships:</w:t>
      </w:r>
    </w:p>
    <w:p w14:paraId="1FEA3A34" w14:textId="722DE76D" w:rsidR="00AA331F" w:rsidRDefault="00AA331F" w:rsidP="006F78D4">
      <w:pPr>
        <w:spacing w:after="12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AA331F">
        <w:rPr>
          <w:rFonts w:ascii="Times New Roman" w:eastAsia="Times New Roman" w:hAnsi="Times New Roman" w:cs="Times New Roman"/>
          <w:sz w:val="24"/>
          <w:szCs w:val="24"/>
        </w:rPr>
        <w:t>American Association for the Advancement of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Member | 2020 - Present</w:t>
      </w:r>
    </w:p>
    <w:p w14:paraId="13708ED7" w14:textId="6CFC293A" w:rsidR="00717E92" w:rsidRPr="00B60774" w:rsidRDefault="00C77DB9" w:rsidP="006F78D4">
      <w:pPr>
        <w:spacing w:after="12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C77DB9">
        <w:rPr>
          <w:rFonts w:ascii="Times New Roman" w:eastAsia="Times New Roman" w:hAnsi="Times New Roman" w:cs="Times New Roman"/>
          <w:sz w:val="24"/>
          <w:szCs w:val="24"/>
        </w:rPr>
        <w:t>American Society for Biochemistry and Molecular Biology</w:t>
      </w:r>
      <w:r w:rsidR="00B45DDC"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2019 - </w:t>
      </w:r>
      <w:r w:rsidR="00AA331F">
        <w:rPr>
          <w:rFonts w:ascii="Times New Roman" w:eastAsia="Times New Roman" w:hAnsi="Times New Roman" w:cs="Times New Roman"/>
          <w:sz w:val="24"/>
          <w:szCs w:val="24"/>
        </w:rPr>
        <w:t>2020</w:t>
      </w:r>
    </w:p>
    <w:sectPr w:rsidR="00717E92" w:rsidRPr="00B60774" w:rsidSect="00B24AA7">
      <w:footerReference w:type="default" r:id="rId9"/>
      <w:type w:val="continuous"/>
      <w:pgSz w:w="12240" w:h="15840"/>
      <w:pgMar w:top="1008" w:right="1152" w:bottom="1008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5A1F" w14:textId="77777777" w:rsidR="004969D1" w:rsidRDefault="004969D1" w:rsidP="0069026E">
      <w:pPr>
        <w:spacing w:after="0" w:line="240" w:lineRule="auto"/>
      </w:pPr>
      <w:r>
        <w:separator/>
      </w:r>
    </w:p>
  </w:endnote>
  <w:endnote w:type="continuationSeparator" w:id="0">
    <w:p w14:paraId="0D6FEDE0" w14:textId="77777777" w:rsidR="004969D1" w:rsidRDefault="004969D1" w:rsidP="0069026E">
      <w:pPr>
        <w:spacing w:after="0" w:line="240" w:lineRule="auto"/>
      </w:pPr>
      <w:r>
        <w:continuationSeparator/>
      </w:r>
    </w:p>
  </w:endnote>
  <w:endnote w:type="continuationNotice" w:id="1">
    <w:p w14:paraId="5DDF63FB" w14:textId="77777777" w:rsidR="004969D1" w:rsidRDefault="004969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A0EC" w14:textId="46469224" w:rsidR="00804E93" w:rsidRDefault="00804E93" w:rsidP="00F365A3">
    <w:pPr>
      <w:pStyle w:val="Footer"/>
      <w:jc w:val="center"/>
    </w:pPr>
    <w:r w:rsidRPr="00F365A3">
      <w:rPr>
        <w:b/>
      </w:rPr>
      <w:t>Tyler John Hansen</w:t>
    </w:r>
    <w:r>
      <w:t xml:space="preserve">, page </w:t>
    </w:r>
    <w:sdt>
      <w:sdtPr>
        <w:id w:val="8784487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C7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80139C">
          <w:rPr>
            <w:noProof/>
          </w:rPr>
          <w:t>2</w:t>
        </w:r>
      </w:sdtContent>
    </w:sdt>
  </w:p>
  <w:p w14:paraId="7A6E7E62" w14:textId="77777777" w:rsidR="00804E93" w:rsidRDefault="00804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4BE1" w14:textId="7544EE31" w:rsidR="00F86322" w:rsidRDefault="00F86322" w:rsidP="00F365A3">
    <w:pPr>
      <w:pStyle w:val="Footer"/>
      <w:jc w:val="center"/>
    </w:pPr>
    <w:r w:rsidRPr="00F365A3">
      <w:rPr>
        <w:b/>
      </w:rPr>
      <w:t>Tyler John Hansen</w:t>
    </w:r>
    <w:r>
      <w:t xml:space="preserve">, page </w:t>
    </w:r>
    <w:sdt>
      <w:sdtPr>
        <w:id w:val="-10786705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C7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767A6D">
          <w:rPr>
            <w:noProof/>
          </w:rPr>
          <w:t>2</w:t>
        </w:r>
      </w:sdtContent>
    </w:sdt>
  </w:p>
  <w:p w14:paraId="6566EF12" w14:textId="77777777" w:rsidR="00F86322" w:rsidRDefault="00F86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53BD" w14:textId="77777777" w:rsidR="004969D1" w:rsidRDefault="004969D1" w:rsidP="0069026E">
      <w:pPr>
        <w:spacing w:after="0" w:line="240" w:lineRule="auto"/>
      </w:pPr>
      <w:r>
        <w:separator/>
      </w:r>
    </w:p>
  </w:footnote>
  <w:footnote w:type="continuationSeparator" w:id="0">
    <w:p w14:paraId="3E9B9E52" w14:textId="77777777" w:rsidR="004969D1" w:rsidRDefault="004969D1" w:rsidP="0069026E">
      <w:pPr>
        <w:spacing w:after="0" w:line="240" w:lineRule="auto"/>
      </w:pPr>
      <w:r>
        <w:continuationSeparator/>
      </w:r>
    </w:p>
  </w:footnote>
  <w:footnote w:type="continuationNotice" w:id="1">
    <w:p w14:paraId="1D8CC8CF" w14:textId="77777777" w:rsidR="004969D1" w:rsidRDefault="004969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72"/>
    <w:multiLevelType w:val="hybridMultilevel"/>
    <w:tmpl w:val="C18EF5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B113B68"/>
    <w:multiLevelType w:val="hybridMultilevel"/>
    <w:tmpl w:val="7FB821AA"/>
    <w:lvl w:ilvl="0" w:tplc="04090001">
      <w:start w:val="1"/>
      <w:numFmt w:val="bullet"/>
      <w:lvlText w:val=""/>
      <w:lvlJc w:val="left"/>
      <w:pPr>
        <w:ind w:left="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</w:abstractNum>
  <w:abstractNum w:abstractNumId="2" w15:restartNumberingAfterBreak="0">
    <w:nsid w:val="18C149C4"/>
    <w:multiLevelType w:val="hybridMultilevel"/>
    <w:tmpl w:val="74961F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D927C57"/>
    <w:multiLevelType w:val="hybridMultilevel"/>
    <w:tmpl w:val="E960BA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5CE5023"/>
    <w:multiLevelType w:val="hybridMultilevel"/>
    <w:tmpl w:val="03C2983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37AA3F26"/>
    <w:multiLevelType w:val="hybridMultilevel"/>
    <w:tmpl w:val="A3F80DF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3A07642A"/>
    <w:multiLevelType w:val="hybridMultilevel"/>
    <w:tmpl w:val="F03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F1112"/>
    <w:multiLevelType w:val="hybridMultilevel"/>
    <w:tmpl w:val="0032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D4480"/>
    <w:multiLevelType w:val="hybridMultilevel"/>
    <w:tmpl w:val="5800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F34A3F"/>
    <w:multiLevelType w:val="hybridMultilevel"/>
    <w:tmpl w:val="2136802C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0" w15:restartNumberingAfterBreak="0">
    <w:nsid w:val="49700BE3"/>
    <w:multiLevelType w:val="hybridMultilevel"/>
    <w:tmpl w:val="833E5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DE35C9"/>
    <w:multiLevelType w:val="hybridMultilevel"/>
    <w:tmpl w:val="41B2A87C"/>
    <w:lvl w:ilvl="0" w:tplc="44004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B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C4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60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A6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A3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A6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8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5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B0FEC"/>
    <w:multiLevelType w:val="hybridMultilevel"/>
    <w:tmpl w:val="EEB09C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5154FA8"/>
    <w:multiLevelType w:val="hybridMultilevel"/>
    <w:tmpl w:val="4B989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D47FA8"/>
    <w:multiLevelType w:val="hybridMultilevel"/>
    <w:tmpl w:val="5650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05B00"/>
    <w:multiLevelType w:val="hybridMultilevel"/>
    <w:tmpl w:val="C0E6E2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4FD1A81"/>
    <w:multiLevelType w:val="hybridMultilevel"/>
    <w:tmpl w:val="DDDAB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771F77"/>
    <w:multiLevelType w:val="hybridMultilevel"/>
    <w:tmpl w:val="3E9690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686A0A7D"/>
    <w:multiLevelType w:val="hybridMultilevel"/>
    <w:tmpl w:val="4C6C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5E3D8B"/>
    <w:multiLevelType w:val="hybridMultilevel"/>
    <w:tmpl w:val="92D6ACD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0" w15:restartNumberingAfterBreak="0">
    <w:nsid w:val="7218653C"/>
    <w:multiLevelType w:val="hybridMultilevel"/>
    <w:tmpl w:val="E87EAC46"/>
    <w:lvl w:ilvl="0" w:tplc="9E14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62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AF3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A2A3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AD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43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2A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2D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AA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23CBA"/>
    <w:multiLevelType w:val="hybridMultilevel"/>
    <w:tmpl w:val="F744A04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7CF64248"/>
    <w:multiLevelType w:val="hybridMultilevel"/>
    <w:tmpl w:val="C222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8E2F5A"/>
    <w:multiLevelType w:val="hybridMultilevel"/>
    <w:tmpl w:val="8DE898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5"/>
  </w:num>
  <w:num w:numId="5">
    <w:abstractNumId w:val="16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18"/>
  </w:num>
  <w:num w:numId="12">
    <w:abstractNumId w:val="14"/>
  </w:num>
  <w:num w:numId="13">
    <w:abstractNumId w:val="23"/>
  </w:num>
  <w:num w:numId="14">
    <w:abstractNumId w:val="2"/>
  </w:num>
  <w:num w:numId="15">
    <w:abstractNumId w:val="22"/>
  </w:num>
  <w:num w:numId="16">
    <w:abstractNumId w:val="12"/>
  </w:num>
  <w:num w:numId="17">
    <w:abstractNumId w:val="4"/>
  </w:num>
  <w:num w:numId="18">
    <w:abstractNumId w:val="9"/>
  </w:num>
  <w:num w:numId="19">
    <w:abstractNumId w:val="19"/>
  </w:num>
  <w:num w:numId="20">
    <w:abstractNumId w:val="3"/>
  </w:num>
  <w:num w:numId="21">
    <w:abstractNumId w:val="21"/>
  </w:num>
  <w:num w:numId="22">
    <w:abstractNumId w:val="17"/>
  </w:num>
  <w:num w:numId="23">
    <w:abstractNumId w:val="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B7"/>
    <w:rsid w:val="00000338"/>
    <w:rsid w:val="0001600C"/>
    <w:rsid w:val="00022EE0"/>
    <w:rsid w:val="00025DDA"/>
    <w:rsid w:val="000271C8"/>
    <w:rsid w:val="00032F38"/>
    <w:rsid w:val="000362F8"/>
    <w:rsid w:val="00046AB4"/>
    <w:rsid w:val="0005711D"/>
    <w:rsid w:val="00060DEE"/>
    <w:rsid w:val="00065859"/>
    <w:rsid w:val="0006675E"/>
    <w:rsid w:val="00077F3E"/>
    <w:rsid w:val="00083030"/>
    <w:rsid w:val="00083832"/>
    <w:rsid w:val="00083CF2"/>
    <w:rsid w:val="00086BBF"/>
    <w:rsid w:val="00090237"/>
    <w:rsid w:val="0009743D"/>
    <w:rsid w:val="000A464D"/>
    <w:rsid w:val="000B7B91"/>
    <w:rsid w:val="000C4BA3"/>
    <w:rsid w:val="000C6CA3"/>
    <w:rsid w:val="000C7DD2"/>
    <w:rsid w:val="000E69C1"/>
    <w:rsid w:val="000E7594"/>
    <w:rsid w:val="000F12A1"/>
    <w:rsid w:val="000F340F"/>
    <w:rsid w:val="000F51C3"/>
    <w:rsid w:val="00103ACA"/>
    <w:rsid w:val="00103F99"/>
    <w:rsid w:val="0010526A"/>
    <w:rsid w:val="00110542"/>
    <w:rsid w:val="0011230C"/>
    <w:rsid w:val="0011357D"/>
    <w:rsid w:val="0012477E"/>
    <w:rsid w:val="0013332E"/>
    <w:rsid w:val="001372D2"/>
    <w:rsid w:val="00137606"/>
    <w:rsid w:val="00142128"/>
    <w:rsid w:val="00145173"/>
    <w:rsid w:val="00145BA8"/>
    <w:rsid w:val="001475A1"/>
    <w:rsid w:val="001477EA"/>
    <w:rsid w:val="00152595"/>
    <w:rsid w:val="0015424C"/>
    <w:rsid w:val="00154694"/>
    <w:rsid w:val="001552EE"/>
    <w:rsid w:val="00157367"/>
    <w:rsid w:val="00160BCC"/>
    <w:rsid w:val="00161A97"/>
    <w:rsid w:val="001632C2"/>
    <w:rsid w:val="001640A8"/>
    <w:rsid w:val="0016528E"/>
    <w:rsid w:val="001759D4"/>
    <w:rsid w:val="00181208"/>
    <w:rsid w:val="001829F0"/>
    <w:rsid w:val="001830ED"/>
    <w:rsid w:val="001A4369"/>
    <w:rsid w:val="001B24AA"/>
    <w:rsid w:val="001B52C2"/>
    <w:rsid w:val="001C624E"/>
    <w:rsid w:val="001D1958"/>
    <w:rsid w:val="001D31B3"/>
    <w:rsid w:val="001E0541"/>
    <w:rsid w:val="001E22BE"/>
    <w:rsid w:val="001E3918"/>
    <w:rsid w:val="001F581F"/>
    <w:rsid w:val="001F6233"/>
    <w:rsid w:val="00201603"/>
    <w:rsid w:val="0021006B"/>
    <w:rsid w:val="00217596"/>
    <w:rsid w:val="0022011E"/>
    <w:rsid w:val="00221A89"/>
    <w:rsid w:val="00221B3F"/>
    <w:rsid w:val="0023099C"/>
    <w:rsid w:val="00242A8E"/>
    <w:rsid w:val="00250169"/>
    <w:rsid w:val="00251877"/>
    <w:rsid w:val="00256073"/>
    <w:rsid w:val="0026140C"/>
    <w:rsid w:val="00262CAC"/>
    <w:rsid w:val="00266564"/>
    <w:rsid w:val="002709B4"/>
    <w:rsid w:val="00270FD6"/>
    <w:rsid w:val="002744DF"/>
    <w:rsid w:val="00274B81"/>
    <w:rsid w:val="00275D35"/>
    <w:rsid w:val="00280315"/>
    <w:rsid w:val="00287CE3"/>
    <w:rsid w:val="00291BC2"/>
    <w:rsid w:val="00291E76"/>
    <w:rsid w:val="00292283"/>
    <w:rsid w:val="002922AE"/>
    <w:rsid w:val="00295F7E"/>
    <w:rsid w:val="002961A9"/>
    <w:rsid w:val="002971EA"/>
    <w:rsid w:val="002A0C8C"/>
    <w:rsid w:val="002A4313"/>
    <w:rsid w:val="002B52CD"/>
    <w:rsid w:val="002B6C1F"/>
    <w:rsid w:val="002C03A2"/>
    <w:rsid w:val="002C1288"/>
    <w:rsid w:val="002C324F"/>
    <w:rsid w:val="002C6B20"/>
    <w:rsid w:val="002D0C73"/>
    <w:rsid w:val="002D0C94"/>
    <w:rsid w:val="002D2B3C"/>
    <w:rsid w:val="002D3539"/>
    <w:rsid w:val="002D7782"/>
    <w:rsid w:val="002E18F5"/>
    <w:rsid w:val="002E335A"/>
    <w:rsid w:val="002F102E"/>
    <w:rsid w:val="002F1F14"/>
    <w:rsid w:val="002F3458"/>
    <w:rsid w:val="002F54D0"/>
    <w:rsid w:val="002F6905"/>
    <w:rsid w:val="00301CC9"/>
    <w:rsid w:val="003070FE"/>
    <w:rsid w:val="00316C91"/>
    <w:rsid w:val="00316EF4"/>
    <w:rsid w:val="003206D9"/>
    <w:rsid w:val="0032176D"/>
    <w:rsid w:val="00323FB8"/>
    <w:rsid w:val="0032452A"/>
    <w:rsid w:val="00326DE8"/>
    <w:rsid w:val="003322C8"/>
    <w:rsid w:val="00333BAC"/>
    <w:rsid w:val="0035092C"/>
    <w:rsid w:val="00350A3E"/>
    <w:rsid w:val="0035163E"/>
    <w:rsid w:val="003577BB"/>
    <w:rsid w:val="00361241"/>
    <w:rsid w:val="0036270B"/>
    <w:rsid w:val="0036354D"/>
    <w:rsid w:val="00371AD7"/>
    <w:rsid w:val="003757B8"/>
    <w:rsid w:val="0037704D"/>
    <w:rsid w:val="00382FA8"/>
    <w:rsid w:val="00384153"/>
    <w:rsid w:val="0038490F"/>
    <w:rsid w:val="00394DA9"/>
    <w:rsid w:val="00396544"/>
    <w:rsid w:val="003A13A0"/>
    <w:rsid w:val="003A47E2"/>
    <w:rsid w:val="003A6219"/>
    <w:rsid w:val="003B02FB"/>
    <w:rsid w:val="003B1B8B"/>
    <w:rsid w:val="003B2E03"/>
    <w:rsid w:val="003C683B"/>
    <w:rsid w:val="003C7442"/>
    <w:rsid w:val="003E330B"/>
    <w:rsid w:val="003E4BF7"/>
    <w:rsid w:val="003F68DF"/>
    <w:rsid w:val="00400F98"/>
    <w:rsid w:val="004073AF"/>
    <w:rsid w:val="00410E95"/>
    <w:rsid w:val="00414B76"/>
    <w:rsid w:val="0042575F"/>
    <w:rsid w:val="004265C8"/>
    <w:rsid w:val="00434552"/>
    <w:rsid w:val="00441DEE"/>
    <w:rsid w:val="00443C90"/>
    <w:rsid w:val="00444B04"/>
    <w:rsid w:val="004504CF"/>
    <w:rsid w:val="00456021"/>
    <w:rsid w:val="00456300"/>
    <w:rsid w:val="004707E5"/>
    <w:rsid w:val="004740EB"/>
    <w:rsid w:val="00475E0D"/>
    <w:rsid w:val="00485AF8"/>
    <w:rsid w:val="00486CD3"/>
    <w:rsid w:val="00486CFB"/>
    <w:rsid w:val="004969D1"/>
    <w:rsid w:val="004A3F81"/>
    <w:rsid w:val="004B62BA"/>
    <w:rsid w:val="004C075E"/>
    <w:rsid w:val="004C5B36"/>
    <w:rsid w:val="004C6C27"/>
    <w:rsid w:val="004C77B8"/>
    <w:rsid w:val="004C799F"/>
    <w:rsid w:val="004D1F40"/>
    <w:rsid w:val="004D3424"/>
    <w:rsid w:val="004D705B"/>
    <w:rsid w:val="004E079C"/>
    <w:rsid w:val="004E0923"/>
    <w:rsid w:val="004E6AE7"/>
    <w:rsid w:val="004E75E3"/>
    <w:rsid w:val="004F3209"/>
    <w:rsid w:val="004F466F"/>
    <w:rsid w:val="00512AB3"/>
    <w:rsid w:val="00525B51"/>
    <w:rsid w:val="00526649"/>
    <w:rsid w:val="005267D5"/>
    <w:rsid w:val="0053570B"/>
    <w:rsid w:val="00537B5A"/>
    <w:rsid w:val="00542D4C"/>
    <w:rsid w:val="00545CA9"/>
    <w:rsid w:val="0055019E"/>
    <w:rsid w:val="00555C97"/>
    <w:rsid w:val="005616EA"/>
    <w:rsid w:val="00562BB2"/>
    <w:rsid w:val="00572A5A"/>
    <w:rsid w:val="00575CEB"/>
    <w:rsid w:val="00584777"/>
    <w:rsid w:val="005867A9"/>
    <w:rsid w:val="00591168"/>
    <w:rsid w:val="00592677"/>
    <w:rsid w:val="00593A51"/>
    <w:rsid w:val="00597D1A"/>
    <w:rsid w:val="005B3DFE"/>
    <w:rsid w:val="005B44D1"/>
    <w:rsid w:val="005B7B6E"/>
    <w:rsid w:val="005C0AC5"/>
    <w:rsid w:val="005C48E3"/>
    <w:rsid w:val="005D513A"/>
    <w:rsid w:val="005D722E"/>
    <w:rsid w:val="005D7870"/>
    <w:rsid w:val="005E0E02"/>
    <w:rsid w:val="005E2ADA"/>
    <w:rsid w:val="006026A1"/>
    <w:rsid w:val="00603B37"/>
    <w:rsid w:val="00605B55"/>
    <w:rsid w:val="00610B38"/>
    <w:rsid w:val="006166C4"/>
    <w:rsid w:val="00624AC2"/>
    <w:rsid w:val="00626A7F"/>
    <w:rsid w:val="00630A67"/>
    <w:rsid w:val="00635BBF"/>
    <w:rsid w:val="00646385"/>
    <w:rsid w:val="00656BE8"/>
    <w:rsid w:val="00665298"/>
    <w:rsid w:val="00666BE1"/>
    <w:rsid w:val="00667309"/>
    <w:rsid w:val="006823CC"/>
    <w:rsid w:val="0069026E"/>
    <w:rsid w:val="00691152"/>
    <w:rsid w:val="006942A9"/>
    <w:rsid w:val="00694606"/>
    <w:rsid w:val="00696251"/>
    <w:rsid w:val="006A65D9"/>
    <w:rsid w:val="006B0162"/>
    <w:rsid w:val="006B5C01"/>
    <w:rsid w:val="006C0037"/>
    <w:rsid w:val="006C03A1"/>
    <w:rsid w:val="006C3574"/>
    <w:rsid w:val="006E4443"/>
    <w:rsid w:val="006E73C4"/>
    <w:rsid w:val="006F273F"/>
    <w:rsid w:val="006F78D4"/>
    <w:rsid w:val="007024CE"/>
    <w:rsid w:val="00702F4B"/>
    <w:rsid w:val="00703436"/>
    <w:rsid w:val="00714826"/>
    <w:rsid w:val="00717E92"/>
    <w:rsid w:val="0072122A"/>
    <w:rsid w:val="00723E84"/>
    <w:rsid w:val="00727962"/>
    <w:rsid w:val="00732165"/>
    <w:rsid w:val="007327DA"/>
    <w:rsid w:val="00747260"/>
    <w:rsid w:val="0075739C"/>
    <w:rsid w:val="00762154"/>
    <w:rsid w:val="00763210"/>
    <w:rsid w:val="00767A6D"/>
    <w:rsid w:val="007809CC"/>
    <w:rsid w:val="007904D5"/>
    <w:rsid w:val="00790D4D"/>
    <w:rsid w:val="007913F2"/>
    <w:rsid w:val="0079481F"/>
    <w:rsid w:val="00797D66"/>
    <w:rsid w:val="007A6EC1"/>
    <w:rsid w:val="007A7273"/>
    <w:rsid w:val="007A750C"/>
    <w:rsid w:val="007A78D5"/>
    <w:rsid w:val="007B1943"/>
    <w:rsid w:val="007B2C3A"/>
    <w:rsid w:val="007B34FE"/>
    <w:rsid w:val="007B597C"/>
    <w:rsid w:val="007D2AE4"/>
    <w:rsid w:val="007E13F6"/>
    <w:rsid w:val="007F0E29"/>
    <w:rsid w:val="007F107F"/>
    <w:rsid w:val="007F64CE"/>
    <w:rsid w:val="007F755A"/>
    <w:rsid w:val="0080139C"/>
    <w:rsid w:val="00801CB7"/>
    <w:rsid w:val="00803533"/>
    <w:rsid w:val="00803CC9"/>
    <w:rsid w:val="00804E93"/>
    <w:rsid w:val="0080693F"/>
    <w:rsid w:val="00814C8E"/>
    <w:rsid w:val="00817BB0"/>
    <w:rsid w:val="00824B8A"/>
    <w:rsid w:val="008273DF"/>
    <w:rsid w:val="00837D7D"/>
    <w:rsid w:val="00842A46"/>
    <w:rsid w:val="00842BFC"/>
    <w:rsid w:val="008437B6"/>
    <w:rsid w:val="008551A2"/>
    <w:rsid w:val="00870858"/>
    <w:rsid w:val="008749B7"/>
    <w:rsid w:val="00885AA0"/>
    <w:rsid w:val="008871E6"/>
    <w:rsid w:val="008907CA"/>
    <w:rsid w:val="00891473"/>
    <w:rsid w:val="008A0F12"/>
    <w:rsid w:val="008A3512"/>
    <w:rsid w:val="008A4D9E"/>
    <w:rsid w:val="008A6B1E"/>
    <w:rsid w:val="008A794B"/>
    <w:rsid w:val="008B0B41"/>
    <w:rsid w:val="008B254E"/>
    <w:rsid w:val="008C6CF4"/>
    <w:rsid w:val="008D7CB6"/>
    <w:rsid w:val="008F20FB"/>
    <w:rsid w:val="008F222C"/>
    <w:rsid w:val="00900165"/>
    <w:rsid w:val="00901F41"/>
    <w:rsid w:val="00907807"/>
    <w:rsid w:val="0091421E"/>
    <w:rsid w:val="009170D8"/>
    <w:rsid w:val="00924714"/>
    <w:rsid w:val="00945AB4"/>
    <w:rsid w:val="009631AE"/>
    <w:rsid w:val="00963E32"/>
    <w:rsid w:val="00964FD7"/>
    <w:rsid w:val="0096702D"/>
    <w:rsid w:val="00967050"/>
    <w:rsid w:val="009766A9"/>
    <w:rsid w:val="00977E0A"/>
    <w:rsid w:val="009917DD"/>
    <w:rsid w:val="00992DEF"/>
    <w:rsid w:val="00996FD9"/>
    <w:rsid w:val="009A32F3"/>
    <w:rsid w:val="009A45EA"/>
    <w:rsid w:val="009A4C93"/>
    <w:rsid w:val="009B0FC1"/>
    <w:rsid w:val="009B2923"/>
    <w:rsid w:val="009C16B6"/>
    <w:rsid w:val="009C1B3A"/>
    <w:rsid w:val="009C7F09"/>
    <w:rsid w:val="009D15AA"/>
    <w:rsid w:val="009D2490"/>
    <w:rsid w:val="009E3808"/>
    <w:rsid w:val="009E5063"/>
    <w:rsid w:val="009F3F86"/>
    <w:rsid w:val="009F58EB"/>
    <w:rsid w:val="009F5914"/>
    <w:rsid w:val="00A041FF"/>
    <w:rsid w:val="00A06ECA"/>
    <w:rsid w:val="00A24EDA"/>
    <w:rsid w:val="00A26148"/>
    <w:rsid w:val="00A320D2"/>
    <w:rsid w:val="00A33FAE"/>
    <w:rsid w:val="00A34281"/>
    <w:rsid w:val="00A34A94"/>
    <w:rsid w:val="00A44FE3"/>
    <w:rsid w:val="00A47BC2"/>
    <w:rsid w:val="00A519E3"/>
    <w:rsid w:val="00A52296"/>
    <w:rsid w:val="00A564A6"/>
    <w:rsid w:val="00A568A1"/>
    <w:rsid w:val="00A65025"/>
    <w:rsid w:val="00A73F8F"/>
    <w:rsid w:val="00A75FD3"/>
    <w:rsid w:val="00A7755C"/>
    <w:rsid w:val="00A83A29"/>
    <w:rsid w:val="00A84AB6"/>
    <w:rsid w:val="00A87B15"/>
    <w:rsid w:val="00A913C1"/>
    <w:rsid w:val="00AA331F"/>
    <w:rsid w:val="00AA38C6"/>
    <w:rsid w:val="00AA41D3"/>
    <w:rsid w:val="00AA717E"/>
    <w:rsid w:val="00AB49F7"/>
    <w:rsid w:val="00AC2442"/>
    <w:rsid w:val="00AC38BA"/>
    <w:rsid w:val="00AC3FB9"/>
    <w:rsid w:val="00AC6DD1"/>
    <w:rsid w:val="00AD1756"/>
    <w:rsid w:val="00AD3F5D"/>
    <w:rsid w:val="00AD40A0"/>
    <w:rsid w:val="00AD658B"/>
    <w:rsid w:val="00AD7B08"/>
    <w:rsid w:val="00AE02FC"/>
    <w:rsid w:val="00AE6083"/>
    <w:rsid w:val="00AF5B52"/>
    <w:rsid w:val="00B20717"/>
    <w:rsid w:val="00B24AA7"/>
    <w:rsid w:val="00B254E2"/>
    <w:rsid w:val="00B30ED0"/>
    <w:rsid w:val="00B33B49"/>
    <w:rsid w:val="00B45DDC"/>
    <w:rsid w:val="00B545A8"/>
    <w:rsid w:val="00B54938"/>
    <w:rsid w:val="00B5589C"/>
    <w:rsid w:val="00B567E0"/>
    <w:rsid w:val="00B56A97"/>
    <w:rsid w:val="00B60774"/>
    <w:rsid w:val="00B71E3E"/>
    <w:rsid w:val="00B72CED"/>
    <w:rsid w:val="00B73860"/>
    <w:rsid w:val="00B84753"/>
    <w:rsid w:val="00B874C3"/>
    <w:rsid w:val="00B90B90"/>
    <w:rsid w:val="00B90ECF"/>
    <w:rsid w:val="00B93D09"/>
    <w:rsid w:val="00BA301D"/>
    <w:rsid w:val="00BA51F8"/>
    <w:rsid w:val="00BC208E"/>
    <w:rsid w:val="00BC25DE"/>
    <w:rsid w:val="00BD19AD"/>
    <w:rsid w:val="00BD6CBA"/>
    <w:rsid w:val="00BD7D25"/>
    <w:rsid w:val="00BE3FAA"/>
    <w:rsid w:val="00BE7C5B"/>
    <w:rsid w:val="00BF0D77"/>
    <w:rsid w:val="00BF5767"/>
    <w:rsid w:val="00BF59B0"/>
    <w:rsid w:val="00C00961"/>
    <w:rsid w:val="00C0374A"/>
    <w:rsid w:val="00C14B9B"/>
    <w:rsid w:val="00C162A5"/>
    <w:rsid w:val="00C16962"/>
    <w:rsid w:val="00C16C6D"/>
    <w:rsid w:val="00C2023A"/>
    <w:rsid w:val="00C37F70"/>
    <w:rsid w:val="00C42CEF"/>
    <w:rsid w:val="00C44DC5"/>
    <w:rsid w:val="00C45E74"/>
    <w:rsid w:val="00C5184C"/>
    <w:rsid w:val="00C64728"/>
    <w:rsid w:val="00C73808"/>
    <w:rsid w:val="00C73E02"/>
    <w:rsid w:val="00C761F9"/>
    <w:rsid w:val="00C77DB9"/>
    <w:rsid w:val="00C83811"/>
    <w:rsid w:val="00C83E9A"/>
    <w:rsid w:val="00C87E6C"/>
    <w:rsid w:val="00C90E33"/>
    <w:rsid w:val="00C9311A"/>
    <w:rsid w:val="00CA0974"/>
    <w:rsid w:val="00CA11EF"/>
    <w:rsid w:val="00CA4CA4"/>
    <w:rsid w:val="00CA4FC3"/>
    <w:rsid w:val="00CB1ECD"/>
    <w:rsid w:val="00CB71BB"/>
    <w:rsid w:val="00CB778B"/>
    <w:rsid w:val="00CC1CA5"/>
    <w:rsid w:val="00CC1ED4"/>
    <w:rsid w:val="00CC3CF9"/>
    <w:rsid w:val="00CC703E"/>
    <w:rsid w:val="00CD4B2F"/>
    <w:rsid w:val="00CD56F2"/>
    <w:rsid w:val="00CE59CF"/>
    <w:rsid w:val="00D052D7"/>
    <w:rsid w:val="00D05AF9"/>
    <w:rsid w:val="00D10FE4"/>
    <w:rsid w:val="00D16C5A"/>
    <w:rsid w:val="00D22640"/>
    <w:rsid w:val="00D27206"/>
    <w:rsid w:val="00D31488"/>
    <w:rsid w:val="00D3167C"/>
    <w:rsid w:val="00D32051"/>
    <w:rsid w:val="00D3244A"/>
    <w:rsid w:val="00D35DA8"/>
    <w:rsid w:val="00D36F4E"/>
    <w:rsid w:val="00D40E69"/>
    <w:rsid w:val="00D419F1"/>
    <w:rsid w:val="00D45B6B"/>
    <w:rsid w:val="00D47056"/>
    <w:rsid w:val="00D557FD"/>
    <w:rsid w:val="00D675EB"/>
    <w:rsid w:val="00D67EC5"/>
    <w:rsid w:val="00D80976"/>
    <w:rsid w:val="00D80E50"/>
    <w:rsid w:val="00D81CB6"/>
    <w:rsid w:val="00D8257D"/>
    <w:rsid w:val="00D85240"/>
    <w:rsid w:val="00D94394"/>
    <w:rsid w:val="00D95A9F"/>
    <w:rsid w:val="00DA57DE"/>
    <w:rsid w:val="00DA718D"/>
    <w:rsid w:val="00DB2043"/>
    <w:rsid w:val="00DB4CCD"/>
    <w:rsid w:val="00DC2AE5"/>
    <w:rsid w:val="00DC481C"/>
    <w:rsid w:val="00DD05A6"/>
    <w:rsid w:val="00DD1D51"/>
    <w:rsid w:val="00DD6AA1"/>
    <w:rsid w:val="00DE395A"/>
    <w:rsid w:val="00DE46C7"/>
    <w:rsid w:val="00DE7DCF"/>
    <w:rsid w:val="00DF30C0"/>
    <w:rsid w:val="00DF601E"/>
    <w:rsid w:val="00E12BBC"/>
    <w:rsid w:val="00E21447"/>
    <w:rsid w:val="00E41D5D"/>
    <w:rsid w:val="00E4730A"/>
    <w:rsid w:val="00E50D87"/>
    <w:rsid w:val="00E614F2"/>
    <w:rsid w:val="00E62053"/>
    <w:rsid w:val="00E6456C"/>
    <w:rsid w:val="00E7015C"/>
    <w:rsid w:val="00E76520"/>
    <w:rsid w:val="00E82ED3"/>
    <w:rsid w:val="00E84C6D"/>
    <w:rsid w:val="00E9098A"/>
    <w:rsid w:val="00E9656A"/>
    <w:rsid w:val="00E9743E"/>
    <w:rsid w:val="00EA219E"/>
    <w:rsid w:val="00EA5F52"/>
    <w:rsid w:val="00EA7E05"/>
    <w:rsid w:val="00EB0EBC"/>
    <w:rsid w:val="00EB1922"/>
    <w:rsid w:val="00EB755E"/>
    <w:rsid w:val="00EC1396"/>
    <w:rsid w:val="00EC35C9"/>
    <w:rsid w:val="00EC3683"/>
    <w:rsid w:val="00EC42BB"/>
    <w:rsid w:val="00ED0B71"/>
    <w:rsid w:val="00ED31CB"/>
    <w:rsid w:val="00ED588E"/>
    <w:rsid w:val="00ED610C"/>
    <w:rsid w:val="00EE3935"/>
    <w:rsid w:val="00EF05C5"/>
    <w:rsid w:val="00EF1FEF"/>
    <w:rsid w:val="00EF20AB"/>
    <w:rsid w:val="00EF306C"/>
    <w:rsid w:val="00EF309F"/>
    <w:rsid w:val="00EF4E0F"/>
    <w:rsid w:val="00EF6CAD"/>
    <w:rsid w:val="00F11CC7"/>
    <w:rsid w:val="00F12488"/>
    <w:rsid w:val="00F1534C"/>
    <w:rsid w:val="00F1676D"/>
    <w:rsid w:val="00F258FB"/>
    <w:rsid w:val="00F25E50"/>
    <w:rsid w:val="00F31B62"/>
    <w:rsid w:val="00F31FE2"/>
    <w:rsid w:val="00F35CF0"/>
    <w:rsid w:val="00F365A3"/>
    <w:rsid w:val="00F371C5"/>
    <w:rsid w:val="00F54115"/>
    <w:rsid w:val="00F5789A"/>
    <w:rsid w:val="00F612DD"/>
    <w:rsid w:val="00F62B01"/>
    <w:rsid w:val="00F64750"/>
    <w:rsid w:val="00F71686"/>
    <w:rsid w:val="00F72945"/>
    <w:rsid w:val="00F743B5"/>
    <w:rsid w:val="00F822FF"/>
    <w:rsid w:val="00F84B76"/>
    <w:rsid w:val="00F85DED"/>
    <w:rsid w:val="00F86322"/>
    <w:rsid w:val="00F92B71"/>
    <w:rsid w:val="00FA7396"/>
    <w:rsid w:val="00FB1116"/>
    <w:rsid w:val="00FB1466"/>
    <w:rsid w:val="00FB4EC2"/>
    <w:rsid w:val="00FB7181"/>
    <w:rsid w:val="00FB7CC8"/>
    <w:rsid w:val="00FC01E5"/>
    <w:rsid w:val="00FE5958"/>
    <w:rsid w:val="00FF24F4"/>
    <w:rsid w:val="00FF5A98"/>
    <w:rsid w:val="00FF7C47"/>
    <w:rsid w:val="73B4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2B3AD"/>
  <w15:docId w15:val="{2E4CA32B-47E4-4E11-BEF3-C4F5913E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9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0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6E"/>
  </w:style>
  <w:style w:type="paragraph" w:styleId="Footer">
    <w:name w:val="footer"/>
    <w:basedOn w:val="Normal"/>
    <w:link w:val="FooterChar"/>
    <w:uiPriority w:val="99"/>
    <w:unhideWhenUsed/>
    <w:rsid w:val="00690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6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C8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F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D0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C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C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C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0C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3DD2C-1141-4C49-9A05-C585DD55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Hansen, Tyler J</cp:lastModifiedBy>
  <cp:revision>184</cp:revision>
  <cp:lastPrinted>2018-04-08T18:48:00Z</cp:lastPrinted>
  <dcterms:created xsi:type="dcterms:W3CDTF">2018-04-12T17:23:00Z</dcterms:created>
  <dcterms:modified xsi:type="dcterms:W3CDTF">2021-10-21T21:34:00Z</dcterms:modified>
</cp:coreProperties>
</file>