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rPr>
          <w:b/>
        </w:rPr>
      </w:pPr>
      <w:r>
        <w:rPr>
          <w:b/>
        </w:rPr>
        <w:t xml:space="preserve">DRAFT generated by MANTA from automated evidence on 2026-10-21. This is not an Accessibility Conformance Report until a person completes and reviews it. Criteria without a conformance level have not been evaluated.</w:t>
      </w:r>
    </w:p>
    <w:p w14:paraId="00000092" w14:textId="77777777" w:rsidR="00311D62" w:rsidRDefault="00000000">
      <w:pPr>
        <w:pStyle w:val="Heading1"/>
        <w:rPr>
          <w:sz w:val="48"/>
          <w:szCs w:val="48"/>
        </w:rPr>
      </w:pPr>
      <w:bookmarkStart w:id="11" w:name="_Toc187080572"/>
      <w:r>
        <w:rPr>
          <w:sz w:val="48"/>
          <w:szCs w:val="48"/>
        </w:rPr>
        <w:lastRenderedPageBreak/>
        <w:t>[Company Name] Accessibility Conformance Report</w:t>
      </w:r>
      <w:bookmarkEnd w:id="11"/>
    </w:p>
    <w:p w14:paraId="00000093" w14:textId="77777777" w:rsidR="00311D62" w:rsidRPr="00BF442D" w:rsidRDefault="00000000" w:rsidP="00BF442D">
      <w:pPr>
        <w:jc w:val="center"/>
        <w:rPr>
          <w:rFonts w:ascii="Arial" w:hAnsi="Arial" w:cs="Arial"/>
          <w:b/>
          <w:bCs/>
          <w:sz w:val="48"/>
          <w:szCs w:val="48"/>
        </w:rPr>
      </w:pPr>
      <w:bookmarkStart w:id="12" w:name="_heading=h.3rdcrjn" w:colFirst="0" w:colLast="0"/>
      <w:bookmarkEnd w:id="12"/>
      <w:r w:rsidRPr="00BF442D">
        <w:rPr>
          <w:rFonts w:ascii="Arial" w:hAnsi="Arial" w:cs="Arial"/>
          <w:b/>
          <w:bCs/>
          <w:sz w:val="48"/>
          <w:szCs w:val="48"/>
        </w:rPr>
        <w:t>WCAG Edition</w:t>
      </w:r>
    </w:p>
    <w:p w14:paraId="00000094" w14:textId="27AD9227" w:rsidR="00311D62" w:rsidRDefault="00000000">
      <w:pPr>
        <w:pBdr>
          <w:top w:val="nil"/>
          <w:left w:val="nil"/>
          <w:bottom w:val="nil"/>
          <w:right w:val="nil"/>
          <w:between w:val="nil"/>
        </w:pBdr>
        <w:spacing w:line="240" w:lineRule="auto"/>
        <w:jc w:val="center"/>
        <w:rPr>
          <w:rFonts w:ascii="Arial" w:eastAsia="Arial" w:hAnsi="Arial" w:cs="Arial"/>
          <w:b/>
          <w:color w:val="000000"/>
          <w:sz w:val="24"/>
          <w:szCs w:val="24"/>
        </w:rPr>
      </w:pPr>
      <w:r>
        <w:rPr>
          <w:rFonts w:ascii="Arial" w:eastAsia="Arial" w:hAnsi="Arial" w:cs="Arial"/>
          <w:b/>
          <w:color w:val="000000"/>
          <w:sz w:val="24"/>
          <w:szCs w:val="24"/>
        </w:rPr>
        <w:t>(Based on VPAT</w:t>
      </w:r>
      <w:r>
        <w:rPr>
          <w:rFonts w:ascii="Times New Roman" w:eastAsia="Times New Roman" w:hAnsi="Times New Roman" w:cs="Times New Roman"/>
          <w:color w:val="000000"/>
          <w:sz w:val="24"/>
          <w:szCs w:val="24"/>
          <w:vertAlign w:val="superscript"/>
        </w:rPr>
        <w:t>®</w:t>
      </w:r>
      <w:r>
        <w:rPr>
          <w:rFonts w:ascii="Arial" w:eastAsia="Arial" w:hAnsi="Arial" w:cs="Arial"/>
          <w:b/>
          <w:color w:val="000000"/>
          <w:sz w:val="24"/>
          <w:szCs w:val="24"/>
        </w:rPr>
        <w:t xml:space="preserve"> Version 2.5</w:t>
      </w:r>
      <w:r w:rsidR="00BF442D">
        <w:rPr>
          <w:rFonts w:ascii="Arial" w:eastAsia="Arial" w:hAnsi="Arial" w:cs="Arial"/>
          <w:b/>
          <w:color w:val="000000"/>
          <w:sz w:val="24"/>
          <w:szCs w:val="24"/>
        </w:rPr>
        <w:t>Rev</w:t>
      </w:r>
      <w:r>
        <w:rPr>
          <w:rFonts w:ascii="Arial" w:eastAsia="Arial" w:hAnsi="Arial" w:cs="Arial"/>
          <w:b/>
          <w:color w:val="000000"/>
          <w:sz w:val="24"/>
          <w:szCs w:val="24"/>
        </w:rPr>
        <w:t>)</w:t>
      </w:r>
    </w:p>
    <w:p w14:paraId="00000095" w14:textId="77777777" w:rsidR="00311D62" w:rsidRPr="00BF442D" w:rsidRDefault="00000000" w:rsidP="00BF442D">
      <w:pPr>
        <w:rPr>
          <w:rFonts w:ascii="Arial" w:hAnsi="Arial" w:cs="Arial"/>
          <w:b/>
          <w:bCs/>
          <w:sz w:val="36"/>
          <w:szCs w:val="36"/>
        </w:rPr>
      </w:pPr>
      <w:bookmarkStart w:id="13" w:name="_heading=h.26in1rg" w:colFirst="0" w:colLast="0"/>
      <w:bookmarkEnd w:id="13"/>
      <w:r w:rsidRPr="00BF442D">
        <w:rPr>
          <w:rFonts w:ascii="Arial" w:hAnsi="Arial" w:cs="Arial"/>
          <w:b/>
          <w:bCs/>
          <w:sz w:val="36"/>
          <w:szCs w:val="36"/>
        </w:rPr>
        <w:t xml:space="preserve">Name of Product/Version: </w:t>
      </w:r>
      <w:r>
        <w:t xml:space="preserve">[Product Name and Version]</w:t>
      </w:r>
    </w:p>
    <w:p w14:paraId="00000096" w14:textId="77777777" w:rsidR="00311D62" w:rsidRPr="00BF442D" w:rsidRDefault="00000000" w:rsidP="00BF442D">
      <w:pPr>
        <w:rPr>
          <w:rFonts w:ascii="Arial" w:hAnsi="Arial" w:cs="Arial"/>
          <w:b/>
          <w:bCs/>
          <w:sz w:val="36"/>
          <w:szCs w:val="36"/>
        </w:rPr>
      </w:pPr>
      <w:bookmarkStart w:id="14" w:name="_heading=h.lnxbz9" w:colFirst="0" w:colLast="0"/>
      <w:bookmarkEnd w:id="14"/>
      <w:r w:rsidRPr="00BF442D">
        <w:rPr>
          <w:rFonts w:ascii="Arial" w:hAnsi="Arial" w:cs="Arial"/>
          <w:b/>
          <w:bCs/>
          <w:sz w:val="36"/>
          <w:szCs w:val="36"/>
        </w:rPr>
        <w:t xml:space="preserve">Report Date: </w:t>
      </w:r>
      <w:r>
        <w:t xml:space="preserve">October 2026</w:t>
      </w:r>
    </w:p>
    <w:p w14:paraId="00000097" w14:textId="77777777" w:rsidR="00311D62" w:rsidRPr="00BF442D" w:rsidRDefault="00000000" w:rsidP="00BF442D">
      <w:pPr>
        <w:rPr>
          <w:rFonts w:ascii="Arial" w:hAnsi="Arial" w:cs="Arial"/>
          <w:b/>
          <w:bCs/>
          <w:sz w:val="36"/>
          <w:szCs w:val="36"/>
        </w:rPr>
      </w:pPr>
      <w:r w:rsidRPr="00BF442D">
        <w:rPr>
          <w:rFonts w:ascii="Arial" w:hAnsi="Arial" w:cs="Arial"/>
          <w:b/>
          <w:bCs/>
          <w:sz w:val="36"/>
          <w:szCs w:val="36"/>
        </w:rPr>
        <w:t xml:space="preserve">Product Description: </w:t>
      </w:r>
      <w:r>
        <w:t xml:space="preserve">Web content at the following 5 URLs: http://localhost:4173/, http://localhost:4173/apply, http://localhost:4173/status, http://localhost:4173/signin, http://localhost:4173/status?upload=BP-2026-10882</w:t>
      </w:r>
    </w:p>
    <w:p w14:paraId="00000098" w14:textId="77777777" w:rsidR="00311D62" w:rsidRPr="00BF442D" w:rsidRDefault="00000000" w:rsidP="00BF442D">
      <w:pPr>
        <w:rPr>
          <w:rFonts w:ascii="Arial" w:hAnsi="Arial" w:cs="Arial"/>
          <w:b/>
          <w:bCs/>
          <w:sz w:val="36"/>
          <w:szCs w:val="36"/>
        </w:rPr>
      </w:pPr>
      <w:bookmarkStart w:id="15" w:name="_heading=h.35nkun2" w:colFirst="0" w:colLast="0"/>
      <w:bookmarkEnd w:id="15"/>
      <w:r w:rsidRPr="00BF442D">
        <w:rPr>
          <w:rFonts w:ascii="Arial" w:hAnsi="Arial" w:cs="Arial"/>
          <w:b/>
          <w:bCs/>
          <w:sz w:val="36"/>
          <w:szCs w:val="36"/>
        </w:rPr>
        <w:t xml:space="preserve">Contact Information: </w:t>
      </w:r>
      <w:r>
        <w:t xml:space="preserve">[Contact Information]</w:t>
      </w:r>
    </w:p>
    <w:p w14:paraId="00000099" w14:textId="77777777" w:rsidR="00311D62" w:rsidRPr="00BF442D" w:rsidRDefault="00000000" w:rsidP="00BF442D">
      <w:pPr>
        <w:rPr>
          <w:rFonts w:ascii="Arial" w:hAnsi="Arial" w:cs="Arial"/>
          <w:b/>
          <w:bCs/>
          <w:sz w:val="36"/>
          <w:szCs w:val="36"/>
        </w:rPr>
      </w:pPr>
      <w:bookmarkStart w:id="16" w:name="_heading=h.1ksv4uv" w:colFirst="0" w:colLast="0"/>
      <w:bookmarkEnd w:id="16"/>
      <w:r w:rsidRPr="00BF442D">
        <w:rPr>
          <w:rFonts w:ascii="Arial" w:hAnsi="Arial" w:cs="Arial"/>
          <w:b/>
          <w:bCs/>
          <w:sz w:val="36"/>
          <w:szCs w:val="36"/>
        </w:rPr>
        <w:t xml:space="preserve">Notes: </w:t>
      </w:r>
      <w:r>
        <w:t xml:space="preserve">DRAFT generated by MANTA from automated evidence on 2026-10-21. This is not an Accessibility Conformance Report until a person completes and reviews it. Criteria without a conformance level have not been evaluated.</w:t>
      </w:r>
    </w:p>
    <w:p w14:paraId="0000009A" w14:textId="77777777" w:rsidR="00311D62" w:rsidRDefault="00000000" w:rsidP="00BF442D">
      <w:bookmarkStart w:id="17" w:name="_heading=h.44sinio" w:colFirst="0" w:colLast="0"/>
      <w:bookmarkEnd w:id="17"/>
      <w:r w:rsidRPr="00BF442D">
        <w:rPr>
          <w:rFonts w:ascii="Arial" w:hAnsi="Arial" w:cs="Arial"/>
          <w:b/>
          <w:bCs/>
          <w:sz w:val="36"/>
          <w:szCs w:val="36"/>
        </w:rPr>
        <w:t>Evaluation Methods Used:</w:t>
      </w:r>
      <w:r>
        <w:t xml:space="preserve"> </w:t>
      </w:r>
      <w:r>
        <w:t xml:space="preserve">Automated scan with MANTA 0.1.0, axe-core 4.14.0 and Playwright 1.64.0.</w:t>
      </w:r>
    </w:p>
    <w:p>
      <w:r>
        <w:t xml:space="preserve">Rule set: WCAG 2.1 Level AA (axe tags: wcag2a, wcag2aa, wcag21a, wcag21aa).</w:t>
      </w:r>
    </w:p>
    <w:p>
      <w:r>
        <w:t xml:space="preserve">MANTA extended rules: on.</w:t>
      </w:r>
    </w:p>
    <w:p>
      <w:r>
        <w:t xml:space="preserve">Pages scanned: 5.</w:t>
      </w:r>
    </w:p>
    <w:p>
      <w:r>
        <w:t xml:space="preserve">Interactive states exercised: none.</w:t>
      </w:r>
    </w:p>
    <w:p>
      <w:r>
        <w:t xml:space="preserve">No manual evaluation was performed.</w:t>
      </w:r>
    </w:p>
    <w:p>
      <w:r>
        <w:t xml:space="preserve">The scan found evidence under 1 criteria this edition has no row for, which is therefore not reported here: 2.1.3.</w:t>
      </w:r>
    </w:p>
    <w:p w14:paraId="0000009B" w14:textId="77777777" w:rsidR="00311D62" w:rsidRDefault="00000000">
      <w:pPr>
        <w:pStyle w:val="Heading2"/>
      </w:pPr>
      <w:bookmarkStart w:id="18" w:name="_heading=h.2jxsxqh" w:colFirst="0" w:colLast="0"/>
      <w:bookmarkStart w:id="19" w:name="_Toc187080573"/>
      <w:bookmarkEnd w:id="18"/>
      <w:r>
        <w:t>Applicable Standards/Guidelines</w:t>
      </w:r>
      <w:bookmarkEnd w:id="19"/>
    </w:p>
    <w:p w14:paraId="0000009C" w14:textId="77777777" w:rsidR="00311D62" w:rsidRDefault="00000000">
      <w:r>
        <w:t>This report covers the degree of conformance for the following accessibility standard/guidelines:</w:t>
      </w:r>
    </w:p>
    <w:tbl>
      <w:tblPr>
        <w:tblStyle w:val="a3"/>
        <w:tblW w:w="12008" w:type="dxa"/>
        <w:tblInd w:w="67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72" w:type="dxa"/>
          <w:right w:w="72" w:type="dxa"/>
        </w:tblCellMar>
        <w:tblLook w:val="0420" w:firstRow="1" w:lastRow="0" w:firstColumn="0" w:lastColumn="0" w:noHBand="0" w:noVBand="1"/>
      </w:tblPr>
      <w:tblGrid>
        <w:gridCol w:w="7785"/>
        <w:gridCol w:w="4223"/>
      </w:tblGrid>
      <w:tr w:rsidR="00311D62" w14:paraId="788D77E9" w14:textId="77777777" w:rsidTr="00BF442D">
        <w:trPr>
          <w:tblHeader/>
        </w:trPr>
        <w:tc>
          <w:tcPr>
            <w:tcW w:w="7785" w:type="dxa"/>
            <w:shd w:val="clear" w:color="auto" w:fill="BFBFBF" w:themeFill="background1" w:themeFillShade="BF"/>
          </w:tcPr>
          <w:p w14:paraId="0000009D" w14:textId="77777777" w:rsidR="00311D62" w:rsidRPr="00BF442D" w:rsidRDefault="00000000" w:rsidP="00BF442D">
            <w:pPr>
              <w:spacing w:after="0"/>
              <w:rPr>
                <w:rFonts w:ascii="Arial" w:hAnsi="Arial" w:cs="Arial"/>
                <w:b/>
                <w:bCs/>
                <w:sz w:val="24"/>
                <w:szCs w:val="24"/>
              </w:rPr>
            </w:pPr>
            <w:bookmarkStart w:id="20" w:name="_heading=h.z337ya" w:colFirst="0" w:colLast="0"/>
            <w:bookmarkEnd w:id="20"/>
            <w:r w:rsidRPr="00BF442D">
              <w:rPr>
                <w:rFonts w:ascii="Arial" w:hAnsi="Arial" w:cs="Arial"/>
                <w:b/>
                <w:bCs/>
                <w:sz w:val="24"/>
                <w:szCs w:val="24"/>
              </w:rPr>
              <w:t>Standard/Guideline</w:t>
            </w:r>
          </w:p>
        </w:tc>
        <w:tc>
          <w:tcPr>
            <w:tcW w:w="4223" w:type="dxa"/>
            <w:shd w:val="clear" w:color="auto" w:fill="BFBFBF" w:themeFill="background1" w:themeFillShade="BF"/>
          </w:tcPr>
          <w:p w14:paraId="0000009E" w14:textId="77777777" w:rsidR="00311D62" w:rsidRPr="00BF442D" w:rsidRDefault="00000000" w:rsidP="00BF442D">
            <w:pPr>
              <w:spacing w:after="0"/>
              <w:jc w:val="center"/>
              <w:rPr>
                <w:rFonts w:ascii="Arial" w:hAnsi="Arial" w:cs="Arial"/>
                <w:b/>
                <w:bCs/>
                <w:sz w:val="24"/>
                <w:szCs w:val="24"/>
              </w:rPr>
            </w:pPr>
            <w:bookmarkStart w:id="21" w:name="_heading=h.3j2qqm3" w:colFirst="0" w:colLast="0"/>
            <w:bookmarkEnd w:id="21"/>
            <w:r w:rsidRPr="00BF442D">
              <w:rPr>
                <w:rFonts w:ascii="Arial" w:hAnsi="Arial" w:cs="Arial"/>
                <w:b/>
                <w:bCs/>
                <w:sz w:val="24"/>
                <w:szCs w:val="24"/>
              </w:rPr>
              <w:t>Included In Report</w:t>
            </w:r>
          </w:p>
        </w:tc>
      </w:tr>
      <w:tr w:rsidR="00311D62" w14:paraId="663E0FE4" w14:textId="77777777" w:rsidTr="00BF442D">
        <w:tc>
          <w:tcPr>
            <w:tcW w:w="7785" w:type="dxa"/>
            <w:shd w:val="clear" w:color="auto" w:fill="auto"/>
          </w:tcPr>
          <w:p w14:paraId="0000009F" w14:textId="77777777" w:rsidR="00311D62" w:rsidRDefault="00311D62">
            <w:pPr>
              <w:spacing w:after="0"/>
              <w:rPr>
                <w:b/>
              </w:rPr>
            </w:pPr>
            <w:hyperlink r:id="rId20">
              <w:r>
                <w:rPr>
                  <w:color w:val="0000FF"/>
                  <w:u w:val="single"/>
                </w:rPr>
                <w:t>Web Content Accessibility Guidelines 2.0</w:t>
              </w:r>
            </w:hyperlink>
          </w:p>
        </w:tc>
        <w:tc>
          <w:tcPr>
            <w:tcW w:w="4223" w:type="dxa"/>
            <w:shd w:val="clear" w:color="auto" w:fill="auto"/>
          </w:tcPr>
          <w:p w14:paraId="000000A0" w14:textId="021106A6" w:rsidR="00311D62" w:rsidRDefault="00000000">
            <w:pPr>
              <w:spacing w:after="0"/>
              <w:jc w:val="center"/>
            </w:pPr>
            <w:r>
              <w:t>Level A (Yes)</w:t>
            </w:r>
          </w:p>
          <w:p w14:paraId="000000A1" w14:textId="6238C66D" w:rsidR="00311D62" w:rsidRDefault="00000000">
            <w:pPr>
              <w:spacing w:after="0"/>
              <w:jc w:val="center"/>
            </w:pPr>
            <w:r>
              <w:t>Level AA (Yes)</w:t>
            </w:r>
          </w:p>
          <w:p w14:paraId="000000A2" w14:textId="37211F50" w:rsidR="00311D62" w:rsidRDefault="00000000">
            <w:pPr>
              <w:spacing w:after="0"/>
              <w:jc w:val="center"/>
            </w:pPr>
            <w:r>
              <w:t>Level AAA (No)</w:t>
            </w:r>
          </w:p>
        </w:tc>
      </w:tr>
      <w:tr w:rsidR="00311D62" w14:paraId="75F48D65" w14:textId="77777777" w:rsidTr="00BF442D">
        <w:tc>
          <w:tcPr>
            <w:tcW w:w="7785" w:type="dxa"/>
            <w:shd w:val="clear" w:color="auto" w:fill="auto"/>
          </w:tcPr>
          <w:p w14:paraId="000000A3" w14:textId="77777777" w:rsidR="00311D62" w:rsidRDefault="00311D62">
            <w:pPr>
              <w:spacing w:after="0" w:line="240" w:lineRule="auto"/>
              <w:rPr>
                <w:color w:val="000000"/>
              </w:rPr>
            </w:pPr>
            <w:hyperlink r:id="rId21">
              <w:r>
                <w:rPr>
                  <w:color w:val="0000FF"/>
                  <w:u w:val="single"/>
                </w:rPr>
                <w:t>Web Content Accessibility Guidelines 2.1</w:t>
              </w:r>
            </w:hyperlink>
          </w:p>
        </w:tc>
        <w:tc>
          <w:tcPr>
            <w:tcW w:w="4223" w:type="dxa"/>
            <w:shd w:val="clear" w:color="auto" w:fill="auto"/>
          </w:tcPr>
          <w:p w14:paraId="000000A4" w14:textId="0CBB1722" w:rsidR="00311D62" w:rsidRDefault="00000000">
            <w:pPr>
              <w:spacing w:after="0"/>
              <w:jc w:val="center"/>
            </w:pPr>
            <w:r>
              <w:t>Level A (Yes)</w:t>
            </w:r>
          </w:p>
          <w:p w14:paraId="000000A5" w14:textId="00732961" w:rsidR="00311D62" w:rsidRDefault="00000000">
            <w:pPr>
              <w:spacing w:after="0"/>
              <w:jc w:val="center"/>
            </w:pPr>
            <w:r>
              <w:lastRenderedPageBreak/>
              <w:t>Level AA (Yes)</w:t>
            </w:r>
          </w:p>
          <w:p w14:paraId="000000A6" w14:textId="5D07204A" w:rsidR="00311D62" w:rsidRDefault="00000000">
            <w:pPr>
              <w:spacing w:after="0"/>
              <w:jc w:val="center"/>
            </w:pPr>
            <w:r>
              <w:t>Level AAA (No)</w:t>
            </w:r>
          </w:p>
        </w:tc>
      </w:tr>
      <w:tr w:rsidR="00311D62" w14:paraId="41E1474A" w14:textId="77777777" w:rsidTr="00BF442D">
        <w:tc>
          <w:tcPr>
            <w:tcW w:w="7785" w:type="dxa"/>
            <w:shd w:val="clear" w:color="auto" w:fill="auto"/>
          </w:tcPr>
          <w:p w14:paraId="000000A7" w14:textId="77777777" w:rsidR="00311D62" w:rsidRDefault="00311D62">
            <w:pPr>
              <w:spacing w:after="0" w:line="240" w:lineRule="auto"/>
            </w:pPr>
            <w:hyperlink r:id="rId22">
              <w:r>
                <w:rPr>
                  <w:color w:val="0000FF"/>
                  <w:u w:val="single"/>
                </w:rPr>
                <w:t>Web Content Accessibility Guidelines 2.2</w:t>
              </w:r>
            </w:hyperlink>
          </w:p>
        </w:tc>
        <w:tc>
          <w:tcPr>
            <w:tcW w:w="4223" w:type="dxa"/>
            <w:shd w:val="clear" w:color="auto" w:fill="auto"/>
          </w:tcPr>
          <w:p w14:paraId="000000A8" w14:textId="756E9D9C" w:rsidR="00311D62" w:rsidRDefault="00000000">
            <w:pPr>
              <w:spacing w:after="0"/>
              <w:jc w:val="center"/>
            </w:pPr>
            <w:r>
              <w:t>Level A (No)</w:t>
            </w:r>
          </w:p>
          <w:p w14:paraId="000000A9" w14:textId="2FA1501A" w:rsidR="00311D62" w:rsidRDefault="00000000">
            <w:pPr>
              <w:spacing w:after="0"/>
              <w:jc w:val="center"/>
            </w:pPr>
            <w:r>
              <w:t>Level AA (No)</w:t>
            </w:r>
          </w:p>
          <w:p w14:paraId="000000AA" w14:textId="5A8AB49C" w:rsidR="00311D62" w:rsidRDefault="00000000">
            <w:pPr>
              <w:spacing w:after="0"/>
              <w:jc w:val="center"/>
            </w:pPr>
            <w:r>
              <w:t>Level AAA (No)</w:t>
            </w:r>
          </w:p>
        </w:tc>
      </w:tr>
    </w:tbl>
    <w:p w14:paraId="000000AB" w14:textId="77777777" w:rsidR="00311D62" w:rsidRDefault="00000000">
      <w:pPr>
        <w:pStyle w:val="Heading2"/>
      </w:pPr>
      <w:bookmarkStart w:id="22" w:name="_heading=h.1y810tw" w:colFirst="0" w:colLast="0"/>
      <w:bookmarkStart w:id="23" w:name="_Toc187080574"/>
      <w:bookmarkEnd w:id="22"/>
      <w:r>
        <w:t>Terms</w:t>
      </w:r>
      <w:bookmarkEnd w:id="23"/>
    </w:p>
    <w:p w14:paraId="000000AC" w14:textId="77777777" w:rsidR="00311D62" w:rsidRDefault="00000000">
      <w:pPr>
        <w:pBdr>
          <w:top w:val="nil"/>
          <w:left w:val="nil"/>
          <w:bottom w:val="nil"/>
          <w:right w:val="nil"/>
          <w:between w:val="nil"/>
        </w:pBdr>
        <w:tabs>
          <w:tab w:val="center" w:pos="9480"/>
        </w:tabs>
        <w:spacing w:line="240" w:lineRule="auto"/>
        <w:rPr>
          <w:rFonts w:ascii="Arial" w:eastAsia="Arial" w:hAnsi="Arial" w:cs="Arial"/>
          <w:color w:val="000000"/>
          <w:sz w:val="24"/>
          <w:szCs w:val="24"/>
        </w:rPr>
      </w:pPr>
      <w:r>
        <w:rPr>
          <w:rFonts w:ascii="Arial" w:eastAsia="Arial" w:hAnsi="Arial" w:cs="Arial"/>
          <w:color w:val="000000"/>
          <w:sz w:val="24"/>
          <w:szCs w:val="24"/>
        </w:rPr>
        <w:t>The terms used in the Conformance Level information are defined as follows:</w:t>
      </w:r>
    </w:p>
    <w:p w14:paraId="000000AD" w14:textId="77777777" w:rsidR="00311D62" w:rsidRDefault="00000000">
      <w:pPr>
        <w:numPr>
          <w:ilvl w:val="0"/>
          <w:numId w:val="7"/>
        </w:num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b/>
          <w:color w:val="000000"/>
          <w:sz w:val="24"/>
          <w:szCs w:val="24"/>
        </w:rPr>
        <w:t>Supports</w:t>
      </w:r>
      <w:r>
        <w:rPr>
          <w:rFonts w:ascii="Arial" w:eastAsia="Arial" w:hAnsi="Arial" w:cs="Arial"/>
          <w:color w:val="000000"/>
          <w:sz w:val="24"/>
          <w:szCs w:val="24"/>
        </w:rPr>
        <w:t>: The functionality of the product has at least one method that meets the criterion without known defects or meets with equivalent facilitation.</w:t>
      </w:r>
    </w:p>
    <w:p w14:paraId="000000AE" w14:textId="77777777" w:rsidR="00311D62" w:rsidRDefault="00000000">
      <w:pPr>
        <w:numPr>
          <w:ilvl w:val="0"/>
          <w:numId w:val="7"/>
        </w:num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b/>
          <w:color w:val="000000"/>
          <w:sz w:val="24"/>
          <w:szCs w:val="24"/>
        </w:rPr>
        <w:t>Partially Supports</w:t>
      </w:r>
      <w:r>
        <w:rPr>
          <w:rFonts w:ascii="Arial" w:eastAsia="Arial" w:hAnsi="Arial" w:cs="Arial"/>
          <w:color w:val="000000"/>
          <w:sz w:val="24"/>
          <w:szCs w:val="24"/>
        </w:rPr>
        <w:t>: Some functionality of the product does not meet the criterion.</w:t>
      </w:r>
    </w:p>
    <w:p w14:paraId="000000B2" w14:textId="77777777" w:rsidR="00311D62" w:rsidRDefault="00311D62"/>
    <w:p w14:paraId="000000B3" w14:textId="77777777" w:rsidR="00311D62" w:rsidRDefault="00000000">
      <w:pPr>
        <w:pStyle w:val="Heading2"/>
      </w:pPr>
      <w:bookmarkStart w:id="24" w:name="_heading=h.4i7ojhp" w:colFirst="0" w:colLast="0"/>
      <w:bookmarkStart w:id="25" w:name="_Toc187080575"/>
      <w:bookmarkEnd w:id="24"/>
      <w:r>
        <w:t>WCAG 2.x Report</w:t>
      </w:r>
      <w:bookmarkEnd w:id="25"/>
    </w:p>
    <w:p w14:paraId="000000B4" w14:textId="20A331E4" w:rsidR="00311D62" w:rsidRDefault="00000000">
      <w:pPr>
        <w:spacing w:before="240" w:after="0" w:line="240" w:lineRule="auto"/>
        <w:rPr>
          <w:rFonts w:ascii="Arial" w:eastAsia="Arial" w:hAnsi="Arial" w:cs="Arial"/>
          <w:sz w:val="24"/>
          <w:szCs w:val="24"/>
        </w:rPr>
      </w:pPr>
      <w:r>
        <w:rPr>
          <w:rFonts w:ascii="Arial" w:eastAsia="Arial" w:hAnsi="Arial" w:cs="Arial"/>
          <w:color w:val="000000"/>
          <w:sz w:val="24"/>
          <w:szCs w:val="24"/>
        </w:rPr>
        <w:t>Note: When reporting on conformance with the WCAG 2.x Success Criteria, they are scoped for full pages, complete processes, and accessibility-supported ways of using technology as documented in the</w:t>
      </w:r>
      <w:r>
        <w:rPr>
          <w:rFonts w:ascii="Arial" w:eastAsia="Arial" w:hAnsi="Arial" w:cs="Arial"/>
          <w:color w:val="FF0000"/>
          <w:sz w:val="24"/>
          <w:szCs w:val="24"/>
        </w:rPr>
        <w:t xml:space="preserve"> </w:t>
      </w:r>
      <w:hyperlink r:id="rId23" w:anchor="conformance-reqs">
        <w:r w:rsidR="00FD28F7">
          <w:rPr>
            <w:rFonts w:ascii="Arial" w:eastAsia="Arial" w:hAnsi="Arial" w:cs="Arial"/>
            <w:color w:val="0000FF"/>
            <w:sz w:val="24"/>
            <w:szCs w:val="24"/>
            <w:u w:val="single"/>
          </w:rPr>
          <w:t>WCAG 2.0 Conformance Requirements</w:t>
        </w:r>
      </w:hyperlink>
      <w:r>
        <w:rPr>
          <w:rFonts w:ascii="Arial" w:eastAsia="Arial" w:hAnsi="Arial" w:cs="Arial"/>
          <w:sz w:val="24"/>
          <w:szCs w:val="24"/>
        </w:rPr>
        <w:t>.</w:t>
      </w:r>
    </w:p>
    <w:p w14:paraId="000000B5" w14:textId="77777777" w:rsidR="00311D62" w:rsidRDefault="00311D62">
      <w:pPr>
        <w:spacing w:line="240" w:lineRule="auto"/>
        <w:rPr>
          <w:rFonts w:ascii="Arial" w:eastAsia="Arial" w:hAnsi="Arial" w:cs="Arial"/>
          <w:sz w:val="24"/>
          <w:szCs w:val="24"/>
        </w:rPr>
      </w:pPr>
    </w:p>
    <w:p w14:paraId="000000B6" w14:textId="77777777" w:rsidR="00311D62" w:rsidRDefault="00000000">
      <w:pPr>
        <w:pStyle w:val="Heading3"/>
        <w:rPr>
          <w:b w:val="0"/>
        </w:rPr>
      </w:pPr>
      <w:bookmarkStart w:id="26" w:name="_heading=h.2xcytpi" w:colFirst="0" w:colLast="0"/>
      <w:bookmarkEnd w:id="26"/>
      <w:r>
        <w:br w:type="page"/>
      </w:r>
      <w:r>
        <w:lastRenderedPageBreak/>
        <w:t>Table 1: Success Criteria, Level A</w:t>
      </w:r>
    </w:p>
    <w:p w14:paraId="000000B7" w14:textId="77777777" w:rsidR="00311D62" w:rsidRDefault="00000000">
      <w:r>
        <w:t>Notes:</w:t>
      </w:r>
    </w:p>
    <w:tbl>
      <w:tblPr>
        <w:tblStyle w:val="a4"/>
        <w:tblW w:w="14400" w:type="dxa"/>
        <w:tblBorders>
          <w:top w:val="single" w:sz="6" w:space="0" w:color="000000"/>
          <w:left w:val="single" w:sz="6" w:space="0" w:color="000000"/>
          <w:bottom w:val="single" w:sz="6" w:space="0" w:color="000000"/>
          <w:right w:val="single" w:sz="6" w:space="0" w:color="000000"/>
          <w:insideH w:val="single" w:sz="4" w:space="0" w:color="BFBFBF"/>
          <w:insideV w:val="single" w:sz="4" w:space="0" w:color="BFBFBF"/>
        </w:tblBorders>
        <w:tblLayout w:type="fixed"/>
        <w:tblCellMar>
          <w:left w:w="72" w:type="dxa"/>
          <w:right w:w="72" w:type="dxa"/>
        </w:tblCellMar>
        <w:tblLook w:val="0420" w:firstRow="1" w:lastRow="0" w:firstColumn="0" w:lastColumn="0" w:noHBand="0" w:noVBand="1"/>
      </w:tblPr>
      <w:tblGrid>
        <w:gridCol w:w="6635"/>
        <w:gridCol w:w="2688"/>
        <w:gridCol w:w="5077"/>
      </w:tblGrid>
      <w:tr w:rsidR="00BF442D" w14:paraId="0AB4CC99" w14:textId="77777777" w:rsidTr="00BF442D">
        <w:trPr>
          <w:trHeight w:val="302"/>
          <w:tblHeader/>
        </w:trPr>
        <w:tc>
          <w:tcPr>
            <w:tcW w:w="6635"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20489B45" w14:textId="72B27778" w:rsidR="00BF442D" w:rsidRDefault="00BF442D" w:rsidP="00BF442D">
            <w:pPr>
              <w:spacing w:after="0" w:line="240" w:lineRule="auto"/>
              <w:jc w:val="center"/>
            </w:pPr>
            <w:r w:rsidRPr="00BF442D">
              <w:rPr>
                <w:rFonts w:ascii="Arial" w:hAnsi="Arial" w:cs="Arial"/>
                <w:b/>
                <w:bCs/>
                <w:sz w:val="24"/>
                <w:szCs w:val="24"/>
              </w:rPr>
              <w:t>Criteria</w:t>
            </w:r>
          </w:p>
        </w:tc>
        <w:tc>
          <w:tcPr>
            <w:tcW w:w="2688"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1C79641C" w14:textId="439E2BDB" w:rsidR="00BF442D" w:rsidRDefault="00BF442D" w:rsidP="00BF442D">
            <w:pPr>
              <w:spacing w:after="0" w:line="240" w:lineRule="auto"/>
              <w:jc w:val="center"/>
            </w:pPr>
            <w:r w:rsidRPr="00BF442D">
              <w:rPr>
                <w:rFonts w:ascii="Arial" w:hAnsi="Arial" w:cs="Arial"/>
                <w:b/>
                <w:bCs/>
                <w:sz w:val="24"/>
                <w:szCs w:val="24"/>
              </w:rPr>
              <w:t>Conformance Level</w:t>
            </w:r>
          </w:p>
        </w:tc>
        <w:tc>
          <w:tcPr>
            <w:tcW w:w="5077"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780248EE" w14:textId="260554BD" w:rsidR="00BF442D" w:rsidRDefault="00BF442D" w:rsidP="00BF442D">
            <w:pPr>
              <w:spacing w:after="0" w:line="240" w:lineRule="auto"/>
              <w:jc w:val="center"/>
            </w:pPr>
            <w:r w:rsidRPr="00BF442D">
              <w:rPr>
                <w:rFonts w:ascii="Arial" w:hAnsi="Arial" w:cs="Arial"/>
                <w:b/>
                <w:bCs/>
                <w:sz w:val="24"/>
                <w:szCs w:val="24"/>
              </w:rPr>
              <w:t>Remarks and Explanations</w:t>
            </w:r>
          </w:p>
        </w:tc>
      </w:tr>
      <w:tr w:rsidR="00311D62" w14:paraId="03D504BF"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BD" w14:textId="77777777" w:rsidR="00311D62" w:rsidRDefault="00311D62">
            <w:pPr>
              <w:spacing w:after="0" w:line="240" w:lineRule="auto"/>
            </w:pPr>
            <w:hyperlink r:id="rId24" w:anchor="text-equiv-all">
              <w:r>
                <w:rPr>
                  <w:b/>
                  <w:color w:val="0000FF"/>
                  <w:u w:val="single"/>
                </w:rPr>
                <w:t>1.1.1 Non-text Content</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Partially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Two images, one on each of two pages, carry no alternative text: the main hero graphic on the home page and the profile picture in the account area. A screen reader has nothing to announce in their place, so whatever these images convey is unavailable to someone who cannot see them.</w:t>
            </w:r>
          </w:p>
        </w:tc>
      </w:tr>
      <w:tr w:rsidR="00311D62" w14:paraId="1E23C750"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C2" w14:textId="77777777" w:rsidR="00311D62" w:rsidRDefault="00311D62">
            <w:pPr>
              <w:spacing w:after="0" w:line="240" w:lineRule="auto"/>
            </w:pPr>
            <w:hyperlink r:id="rId25" w:anchor="media-equiv-av-only-alt">
              <w:r>
                <w:rPr>
                  <w:b/>
                  <w:color w:val="0000FF"/>
                  <w:u w:val="single"/>
                </w:rPr>
                <w:t>1.2.1 Audio-only and Video-only (Prerecorded)</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C4"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The scan found no media on any page, state or path it scanned. The template’s Not Applicable is a person’s to write.</w:t>
            </w:r>
          </w:p>
        </w:tc>
      </w:tr>
      <w:tr w:rsidR="00311D62" w14:paraId="5DA21D2E"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C7" w14:textId="77777777" w:rsidR="00311D62" w:rsidRDefault="00311D62">
            <w:pPr>
              <w:spacing w:after="0" w:line="240" w:lineRule="auto"/>
            </w:pPr>
            <w:hyperlink r:id="rId26" w:anchor="media-equiv-captions">
              <w:r>
                <w:rPr>
                  <w:b/>
                  <w:color w:val="0000FF"/>
                  <w:u w:val="single"/>
                </w:rPr>
                <w:t>1.2.2 Captions (Prerecorded)</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C9"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The scan found no media on any page, state or path it scanned. The template’s Not Applicable is a person’s to write.</w:t>
            </w:r>
          </w:p>
        </w:tc>
      </w:tr>
      <w:tr w:rsidR="00311D62" w14:paraId="2F4654BD"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CC" w14:textId="77777777" w:rsidR="00311D62" w:rsidRDefault="00311D62">
            <w:pPr>
              <w:spacing w:after="0" w:line="240" w:lineRule="auto"/>
            </w:pPr>
            <w:hyperlink r:id="rId27" w:anchor="media-equiv-audio-desc">
              <w:r>
                <w:rPr>
                  <w:b/>
                  <w:color w:val="0000FF"/>
                  <w:u w:val="single"/>
                </w:rPr>
                <w:t>1.2.3 Audio Description or Media Alternative (Prerecorded)</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CE"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The scan found no media on any page, state or path it scanned. The template’s Not Applicable is a person’s to write.</w:t>
            </w:r>
          </w:p>
        </w:tc>
      </w:tr>
      <w:tr w:rsidR="00311D62" w14:paraId="382DA722"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D1" w14:textId="77777777" w:rsidR="00311D62" w:rsidRDefault="00311D62">
            <w:pPr>
              <w:spacing w:after="0" w:line="240" w:lineRule="auto"/>
            </w:pPr>
            <w:hyperlink r:id="rId28" w:anchor="content-structure-separation-programmatic">
              <w:r>
                <w:rPr>
                  <w:b/>
                  <w:color w:val="0000FF"/>
                  <w:u w:val="single"/>
                </w:rPr>
                <w:t>1.3.1 Info and Relationships</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D3"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The automated rules mapped to this criterion (aria-hidden-body, definition-list, dlitem, list, listitem, td-headers-attr, th-has-data-cells) found no failure on the pages scanned, and aria-required-children, aria-required-parent found no content they apply to. Automated checks only: An automated scan cannot establish conformance, so this criterion needs a person’s evaluation.</w:t>
            </w:r>
          </w:p>
        </w:tc>
      </w:tr>
      <w:tr w:rsidR="00311D62" w14:paraId="4A71A056"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D6" w14:textId="77777777" w:rsidR="00311D62" w:rsidRDefault="00311D62">
            <w:pPr>
              <w:spacing w:after="0" w:line="240" w:lineRule="auto"/>
            </w:pPr>
            <w:hyperlink r:id="rId29" w:anchor="content-structure-separation-sequence">
              <w:r>
                <w:rPr>
                  <w:b/>
                  <w:color w:val="0000FF"/>
                  <w:u w:val="single"/>
                </w:rPr>
                <w:t>1.3.2 Meaningful Sequence</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D8"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No automated rule in this scan’s rule set tests this criterion. It has not been evaluated.</w:t>
            </w:r>
          </w:p>
        </w:tc>
      </w:tr>
      <w:tr w:rsidR="00311D62" w14:paraId="0420ED0B"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DB" w14:textId="786A4206" w:rsidR="00311D62" w:rsidRDefault="00311D62">
            <w:pPr>
              <w:spacing w:after="0" w:line="240" w:lineRule="auto"/>
              <w:rPr>
                <w:b/>
              </w:rPr>
            </w:pPr>
            <w:hyperlink r:id="rId30" w:anchor="content-structure-separation-understanding">
              <w:r>
                <w:rPr>
                  <w:b/>
                  <w:color w:val="0000FF"/>
                  <w:u w:val="single"/>
                </w:rPr>
                <w:t>1.3.3 Sensory Characteristics</w:t>
              </w:r>
            </w:hyperlink>
            <w:r>
              <w:rPr>
                <w:b/>
              </w:rPr>
              <w:t xml:space="preserve"> </w:t>
            </w:r>
            <w:r>
              <w:t>(Level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DD"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No automated rule in this scan’s rule set tests this criterion. It has not been evaluated.</w:t>
            </w:r>
          </w:p>
        </w:tc>
      </w:tr>
      <w:tr w:rsidR="00311D62" w14:paraId="7E3284C0"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E0" w14:textId="77777777" w:rsidR="00311D62" w:rsidRDefault="00311D62">
            <w:pPr>
              <w:spacing w:after="0" w:line="240" w:lineRule="auto"/>
              <w:rPr>
                <w:b/>
              </w:rPr>
            </w:pPr>
            <w:hyperlink r:id="rId31" w:anchor="visual-audio-contrast-without-color">
              <w:r>
                <w:rPr>
                  <w:b/>
                  <w:color w:val="0000FF"/>
                  <w:u w:val="single"/>
                </w:rPr>
                <w:t>1.4.1 Use of Color</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E2"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The automated rules mapped to this criterion (link-in-text-block) found no failure on the pages scanned. Automated checks only: An automated scan cannot establish conformance, so this criterion needs a person’s evaluation.</w:t>
            </w:r>
          </w:p>
        </w:tc>
      </w:tr>
      <w:tr w:rsidR="00311D62" w14:paraId="731BBE12"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E5" w14:textId="77777777" w:rsidR="00311D62" w:rsidRDefault="00311D62">
            <w:pPr>
              <w:spacing w:after="0" w:line="240" w:lineRule="auto"/>
              <w:rPr>
                <w:b/>
              </w:rPr>
            </w:pPr>
            <w:hyperlink r:id="rId32" w:anchor="visual-audio-contrast-dis-audio">
              <w:r>
                <w:rPr>
                  <w:b/>
                  <w:color w:val="0000FF"/>
                  <w:u w:val="single"/>
                </w:rPr>
                <w:t>1.4.2 Audio Control</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E7"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The scan found no media on any page, state or path it scanned. The template’s Not Applicable is a person’s to write.</w:t>
            </w:r>
          </w:p>
        </w:tc>
      </w:tr>
      <w:tr w:rsidR="00311D62" w14:paraId="0A57B03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EA" w14:textId="77777777" w:rsidR="00311D62" w:rsidRDefault="00311D62">
            <w:pPr>
              <w:spacing w:after="0" w:line="240" w:lineRule="auto"/>
              <w:rPr>
                <w:b/>
              </w:rPr>
            </w:pPr>
            <w:hyperlink r:id="rId33" w:anchor="keyboard-operation-keyboard-operable">
              <w:r>
                <w:rPr>
                  <w:b/>
                  <w:color w:val="0000FF"/>
                  <w:u w:val="single"/>
                </w:rPr>
                <w:t>2.1.1 Keyboard</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EC"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The automated rules mapped to this criterion (frame-focusable-content, scrollable-region-focusable, server-side-image-map) found no content they apply to on the pages scanned, so nothing was tested against it. This criterion needs a person’s evaluation.</w:t>
            </w:r>
          </w:p>
        </w:tc>
      </w:tr>
      <w:tr w:rsidR="00311D62" w14:paraId="610F7183"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EF" w14:textId="77777777" w:rsidR="00311D62" w:rsidRDefault="00311D62">
            <w:pPr>
              <w:spacing w:after="0" w:line="240" w:lineRule="auto"/>
              <w:rPr>
                <w:b/>
              </w:rPr>
            </w:pPr>
            <w:hyperlink r:id="rId34" w:anchor="keyboard-operation-trapping">
              <w:r>
                <w:rPr>
                  <w:b/>
                  <w:color w:val="0000FF"/>
                  <w:u w:val="single"/>
                </w:rPr>
                <w:t>2.1.2 No Keyboard Trap</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F1"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No automated rule in this scan’s rule set tests this criterion. It has not been evaluated.</w:t>
            </w:r>
          </w:p>
        </w:tc>
      </w:tr>
      <w:tr w:rsidR="00311D62" w14:paraId="2882986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F4" w14:textId="77777777" w:rsidR="00311D62" w:rsidRDefault="00311D62">
            <w:pPr>
              <w:spacing w:after="0" w:line="240" w:lineRule="auto"/>
            </w:pPr>
            <w:hyperlink r:id="rId35" w:anchor="character-key-shortcuts">
              <w:r>
                <w:rPr>
                  <w:b/>
                  <w:color w:val="0000FF"/>
                  <w:u w:val="single"/>
                </w:rPr>
                <w:t>2.1.4 Character Key Shortcuts</w:t>
              </w:r>
            </w:hyperlink>
            <w:r>
              <w:t xml:space="preserve"> (Level 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F6" w14:textId="77777777" w:rsidR="00311D62" w:rsidRDefault="00000000">
            <w:pPr>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No automated rule in this scan’s rule set tests this criterion. It has not been evaluated.</w:t>
            </w:r>
          </w:p>
        </w:tc>
      </w:tr>
      <w:tr w:rsidR="00311D62" w14:paraId="351CFA16"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F9" w14:textId="77777777" w:rsidR="00311D62" w:rsidRDefault="00311D62">
            <w:pPr>
              <w:spacing w:after="0" w:line="240" w:lineRule="auto"/>
              <w:rPr>
                <w:b/>
              </w:rPr>
            </w:pPr>
            <w:hyperlink r:id="rId36" w:anchor="time-limits-required-behaviors">
              <w:r>
                <w:rPr>
                  <w:b/>
                  <w:color w:val="0000FF"/>
                  <w:u w:val="single"/>
                </w:rPr>
                <w:t>2.2.1 Timing Adjustable</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0FB"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The automated rules mapped to this criterion (meta-refresh) found no content they apply to on the pages scanned, so nothing was tested against it. This criterion needs a person’s evaluation.</w:t>
            </w:r>
          </w:p>
        </w:tc>
      </w:tr>
      <w:tr w:rsidR="00311D62" w14:paraId="33B2FBF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0FE" w14:textId="77777777" w:rsidR="00311D62" w:rsidRDefault="00311D62">
            <w:pPr>
              <w:spacing w:after="0" w:line="240" w:lineRule="auto"/>
            </w:pPr>
            <w:hyperlink r:id="rId37" w:anchor="time-limits-pause">
              <w:r>
                <w:rPr>
                  <w:b/>
                  <w:color w:val="0000FF"/>
                  <w:u w:val="single"/>
                </w:rPr>
                <w:t>2.2.2 Pause, Stop, Hide</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00"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The automated rules mapped to this criterion (blink, marquee) found no content they apply to on the pages scanned, so nothing was tested against it. This criterion needs a person’s evaluation.</w:t>
            </w:r>
          </w:p>
        </w:tc>
      </w:tr>
      <w:tr w:rsidR="00311D62" w14:paraId="747890EF"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03" w14:textId="77777777" w:rsidR="00311D62" w:rsidRDefault="00311D62">
            <w:pPr>
              <w:spacing w:after="0" w:line="240" w:lineRule="auto"/>
              <w:rPr>
                <w:b/>
              </w:rPr>
            </w:pPr>
            <w:hyperlink r:id="rId38" w:anchor="seizure-does-not-violate">
              <w:r>
                <w:rPr>
                  <w:b/>
                  <w:color w:val="0000FF"/>
                  <w:u w:val="single"/>
                </w:rPr>
                <w:t>2.3.1 Three Flashes or Below Threshold</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05"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No automated rule in this scan’s rule set tests this criterion. It has not been evaluated.</w:t>
            </w:r>
          </w:p>
        </w:tc>
      </w:tr>
      <w:tr w:rsidR="00311D62" w14:paraId="505D2419"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08" w14:textId="77777777" w:rsidR="00311D62" w:rsidRDefault="00311D62">
            <w:pPr>
              <w:spacing w:after="0" w:line="240" w:lineRule="auto"/>
              <w:rPr>
                <w:b/>
              </w:rPr>
            </w:pPr>
            <w:hyperlink r:id="rId39" w:anchor="navigation-mechanisms-skip">
              <w:r>
                <w:rPr>
                  <w:b/>
                  <w:color w:val="0000FF"/>
                  <w:u w:val="single"/>
                </w:rPr>
                <w:t>2.4.1 Bypass Blocks</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0A"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Sixteen in-page links across five pages point to a destination that does not exist: pressing Enter on them, including the "skip" link in each page header aimed at #main-content, leaves focus where it was, because no element on the page carries that id or name. What was measured is only the link and its target; a person has to decide whether another mechanism bypasses the same blocks — a heading, a landmark or a collapsible block. Several of the flagged links are case-number controls inside a data table rather than bypass mechanisms. skip-link-works could not look on 1 of 37 scans (the path is replayed once for each rule, and this rule needed its end loaded again); what it would have found is not shown.</w:t>
            </w:r>
          </w:p>
        </w:tc>
      </w:tr>
      <w:tr w:rsidR="00311D62" w14:paraId="203EB5EA"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0D" w14:textId="77777777" w:rsidR="00311D62" w:rsidRDefault="00311D62">
            <w:pPr>
              <w:spacing w:after="0" w:line="240" w:lineRule="auto"/>
              <w:rPr>
                <w:b/>
              </w:rPr>
            </w:pPr>
            <w:hyperlink r:id="rId40" w:anchor="navigation-mechanisms-title">
              <w:r>
                <w:rPr>
                  <w:b/>
                  <w:color w:val="0000FF"/>
                  <w:u w:val="single"/>
                </w:rPr>
                <w:t>2.4.2 Page Titled</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0F"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The automated rules mapped to this criterion (document-title) found no failure on the pages scanned. Automated checks only: An automated scan cannot establish conformance, so this criterion needs a person’s evaluation.</w:t>
            </w:r>
          </w:p>
        </w:tc>
      </w:tr>
      <w:tr w:rsidR="00311D62" w14:paraId="20D59BE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12" w14:textId="77777777" w:rsidR="00311D62" w:rsidRDefault="00311D62">
            <w:pPr>
              <w:spacing w:after="0" w:line="240" w:lineRule="auto"/>
              <w:rPr>
                <w:b/>
              </w:rPr>
            </w:pPr>
            <w:hyperlink r:id="rId41" w:anchor="navigation-mechanisms-focus-order">
              <w:r>
                <w:rPr>
                  <w:b/>
                  <w:color w:val="0000FF"/>
                  <w:u w:val="single"/>
                </w:rPr>
                <w:t>2.4.3 Focus Order</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14"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No automated rule in this scan’s rule set tests this criterion. It has not been evaluated.</w:t>
            </w:r>
          </w:p>
        </w:tc>
      </w:tr>
      <w:tr w:rsidR="00311D62" w14:paraId="3DCA310D"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17" w14:textId="77777777" w:rsidR="00311D62" w:rsidRDefault="00311D62">
            <w:pPr>
              <w:spacing w:after="0" w:line="240" w:lineRule="auto"/>
              <w:rPr>
                <w:b/>
              </w:rPr>
            </w:pPr>
            <w:hyperlink r:id="rId42" w:anchor="navigation-mechanisms-refs">
              <w:r>
                <w:rPr>
                  <w:b/>
                  <w:color w:val="0000FF"/>
                  <w:u w:val="single"/>
                </w:rPr>
                <w:t>2.4.4 Link Purpose (In Context)</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Partially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Eighteen links across six pages have no text a screen reader can announce. Each is an icon-only link: a small graphic marked as decorative sits inside the link, with no visible text, label or title alongside it. The three social media links repeated across pages, which lead to outside benefits pages, are examples. Someone using a screen reader reaches these links in the tab order and hears nothing that identifies where they lead.</w:t>
            </w:r>
          </w:p>
        </w:tc>
      </w:tr>
      <w:tr w:rsidR="00311D62" w14:paraId="10C8948B"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1C" w14:textId="77777777" w:rsidR="00311D62" w:rsidRDefault="00311D62">
            <w:pPr>
              <w:spacing w:after="0" w:line="240" w:lineRule="auto"/>
            </w:pPr>
            <w:hyperlink r:id="rId43" w:anchor="pointer-gestures">
              <w:r>
                <w:rPr>
                  <w:b/>
                  <w:color w:val="0000FF"/>
                  <w:u w:val="single"/>
                </w:rPr>
                <w:t>2.5.1 Pointer Gestures</w:t>
              </w:r>
            </w:hyperlink>
            <w:r>
              <w:t xml:space="preserve"> (Level 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1E" w14:textId="77777777" w:rsidR="00311D62" w:rsidRDefault="00000000">
            <w:pPr>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No automated rule in this scan’s rule set tests this criterion. It has not been evaluated.</w:t>
            </w:r>
          </w:p>
        </w:tc>
      </w:tr>
      <w:tr w:rsidR="00311D62" w14:paraId="79F763A5"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21" w14:textId="77777777" w:rsidR="00311D62" w:rsidRDefault="00311D62">
            <w:pPr>
              <w:tabs>
                <w:tab w:val="left" w:pos="345"/>
              </w:tabs>
              <w:spacing w:after="0" w:line="240" w:lineRule="auto"/>
            </w:pPr>
            <w:hyperlink r:id="rId44" w:anchor="pointer-cancellation">
              <w:r>
                <w:rPr>
                  <w:b/>
                  <w:color w:val="0000FF"/>
                  <w:u w:val="single"/>
                </w:rPr>
                <w:t>2.5.2 Pointer Cancellation</w:t>
              </w:r>
            </w:hyperlink>
            <w:r>
              <w:t xml:space="preserve"> (Level 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23" w14:textId="77777777" w:rsidR="00311D62" w:rsidRDefault="00000000">
            <w:pPr>
              <w:tabs>
                <w:tab w:val="left" w:pos="345"/>
              </w:tabs>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tabs>
                <w:tab w:val="left" w:pos="345"/>
              </w:tabs>
              <w:spacing w:after="0" w:line="240" w:lineRule="auto"/>
            </w:pPr>
            <w:r>
              <w:t xml:space="preserve">No automated rule in this scan’s rule set tests this criterion. It has not been evaluated.</w:t>
            </w:r>
          </w:p>
        </w:tc>
      </w:tr>
      <w:tr w:rsidR="00311D62" w14:paraId="22B6B84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26" w14:textId="77777777" w:rsidR="00311D62" w:rsidRDefault="00311D62">
            <w:pPr>
              <w:spacing w:after="0" w:line="240" w:lineRule="auto"/>
            </w:pPr>
            <w:hyperlink r:id="rId45" w:anchor="label-in-name">
              <w:r>
                <w:rPr>
                  <w:b/>
                  <w:color w:val="0000FF"/>
                  <w:u w:val="single"/>
                </w:rPr>
                <w:t>2.5.3 Label in Name</w:t>
              </w:r>
            </w:hyperlink>
            <w:r>
              <w:t xml:space="preserve"> (Level 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28" w14:textId="77777777" w:rsidR="00311D62" w:rsidRDefault="00000000">
            <w:pPr>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No automated rule in this scan’s rule set tests this criterion. It has not been evaluated.</w:t>
            </w:r>
          </w:p>
        </w:tc>
      </w:tr>
      <w:tr w:rsidR="00311D62" w14:paraId="56C7BDD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2B" w14:textId="77777777" w:rsidR="00311D62" w:rsidRDefault="00311D62">
            <w:pPr>
              <w:spacing w:after="0" w:line="240" w:lineRule="auto"/>
            </w:pPr>
            <w:hyperlink r:id="rId46" w:anchor="motion-actuation">
              <w:r>
                <w:rPr>
                  <w:b/>
                  <w:color w:val="0000FF"/>
                  <w:u w:val="single"/>
                </w:rPr>
                <w:t>2.5.4 Motion Actuation</w:t>
              </w:r>
            </w:hyperlink>
            <w:r>
              <w:t xml:space="preserve"> (Level 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2D" w14:textId="77777777" w:rsidR="00311D62" w:rsidRDefault="00000000">
            <w:pPr>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The scan found no device motion listeners on any page, state or path it scanned. The template’s Not Applicable is a person’s to write.</w:t>
            </w:r>
          </w:p>
        </w:tc>
      </w:tr>
      <w:tr w:rsidR="00311D62" w14:paraId="47CA3F8A"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30" w14:textId="77777777" w:rsidR="00311D62" w:rsidRDefault="00311D62">
            <w:pPr>
              <w:spacing w:after="0" w:line="240" w:lineRule="auto"/>
              <w:rPr>
                <w:b/>
              </w:rPr>
            </w:pPr>
            <w:hyperlink r:id="rId47" w:anchor="meaning-doc-lang-id">
              <w:r>
                <w:rPr>
                  <w:b/>
                  <w:color w:val="0000FF"/>
                  <w:u w:val="single"/>
                </w:rPr>
                <w:t>3.1.1 Language of Page</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32"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The automated rules mapped to this criterion (html-has-lang, html-lang-valid) found no failure on the pages scanned, and html-xml-lang-mismatch found no content it applies to. Automated checks only: An automated scan cannot establish conformance, so this criterion needs a person’s evaluation.</w:t>
            </w:r>
          </w:p>
        </w:tc>
      </w:tr>
      <w:tr w:rsidR="00311D62" w14:paraId="34F45C96"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35" w14:textId="77777777" w:rsidR="00311D62" w:rsidRDefault="00311D62">
            <w:pPr>
              <w:spacing w:after="0" w:line="240" w:lineRule="auto"/>
              <w:rPr>
                <w:b/>
              </w:rPr>
            </w:pPr>
            <w:hyperlink r:id="rId48" w:anchor="consistent-behavior-receive-focus">
              <w:r>
                <w:rPr>
                  <w:b/>
                  <w:color w:val="0000FF"/>
                  <w:u w:val="single"/>
                </w:rPr>
                <w:t>3.2.1 On Focus</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37"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No automated rule in this scan’s rule set tests this criterion. It has not been evaluated.</w:t>
            </w:r>
          </w:p>
        </w:tc>
      </w:tr>
      <w:tr w:rsidR="00311D62" w14:paraId="1D90BCF6"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3A" w14:textId="77777777" w:rsidR="00311D62" w:rsidRDefault="00311D62">
            <w:pPr>
              <w:spacing w:after="0" w:line="240" w:lineRule="auto"/>
              <w:rPr>
                <w:b/>
              </w:rPr>
            </w:pPr>
            <w:hyperlink r:id="rId49" w:anchor="consistent-behavior-unpredictable-change">
              <w:r>
                <w:rPr>
                  <w:b/>
                  <w:color w:val="0000FF"/>
                  <w:u w:val="single"/>
                </w:rPr>
                <w:t>3.2.2 On Input</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3C"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No automated rule in this scan’s rule set tests this criterion. It has not been evaluated.</w:t>
            </w:r>
          </w:p>
        </w:tc>
      </w:tr>
      <w:tr w:rsidR="00311D62" w14:paraId="3084B389"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44" w14:textId="77777777" w:rsidR="00311D62" w:rsidRDefault="00311D62">
            <w:pPr>
              <w:spacing w:after="0" w:line="240" w:lineRule="auto"/>
              <w:rPr>
                <w:b/>
              </w:rPr>
            </w:pPr>
            <w:hyperlink r:id="rId51" w:anchor="minimize-error-identified">
              <w:r>
                <w:rPr>
                  <w:b/>
                  <w:color w:val="0000FF"/>
                  <w:u w:val="single"/>
                </w:rPr>
                <w:t>3.3.1 Error Identification</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46"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No automated rule in this scan’s rule set tests this criterion. It has not been evaluated.</w:t>
            </w:r>
          </w:p>
        </w:tc>
      </w:tr>
      <w:tr w:rsidR="00311D62" w14:paraId="6DE84C22"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49" w14:textId="77777777" w:rsidR="00311D62" w:rsidRDefault="00311D62">
            <w:pPr>
              <w:spacing w:after="0" w:line="240" w:lineRule="auto"/>
              <w:rPr>
                <w:b/>
              </w:rPr>
            </w:pPr>
            <w:hyperlink r:id="rId52" w:anchor="minimize-error-cues">
              <w:r>
                <w:rPr>
                  <w:b/>
                  <w:color w:val="0000FF"/>
                  <w:u w:val="single"/>
                </w:rPr>
                <w:t>3.3.2 Labels or Instructions</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4B"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On the application form, one field — the date of birth box — has more than one label element attached to it. What was measured is the presence of those labels, not their wording; the text of each was not captured, so whether the first label alone carries everything needed, such as the expected date format held in the hint, is undetermined. A person has to decide this point: "Multiple label elements is not widely supported in assistive technologies. Ensure the first label contains all necessary information."</w:t>
            </w:r>
          </w:p>
        </w:tc>
      </w:tr>
      <w:tr w:rsidR="00311D62" w14:paraId="1E68ACE9"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53" w14:textId="77777777" w:rsidR="00311D62" w:rsidRDefault="00311D62">
            <w:pPr>
              <w:spacing w:after="0" w:line="240" w:lineRule="auto"/>
            </w:pPr>
            <w:hyperlink r:id="rId54" w:anchor="ensure-compat-parses">
              <w:r>
                <w:rPr>
                  <w:b/>
                  <w:color w:val="0000FF"/>
                  <w:u w:val="single"/>
                </w:rPr>
                <w:t>4.1.1 Parsing</w:t>
              </w:r>
            </w:hyperlink>
            <w:r>
              <w:t xml:space="preserve"> (Level A)</w:t>
            </w:r>
          </w:p>
          <w:p w14:paraId="00000154" w14:textId="77777777" w:rsidR="00311D62" w:rsidRDefault="00000000">
            <w:pPr>
              <w:spacing w:after="0" w:line="240" w:lineRule="auto"/>
              <w:ind w:left="360"/>
            </w:pPr>
            <w:r>
              <w:t>WCAG 2.0 and 2.1 – Always answer ‘Supports’</w:t>
            </w:r>
          </w:p>
          <w:p w14:paraId="00000155" w14:textId="77777777" w:rsidR="00311D62" w:rsidRDefault="00000000">
            <w:pPr>
              <w:spacing w:after="0" w:line="240" w:lineRule="auto"/>
              <w:ind w:left="360"/>
            </w:pPr>
            <w:r>
              <w:t>WCAG 2.2 (obsolete and removed) - Does not apply</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14:paraId="00000157" w14:textId="77777777" w:rsidR="00311D62" w:rsidRDefault="00000000">
            <w:pPr>
              <w:spacing w:after="0" w:line="240" w:lineRule="auto"/>
            </w:pPr>
            <w:r>
              <w:t>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14:paraId="00000159" w14:textId="77777777" w:rsidR="00311D62" w:rsidRDefault="00000000">
            <w:pPr>
              <w:spacing w:after="0" w:line="240" w:lineRule="auto"/>
            </w:pPr>
            <w:r>
              <w:t xml:space="preserve">For WCAG 2.0 and 2.1, the September 2023 errata update indicates this criterion is always supported. See the </w:t>
            </w:r>
            <w:hyperlink r:id="rId55" w:anchor="editorial">
              <w:r w:rsidR="00311D62">
                <w:rPr>
                  <w:color w:val="0000FF"/>
                  <w:u w:val="single"/>
                </w:rPr>
                <w:t>WCAG 2.0 Editorial Errata</w:t>
              </w:r>
            </w:hyperlink>
            <w:r>
              <w:t xml:space="preserve"> and the </w:t>
            </w:r>
            <w:hyperlink r:id="rId56" w:anchor="editorial">
              <w:r w:rsidR="00311D62">
                <w:rPr>
                  <w:color w:val="0000FF"/>
                  <w:u w:val="single"/>
                </w:rPr>
                <w:t>WCAG 2.1 Editorial Errata</w:t>
              </w:r>
            </w:hyperlink>
            <w:r>
              <w:t>.</w:t>
            </w:r>
          </w:p>
        </w:tc>
      </w:tr>
      <w:tr w:rsidR="00311D62" w14:paraId="30BE1999"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tcPr>
          <w:p w14:paraId="0000015A" w14:textId="77777777" w:rsidR="00311D62" w:rsidRDefault="00311D62">
            <w:pPr>
              <w:spacing w:after="0" w:line="240" w:lineRule="auto"/>
              <w:rPr>
                <w:b/>
              </w:rPr>
            </w:pPr>
            <w:hyperlink r:id="rId57" w:anchor="ensure-compat-rsv">
              <w:r>
                <w:rPr>
                  <w:b/>
                  <w:color w:val="0000FF"/>
                  <w:u w:val="single"/>
                </w:rPr>
                <w:t>4.1.2 Name, Role, Value</w:t>
              </w:r>
            </w:hyperlink>
            <w:r>
              <w:t xml:space="preserve"> (Level A)</w:t>
            </w:r>
          </w:p>
        </w:tc>
        <w:tc>
          <w:tcPr>
            <w:tcW w:w="2688"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Partially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tcPr>
          <w:p>
            <w:pPr>
              <w:spacing w:after="0" w:line="240" w:lineRule="auto"/>
            </w:pPr>
            <w:r>
              <w:t xml:space="preserve">Twenty elements across six pages give assistive technology no name to report. Most are icon-only links whose only content is a graphic marked as decorative, including the social media links repeated across pages; the rest are form controls with nothing attached to name them, such as the Social Security number box on the application form. A screen reader user meets these in the tab order and is told only that a link or a field is there, not what it is for.</w:t>
            </w:r>
          </w:p>
        </w:tc>
      </w:tr>
    </w:tbl>
    <w:p w14:paraId="0000015F" w14:textId="77777777" w:rsidR="00311D62" w:rsidRDefault="00311D62">
      <w:pPr>
        <w:spacing w:after="0" w:line="240" w:lineRule="auto"/>
        <w:rPr>
          <w:rFonts w:ascii="Arial" w:eastAsia="Arial" w:hAnsi="Arial" w:cs="Arial"/>
          <w:b/>
          <w:sz w:val="24"/>
          <w:szCs w:val="24"/>
        </w:rPr>
      </w:pPr>
    </w:p>
    <w:p w14:paraId="00000160" w14:textId="77777777" w:rsidR="00311D62" w:rsidRDefault="00000000">
      <w:pPr>
        <w:pStyle w:val="Heading3"/>
      </w:pPr>
      <w:bookmarkStart w:id="27" w:name="_heading=h.1ci93xb" w:colFirst="0" w:colLast="0"/>
      <w:bookmarkEnd w:id="27"/>
      <w:r>
        <w:t>Table 2: Success Criteria, Level AA</w:t>
      </w:r>
    </w:p>
    <w:p w14:paraId="00000161" w14:textId="77777777" w:rsidR="00311D62" w:rsidRDefault="00000000">
      <w:r>
        <w:t>Notes:</w:t>
      </w:r>
    </w:p>
    <w:tbl>
      <w:tblPr>
        <w:tblStyle w:val="a5"/>
        <w:tblW w:w="14400" w:type="dxa"/>
        <w:tblBorders>
          <w:top w:val="single" w:sz="6" w:space="0" w:color="000000"/>
          <w:left w:val="single" w:sz="6" w:space="0" w:color="000000"/>
          <w:bottom w:val="single" w:sz="6" w:space="0" w:color="000000"/>
          <w:right w:val="single" w:sz="6" w:space="0" w:color="000000"/>
          <w:insideH w:val="single" w:sz="4" w:space="0" w:color="BFBFBF"/>
          <w:insideV w:val="single" w:sz="4" w:space="0" w:color="BFBFBF"/>
        </w:tblBorders>
        <w:tblLayout w:type="fixed"/>
        <w:tblCellMar>
          <w:left w:w="72" w:type="dxa"/>
          <w:right w:w="72" w:type="dxa"/>
        </w:tblCellMar>
        <w:tblLook w:val="0420" w:firstRow="1" w:lastRow="0" w:firstColumn="0" w:lastColumn="0" w:noHBand="0" w:noVBand="1"/>
      </w:tblPr>
      <w:tblGrid>
        <w:gridCol w:w="6635"/>
        <w:gridCol w:w="2688"/>
        <w:gridCol w:w="5077"/>
      </w:tblGrid>
      <w:tr w:rsidR="00BF442D" w14:paraId="74143EB3" w14:textId="77777777" w:rsidTr="00BF442D">
        <w:trPr>
          <w:trHeight w:val="302"/>
          <w:tblHeader/>
        </w:trPr>
        <w:tc>
          <w:tcPr>
            <w:tcW w:w="6635"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580B2AD2" w14:textId="3C202B35" w:rsidR="00BF442D" w:rsidRPr="00BF442D" w:rsidRDefault="00BF442D" w:rsidP="00BF442D">
            <w:pPr>
              <w:spacing w:after="0" w:line="240" w:lineRule="auto"/>
              <w:jc w:val="center"/>
              <w:rPr>
                <w:rFonts w:ascii="Arial" w:hAnsi="Arial" w:cs="Arial"/>
                <w:b/>
                <w:bCs/>
                <w:sz w:val="24"/>
                <w:szCs w:val="24"/>
              </w:rPr>
            </w:pPr>
            <w:r w:rsidRPr="00BF442D">
              <w:rPr>
                <w:rFonts w:ascii="Arial" w:hAnsi="Arial" w:cs="Arial"/>
                <w:b/>
                <w:bCs/>
                <w:sz w:val="24"/>
                <w:szCs w:val="24"/>
              </w:rPr>
              <w:t>Criteria</w:t>
            </w:r>
          </w:p>
        </w:tc>
        <w:tc>
          <w:tcPr>
            <w:tcW w:w="2688"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3F76A80F" w14:textId="1A060D73" w:rsidR="00BF442D" w:rsidRPr="00BF442D" w:rsidRDefault="00BF442D" w:rsidP="00BF442D">
            <w:pPr>
              <w:spacing w:after="0" w:line="240" w:lineRule="auto"/>
              <w:jc w:val="center"/>
              <w:rPr>
                <w:rFonts w:ascii="Arial" w:hAnsi="Arial" w:cs="Arial"/>
                <w:b/>
                <w:bCs/>
                <w:sz w:val="24"/>
                <w:szCs w:val="24"/>
              </w:rPr>
            </w:pPr>
            <w:r w:rsidRPr="00BF442D">
              <w:rPr>
                <w:rFonts w:ascii="Arial" w:hAnsi="Arial" w:cs="Arial"/>
                <w:b/>
                <w:bCs/>
                <w:sz w:val="24"/>
                <w:szCs w:val="24"/>
              </w:rPr>
              <w:t>Conformance Level</w:t>
            </w:r>
          </w:p>
        </w:tc>
        <w:tc>
          <w:tcPr>
            <w:tcW w:w="5077"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461A2542" w14:textId="6C54A572" w:rsidR="00BF442D" w:rsidRPr="00BF442D" w:rsidRDefault="00BF442D" w:rsidP="00BF442D">
            <w:pPr>
              <w:spacing w:after="0" w:line="240" w:lineRule="auto"/>
              <w:jc w:val="center"/>
              <w:rPr>
                <w:rFonts w:ascii="Arial" w:hAnsi="Arial" w:cs="Arial"/>
                <w:b/>
                <w:bCs/>
                <w:sz w:val="24"/>
                <w:szCs w:val="24"/>
              </w:rPr>
            </w:pPr>
            <w:r w:rsidRPr="00BF442D">
              <w:rPr>
                <w:rFonts w:ascii="Arial" w:hAnsi="Arial" w:cs="Arial"/>
                <w:b/>
                <w:bCs/>
                <w:sz w:val="24"/>
                <w:szCs w:val="24"/>
              </w:rPr>
              <w:t>Remarks and Explanations</w:t>
            </w:r>
          </w:p>
        </w:tc>
      </w:tr>
      <w:tr w:rsidR="00311D62" w14:paraId="08940CFC"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67" w14:textId="77777777" w:rsidR="00311D62" w:rsidRDefault="00311D62">
            <w:pPr>
              <w:spacing w:after="0" w:line="240" w:lineRule="auto"/>
            </w:pPr>
            <w:hyperlink r:id="rId58" w:anchor="media-equiv-real-time-captions">
              <w:r>
                <w:rPr>
                  <w:b/>
                  <w:color w:val="0000FF"/>
                  <w:u w:val="single"/>
                </w:rPr>
                <w:t>1.2.4 Captions (Live)</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69"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The scan found no media on any page, state or path it scanned. The template’s Not Applicable is a person’s to write.</w:t>
            </w:r>
          </w:p>
        </w:tc>
      </w:tr>
      <w:tr w:rsidR="00311D62" w14:paraId="32C2C4CA"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6C" w14:textId="77777777" w:rsidR="00311D62" w:rsidRDefault="00311D62">
            <w:pPr>
              <w:spacing w:after="0" w:line="240" w:lineRule="auto"/>
            </w:pPr>
            <w:hyperlink r:id="rId59" w:anchor="media-equiv-audio-desc-only">
              <w:r>
                <w:rPr>
                  <w:b/>
                  <w:color w:val="0000FF"/>
                  <w:u w:val="single"/>
                </w:rPr>
                <w:t>1.2.5 Audio Description (Prerecorded)</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6E"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The scan found no media on any page, state or path it scanned. The template’s Not Applicable is a person’s to write.</w:t>
            </w:r>
          </w:p>
        </w:tc>
      </w:tr>
      <w:tr w:rsidR="00311D62" w14:paraId="7504376C"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71" w14:textId="77777777" w:rsidR="00311D62" w:rsidRDefault="00311D62">
            <w:pPr>
              <w:spacing w:after="0" w:line="240" w:lineRule="auto"/>
            </w:pPr>
            <w:hyperlink r:id="rId60" w:anchor="orientation">
              <w:r>
                <w:rPr>
                  <w:b/>
                  <w:color w:val="0000FF"/>
                  <w:u w:val="single"/>
                </w:rPr>
                <w:t>1.3.4 Orientation</w:t>
              </w:r>
            </w:hyperlink>
            <w:r>
              <w:t xml:space="preserve"> (Level AA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73" w14:textId="77777777" w:rsidR="00311D62" w:rsidRDefault="00000000">
            <w:pPr>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No automated rule in this scan’s rule set tests this criterion. It has not been evaluated.</w:t>
            </w:r>
          </w:p>
        </w:tc>
      </w:tr>
      <w:tr w:rsidR="00311D62" w14:paraId="3DCF135C"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76" w14:textId="77777777" w:rsidR="00311D62" w:rsidRDefault="00311D62">
            <w:pPr>
              <w:spacing w:after="0" w:line="240" w:lineRule="auto"/>
            </w:pPr>
            <w:hyperlink r:id="rId61" w:anchor="identify-input-purpose">
              <w:r>
                <w:rPr>
                  <w:b/>
                  <w:color w:val="0000FF"/>
                  <w:u w:val="single"/>
                </w:rPr>
                <w:t>1.3.5 Identify Input Purpose</w:t>
              </w:r>
            </w:hyperlink>
            <w:r>
              <w:t xml:space="preserve"> (Level AA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78" w14:textId="77777777" w:rsidR="00311D62" w:rsidRDefault="00000000">
            <w:pPr>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The automated rules mapped to this criterion (autocomplete-valid) found no failure on the pages scanned. Automated checks only: An automated scan cannot establish conformance, so this criterion needs a person’s evaluation.</w:t>
            </w:r>
          </w:p>
        </w:tc>
      </w:tr>
      <w:tr w:rsidR="00311D62" w14:paraId="4C26844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7B" w14:textId="77777777" w:rsidR="00311D62" w:rsidRDefault="00311D62">
            <w:pPr>
              <w:spacing w:after="0" w:line="240" w:lineRule="auto"/>
              <w:rPr>
                <w:b/>
              </w:rPr>
            </w:pPr>
            <w:hyperlink r:id="rId62" w:anchor="visual-audio-contrast-contrast">
              <w:r>
                <w:rPr>
                  <w:b/>
                  <w:color w:val="0000FF"/>
                  <w:u w:val="single"/>
                </w:rPr>
                <w:t>1.4.3 Contrast (Minimum)</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Partially Supports</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On three pages the same "Pending" status badge is set in amber text on white, measuring 2.27 to 1 against its background, where 4.5 to 1 is the threshold for text that size, so the status is hard to read for people with low vision. One further piece of text, in an upload dialog shown over a dimmed backdrop, could not be measured because the colour behind it was undetermined; a person has to judge that one against the page as it renders.</w:t>
            </w:r>
          </w:p>
        </w:tc>
      </w:tr>
      <w:tr w:rsidR="00311D62" w14:paraId="7CAD085B"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80" w14:textId="77777777" w:rsidR="00311D62" w:rsidRDefault="00311D62">
            <w:pPr>
              <w:spacing w:after="0" w:line="240" w:lineRule="auto"/>
              <w:rPr>
                <w:b/>
              </w:rPr>
            </w:pPr>
            <w:hyperlink r:id="rId63" w:anchor="visual-audio-contrast-scale">
              <w:r>
                <w:rPr>
                  <w:b/>
                  <w:color w:val="0000FF"/>
                  <w:u w:val="single"/>
                </w:rPr>
                <w:t>1.4.4 Resize text</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82"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The automated rules mapped to this criterion (meta-viewport) found no failure on the pages scanned. Automated checks only: An automated scan cannot establish conformance, so this criterion needs a person’s evaluation.</w:t>
            </w:r>
          </w:p>
        </w:tc>
      </w:tr>
      <w:tr w:rsidR="00311D62" w14:paraId="15267B3B"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85" w14:textId="77777777" w:rsidR="00311D62" w:rsidRDefault="00311D62">
            <w:pPr>
              <w:spacing w:after="0" w:line="240" w:lineRule="auto"/>
              <w:rPr>
                <w:b/>
              </w:rPr>
            </w:pPr>
            <w:hyperlink r:id="rId64" w:anchor="visual-audio-contrast-text-presentation">
              <w:r>
                <w:rPr>
                  <w:b/>
                  <w:color w:val="0000FF"/>
                  <w:u w:val="single"/>
                </w:rPr>
                <w:t>1.4.5 Images of Text</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87"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No automated rule in this scan’s rule set tests this criterion. It has not been evaluated.</w:t>
            </w:r>
          </w:p>
        </w:tc>
      </w:tr>
      <w:tr w:rsidR="00311D62" w14:paraId="005236C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8A" w14:textId="77777777" w:rsidR="00311D62" w:rsidRDefault="00311D62">
            <w:pPr>
              <w:spacing w:after="0" w:line="240" w:lineRule="auto"/>
            </w:pPr>
            <w:hyperlink r:id="rId65" w:anchor="reflow">
              <w:r>
                <w:rPr>
                  <w:b/>
                  <w:color w:val="0000FF"/>
                  <w:u w:val="single"/>
                </w:rPr>
                <w:t>1.4.10 Reflow</w:t>
              </w:r>
            </w:hyperlink>
            <w:r>
              <w:t xml:space="preserve"> (Level AA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8C" w14:textId="77777777" w:rsidR="00311D62" w:rsidRDefault="00000000">
            <w:pPr>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No automated rule in this scan’s rule set tests this criterion. It has not been evaluated.</w:t>
            </w:r>
          </w:p>
        </w:tc>
      </w:tr>
      <w:tr w:rsidR="00311D62" w14:paraId="6D0BB6BF"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8F" w14:textId="77777777" w:rsidR="00311D62" w:rsidRDefault="00311D62">
            <w:pPr>
              <w:spacing w:after="0" w:line="240" w:lineRule="auto"/>
            </w:pPr>
            <w:hyperlink r:id="rId66" w:anchor="non-text-contrast">
              <w:r>
                <w:rPr>
                  <w:b/>
                  <w:color w:val="0000FF"/>
                  <w:u w:val="single"/>
                </w:rPr>
                <w:t>1.4.11 Non-text Contrast</w:t>
              </w:r>
            </w:hyperlink>
            <w:r>
              <w:t xml:space="preserve"> (Level AA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91" w14:textId="77777777" w:rsidR="00311D62" w:rsidRDefault="00000000">
            <w:pPr>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Eight form controls across two pages — the first name, last name, date of birth and Social Security number boxes and the household size dropdown on the application form among them — show a focus outline in pale amber measuring 1.66 to 1 against the white surface behind it, where 3 to 1 is the threshold for such an indicator. That measurement is settled; the outline's thickness and any other change the controls make when focused were not captured, so a person has to decide whether another visual cue identifies the focus.</w:t>
            </w:r>
          </w:p>
        </w:tc>
      </w:tr>
      <w:tr w:rsidR="00311D62" w14:paraId="756EAA68"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94" w14:textId="77777777" w:rsidR="00311D62" w:rsidRDefault="00311D62">
            <w:pPr>
              <w:spacing w:after="0" w:line="240" w:lineRule="auto"/>
            </w:pPr>
            <w:hyperlink r:id="rId67" w:anchor="text-spacing">
              <w:r>
                <w:rPr>
                  <w:b/>
                  <w:color w:val="0000FF"/>
                  <w:u w:val="single"/>
                </w:rPr>
                <w:t>1.4.12 Text Spacing</w:t>
              </w:r>
            </w:hyperlink>
            <w:r>
              <w:t xml:space="preserve"> (Level AA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96" w14:textId="77777777" w:rsidR="00311D62" w:rsidRDefault="00000000">
            <w:pPr>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The automated rules mapped to this criterion (avoid-inline-spacing) found no content they apply to on the pages scanned, so nothing was tested against it. This criterion needs a person’s evaluation.</w:t>
            </w:r>
          </w:p>
        </w:tc>
      </w:tr>
      <w:tr w:rsidR="00311D62" w14:paraId="318C4AF2"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99" w14:textId="77777777" w:rsidR="00311D62" w:rsidRDefault="00311D62">
            <w:pPr>
              <w:spacing w:after="0" w:line="240" w:lineRule="auto"/>
            </w:pPr>
            <w:hyperlink r:id="rId68" w:anchor="content-on-hover-or-focus">
              <w:r>
                <w:rPr>
                  <w:b/>
                  <w:color w:val="0000FF"/>
                  <w:u w:val="single"/>
                </w:rPr>
                <w:t>1.4.13 Content on Hover or Focus</w:t>
              </w:r>
            </w:hyperlink>
            <w:r>
              <w:t xml:space="preserve"> (Level AA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9B" w14:textId="77777777" w:rsidR="00311D62" w:rsidRDefault="00000000">
            <w:pPr>
              <w:spacing w:after="0" w:line="240" w:lineRule="auto"/>
            </w:pPr>
            <w:r>
              <w:t xml:space="preserve"> </w:t>
            </w: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No automated rule in this scan’s rule set tests this criterion. It has not been evaluated.</w:t>
            </w:r>
          </w:p>
        </w:tc>
      </w:tr>
      <w:tr w:rsidR="00311D62" w14:paraId="6E2406CB"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9E" w14:textId="77777777" w:rsidR="00311D62" w:rsidRDefault="00311D62">
            <w:pPr>
              <w:spacing w:after="0" w:line="240" w:lineRule="auto"/>
              <w:rPr>
                <w:b/>
              </w:rPr>
            </w:pPr>
            <w:hyperlink r:id="rId69" w:anchor="navigation-mechanisms-mult-loc">
              <w:r>
                <w:rPr>
                  <w:b/>
                  <w:color w:val="0000FF"/>
                  <w:u w:val="single"/>
                </w:rPr>
                <w:t>2.4.5 Multiple Ways</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A0"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No automated rule in this scan’s rule set tests this criterion. It has not been evaluated.</w:t>
            </w:r>
          </w:p>
        </w:tc>
      </w:tr>
      <w:tr w:rsidR="00311D62" w14:paraId="772594A0"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A3" w14:textId="77777777" w:rsidR="00311D62" w:rsidRDefault="00311D62">
            <w:pPr>
              <w:spacing w:after="0" w:line="240" w:lineRule="auto"/>
              <w:rPr>
                <w:b/>
              </w:rPr>
            </w:pPr>
            <w:hyperlink r:id="rId70" w:anchor="navigation-mechanisms-descriptive">
              <w:r>
                <w:rPr>
                  <w:b/>
                  <w:color w:val="0000FF"/>
                  <w:u w:val="single"/>
                </w:rPr>
                <w:t>2.4.6 Headings and Labels</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A5"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No automated rule in this scan’s rule set tests this criterion. It has not been evaluated.</w:t>
            </w:r>
          </w:p>
        </w:tc>
      </w:tr>
      <w:tr w:rsidR="00311D62" w14:paraId="77C3BA21"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A8" w14:textId="77777777" w:rsidR="00311D62" w:rsidRDefault="00311D62">
            <w:pPr>
              <w:spacing w:after="0" w:line="240" w:lineRule="auto"/>
              <w:rPr>
                <w:b/>
              </w:rPr>
            </w:pPr>
            <w:hyperlink r:id="rId71" w:anchor="navigation-mechanisms-focus-visible">
              <w:r>
                <w:rPr>
                  <w:b/>
                  <w:color w:val="0000FF"/>
                  <w:u w:val="single"/>
                </w:rPr>
                <w:t>2.4.7 Focus Visible</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AA"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No automated rule in this scan’s rule set tests this criterion. It has not been evaluated.</w:t>
            </w:r>
          </w:p>
        </w:tc>
      </w:tr>
      <w:tr w:rsidR="00311D62" w14:paraId="7B9A1AB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BC" w14:textId="77777777" w:rsidR="00311D62" w:rsidRDefault="00311D62">
            <w:pPr>
              <w:spacing w:after="0" w:line="240" w:lineRule="auto"/>
              <w:rPr>
                <w:b/>
              </w:rPr>
            </w:pPr>
            <w:hyperlink r:id="rId75" w:anchor="meaning-other-lang-id">
              <w:r>
                <w:rPr>
                  <w:b/>
                  <w:color w:val="0000FF"/>
                  <w:u w:val="single"/>
                </w:rPr>
                <w:t>3.1.2 Language of Parts</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BE"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The automated rules mapped to this criterion (valid-lang) found no content they apply to on the pages scanned, so nothing was tested against it. This criterion needs a person’s evaluation.</w:t>
            </w:r>
          </w:p>
        </w:tc>
      </w:tr>
      <w:tr w:rsidR="00311D62" w14:paraId="61FF5D9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C1" w14:textId="77777777" w:rsidR="00311D62" w:rsidRDefault="00311D62">
            <w:pPr>
              <w:spacing w:after="0" w:line="240" w:lineRule="auto"/>
              <w:rPr>
                <w:b/>
              </w:rPr>
            </w:pPr>
            <w:hyperlink r:id="rId76" w:anchor="consistent-behavior-consistent-locations">
              <w:r>
                <w:rPr>
                  <w:b/>
                  <w:color w:val="0000FF"/>
                  <w:u w:val="single"/>
                </w:rPr>
                <w:t>3.2.3 Consistent Navigation</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C3"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No automated rule in this scan’s rule set tests this criterion. It has not been evaluated.</w:t>
            </w:r>
          </w:p>
        </w:tc>
      </w:tr>
      <w:tr w:rsidR="00311D62" w14:paraId="1CB5F014"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C6" w14:textId="77777777" w:rsidR="00311D62" w:rsidRDefault="00311D62">
            <w:pPr>
              <w:spacing w:after="0" w:line="240" w:lineRule="auto"/>
              <w:rPr>
                <w:b/>
              </w:rPr>
            </w:pPr>
            <w:hyperlink r:id="rId77" w:anchor="consistent-behavior-consistent-functionality">
              <w:r>
                <w:rPr>
                  <w:b/>
                  <w:color w:val="0000FF"/>
                  <w:u w:val="single"/>
                </w:rPr>
                <w:t>3.2.4 Consistent Identification</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C8"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No automated rule in this scan’s rule set tests this criterion. It has not been evaluated.</w:t>
            </w:r>
          </w:p>
        </w:tc>
      </w:tr>
      <w:tr w:rsidR="00311D62" w14:paraId="0AC7E5AB"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CB" w14:textId="77777777" w:rsidR="00311D62" w:rsidRDefault="00311D62">
            <w:pPr>
              <w:spacing w:after="0" w:line="240" w:lineRule="auto"/>
              <w:rPr>
                <w:b/>
              </w:rPr>
            </w:pPr>
            <w:hyperlink r:id="rId78" w:anchor="minimize-error-suggestions">
              <w:r>
                <w:rPr>
                  <w:b/>
                  <w:color w:val="0000FF"/>
                  <w:u w:val="single"/>
                </w:rPr>
                <w:t>3.3.3 Error Suggestion</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CD"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No automated rule in this scan’s rule set tests this criterion. It has not been evaluated.</w:t>
            </w:r>
          </w:p>
        </w:tc>
      </w:tr>
      <w:tr w:rsidR="00311D62" w14:paraId="31C27FA7"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D0" w14:textId="77777777" w:rsidR="00311D62" w:rsidRDefault="00311D62">
            <w:pPr>
              <w:spacing w:after="0" w:line="240" w:lineRule="auto"/>
              <w:rPr>
                <w:b/>
              </w:rPr>
            </w:pPr>
            <w:hyperlink r:id="rId79" w:anchor="minimize-error-reversible">
              <w:r>
                <w:rPr>
                  <w:b/>
                  <w:color w:val="0000FF"/>
                  <w:u w:val="single"/>
                </w:rPr>
                <w:t>3.3.4 Error Prevention (Legal, Financial, Data)</w:t>
              </w:r>
            </w:hyperlink>
            <w:r>
              <w:t xml:space="preserve"> (Level AA)</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D2"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No automated rule in this scan’s rule set tests this criterion. It has not been evaluated.</w:t>
            </w:r>
          </w:p>
        </w:tc>
      </w:tr>
      <w:tr w:rsidR="00311D62" w14:paraId="00735139" w14:textId="77777777" w:rsidTr="00BF442D">
        <w:trPr>
          <w:trHeight w:val="302"/>
        </w:trPr>
        <w:tc>
          <w:tcPr>
            <w:tcW w:w="6635"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DA" w14:textId="77777777" w:rsidR="00311D62" w:rsidRDefault="00311D62">
            <w:pPr>
              <w:spacing w:after="0" w:line="240" w:lineRule="auto"/>
            </w:pPr>
            <w:hyperlink r:id="rId81" w:anchor="status-messages">
              <w:r>
                <w:rPr>
                  <w:b/>
                  <w:color w:val="0000FF"/>
                  <w:u w:val="single"/>
                </w:rPr>
                <w:t>4.1.3 Status Messages</w:t>
              </w:r>
            </w:hyperlink>
            <w:r>
              <w:rPr>
                <w:b/>
              </w:rPr>
              <w:t xml:space="preserve"> </w:t>
            </w:r>
            <w:r>
              <w:t>(Level AA 2.1 and 2.2)</w:t>
            </w:r>
          </w:p>
        </w:tc>
        <w:tc>
          <w:tcPr>
            <w:tcW w:w="2688"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0001DC" w14:textId="77777777" w:rsidR="00311D62" w:rsidRDefault="00311D62">
            <w:pPr>
              <w:spacing w:after="0" w:line="240" w:lineRule="auto"/>
            </w:pPr>
          </w:p>
        </w:tc>
        <w:tc>
          <w:tcPr>
            <w:tcW w:w="5077" w:type="dxa"/>
            <w:tcBorders>
              <w:top w:val="single" w:sz="6" w:space="0" w:color="000000"/>
              <w:left w:val="single" w:sz="6" w:space="0" w:color="000000"/>
              <w:bottom w:val="single" w:sz="6" w:space="0" w:color="000000"/>
              <w:right w:val="single" w:sz="6" w:space="0" w:color="000000"/>
            </w:tcBorders>
            <w:shd w:val="clear" w:color="auto" w:fill="auto"/>
            <w:vAlign w:val="center"/>
          </w:tcPr>
          <w:p>
            <w:pPr>
              <w:spacing w:after="0" w:line="240" w:lineRule="auto"/>
            </w:pPr>
            <w:r>
              <w:t xml:space="preserve">No automated rule in this scan’s rule set tests this criterion. It has not been evaluated.</w:t>
            </w:r>
          </w:p>
        </w:tc>
      </w:tr>
    </w:tbl>
    <w:p w14:paraId="000001DF" w14:textId="77777777" w:rsidR="00311D62" w:rsidRDefault="00311D62">
      <w:pPr>
        <w:spacing w:after="0" w:line="240" w:lineRule="auto"/>
        <w:rPr>
          <w:rFonts w:ascii="Arial" w:eastAsia="Arial" w:hAnsi="Arial" w:cs="Arial"/>
          <w:b/>
          <w:sz w:val="24"/>
          <w:szCs w:val="24"/>
        </w:rPr>
      </w:pPr>
    </w:p>
    <w:p w14:paraId="000001E0" w14:textId="77777777" w:rsidR="00311D62" w:rsidRDefault="00000000">
      <w:pPr>
        <w:pStyle w:val="Heading3"/>
      </w:pPr>
      <w:bookmarkStart w:id="28" w:name="_heading=h.3whwml4" w:colFirst="0" w:colLast="0"/>
      <w:bookmarkEnd w:id="28"/>
      <w:r>
        <w:t>Table 3: Success Criteria, Level AAA</w:t>
      </w:r>
    </w:p>
    <w:p w14:paraId="000001E1" w14:textId="77777777" w:rsidR="00311D62" w:rsidRDefault="00000000">
      <w:r>
        <w:t>Notes:</w:t>
      </w:r>
      <w:r>
        <w:t xml:space="preserve"> Removed: this report covers Levels A and AA, and the template permits deleting the Level AAA table when a product is not being evaluated for that level.</w:t>
      </w:r>
    </w:p>
    <w:p w14:paraId="00000282" w14:textId="77777777" w:rsidR="00311D62" w:rsidRDefault="00311D62">
      <w:pPr>
        <w:spacing w:after="0" w:line="240" w:lineRule="auto"/>
        <w:rPr>
          <w:rFonts w:ascii="Arial" w:eastAsia="Arial" w:hAnsi="Arial" w:cs="Arial"/>
          <w:b/>
          <w:sz w:val="24"/>
          <w:szCs w:val="24"/>
        </w:rPr>
      </w:pPr>
    </w:p>
    <w:p w14:paraId="00000283" w14:textId="77777777" w:rsidR="00311D62" w:rsidRDefault="00000000">
      <w:pPr>
        <w:pStyle w:val="Heading2"/>
      </w:pPr>
      <w:bookmarkStart w:id="29" w:name="_heading=h.2bn6wsx" w:colFirst="0" w:colLast="0"/>
      <w:bookmarkStart w:id="30" w:name="_Toc187080576"/>
      <w:bookmarkEnd w:id="29"/>
      <w:r>
        <w:t>Legal Disclaimer (Company)</w:t>
      </w:r>
      <w:bookmarkEnd w:id="30"/>
    </w:p>
    <w:p>
      <w:pPr>
        <w:rPr>
          <w:rFonts w:ascii="Arial" w:eastAsia="Arial" w:hAnsi="Arial" w:cs="Arial"/>
        </w:rPr>
      </w:pPr>
      <w:r>
        <w:t xml:space="preserve">[Legal Disclaimer (Company)]</w:t>
      </w:r>
    </w:p>
    <w:sectPr w:rsidR="00311D62">
      <w:headerReference w:type="even" r:id="rId113"/>
      <w:headerReference w:type="default" r:id="rId114"/>
      <w:footerReference w:type="even" r:id="rId115"/>
      <w:footerReference w:type="default" r:id="rId116"/>
      <w:headerReference w:type="first" r:id="rId117"/>
      <w:footerReference w:type="first" r:id="rId118"/>
      <w:pgSz w:w="15840" w:h="12240" w:orient="landscape"/>
      <w:pgMar w:top="720" w:right="720" w:bottom="720" w:left="720" w:header="720" w:footer="39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842E2E" w14:textId="77777777" w:rsidR="005B4F53" w:rsidRDefault="005B4F53">
      <w:pPr>
        <w:spacing w:after="0" w:line="240" w:lineRule="auto"/>
      </w:pPr>
      <w:r>
        <w:separator/>
      </w:r>
    </w:p>
  </w:endnote>
  <w:endnote w:type="continuationSeparator" w:id="0">
    <w:p w14:paraId="3A8D5C62" w14:textId="77777777" w:rsidR="005B4F53" w:rsidRDefault="005B4F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288" w14:textId="42C33AF6" w:rsidR="00311D62" w:rsidRDefault="00000000">
    <w:pPr>
      <w:pBdr>
        <w:top w:val="nil"/>
        <w:left w:val="nil"/>
        <w:bottom w:val="nil"/>
        <w:right w:val="nil"/>
        <w:between w:val="nil"/>
      </w:pBdr>
      <w:tabs>
        <w:tab w:val="center" w:pos="4680"/>
        <w:tab w:val="right" w:pos="9360"/>
      </w:tabs>
      <w:jc w:val="center"/>
      <w:rPr>
        <w:color w:val="000000"/>
      </w:rPr>
    </w:pPr>
    <w:r>
      <w:rPr>
        <w:color w:val="000000"/>
      </w:rPr>
      <w:t xml:space="preserve">Page </w:t>
    </w:r>
    <w:r>
      <w:rPr>
        <w:b/>
        <w:color w:val="000000"/>
        <w:sz w:val="24"/>
        <w:szCs w:val="24"/>
      </w:rPr>
      <w:fldChar w:fldCharType="begin"/>
    </w:r>
    <w:r>
      <w:rPr>
        <w:b/>
        <w:color w:val="000000"/>
        <w:sz w:val="24"/>
        <w:szCs w:val="24"/>
      </w:rPr>
      <w:instrText>PAGE</w:instrText>
    </w:r>
    <w:r>
      <w:rPr>
        <w:b/>
        <w:color w:val="000000"/>
        <w:sz w:val="24"/>
        <w:szCs w:val="24"/>
      </w:rPr>
      <w:fldChar w:fldCharType="separate"/>
    </w:r>
    <w:r w:rsidR="00E77E34">
      <w:rPr>
        <w:b/>
        <w:noProof/>
        <w:color w:val="000000"/>
        <w:sz w:val="24"/>
        <w:szCs w:val="24"/>
      </w:rPr>
      <w:t>2</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E77E34">
      <w:rPr>
        <w:b/>
        <w:noProof/>
        <w:color w:val="000000"/>
        <w:sz w:val="24"/>
        <w:szCs w:val="24"/>
      </w:rPr>
      <w:t>3</w:t>
    </w:r>
    <w:r>
      <w:rPr>
        <w:b/>
        <w:color w:val="000000"/>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289" w14:textId="21DBF13A" w:rsidR="00311D62" w:rsidRDefault="00000000">
    <w:pPr>
      <w:pBdr>
        <w:top w:val="nil"/>
        <w:left w:val="nil"/>
        <w:bottom w:val="nil"/>
        <w:right w:val="nil"/>
        <w:between w:val="nil"/>
      </w:pBdr>
      <w:tabs>
        <w:tab w:val="center" w:pos="4680"/>
        <w:tab w:val="right" w:pos="9360"/>
      </w:tabs>
      <w:rPr>
        <w:color w:val="000000"/>
      </w:rPr>
    </w:pPr>
    <w:r>
      <w:rPr>
        <w:color w:val="000000"/>
      </w:rPr>
      <w:tab/>
      <w:t xml:space="preserve">Page </w:t>
    </w:r>
    <w:r>
      <w:rPr>
        <w:b/>
        <w:color w:val="000000"/>
      </w:rPr>
      <w:fldChar w:fldCharType="begin"/>
    </w:r>
    <w:r>
      <w:rPr>
        <w:b/>
        <w:color w:val="000000"/>
      </w:rPr>
      <w:instrText>PAGE</w:instrText>
    </w:r>
    <w:r>
      <w:rPr>
        <w:b/>
        <w:color w:val="000000"/>
      </w:rPr>
      <w:fldChar w:fldCharType="separate"/>
    </w:r>
    <w:r w:rsidR="00E77E34">
      <w:rPr>
        <w:b/>
        <w:noProof/>
        <w:color w:val="000000"/>
      </w:rPr>
      <w:t>1</w:t>
    </w:r>
    <w:r>
      <w:rPr>
        <w:b/>
        <w:color w:val="000000"/>
      </w:rPr>
      <w:fldChar w:fldCharType="end"/>
    </w:r>
    <w:r>
      <w:rPr>
        <w:color w:val="000000"/>
      </w:rPr>
      <w:t xml:space="preserve"> of </w:t>
    </w:r>
    <w:r>
      <w:rPr>
        <w:b/>
        <w:color w:val="000000"/>
      </w:rPr>
      <w:fldChar w:fldCharType="begin"/>
    </w:r>
    <w:r>
      <w:rPr>
        <w:b/>
        <w:color w:val="000000"/>
      </w:rPr>
      <w:instrText>NUMPAGES</w:instrText>
    </w:r>
    <w:r>
      <w:rPr>
        <w:b/>
        <w:color w:val="000000"/>
      </w:rPr>
      <w:fldChar w:fldCharType="separate"/>
    </w:r>
    <w:r w:rsidR="00E77E34">
      <w:rPr>
        <w:b/>
        <w:noProof/>
        <w:color w:val="000000"/>
      </w:rPr>
      <w:t>2</w:t>
    </w:r>
    <w:r>
      <w:rPr>
        <w:b/>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28A" w14:textId="77777777" w:rsidR="00311D62" w:rsidRDefault="00311D62">
    <w:pPr>
      <w:pBdr>
        <w:top w:val="nil"/>
        <w:left w:val="nil"/>
        <w:bottom w:val="nil"/>
        <w:right w:val="nil"/>
        <w:between w:val="nil"/>
      </w:pBdr>
      <w:tabs>
        <w:tab w:val="center" w:pos="4680"/>
        <w:tab w:val="right" w:pos="9360"/>
      </w:tabs>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28B" w14:textId="6E1BC977" w:rsidR="00311D62" w:rsidRDefault="00000000">
    <w:pPr>
      <w:pBdr>
        <w:top w:val="nil"/>
        <w:left w:val="nil"/>
        <w:bottom w:val="nil"/>
        <w:right w:val="nil"/>
        <w:between w:val="nil"/>
      </w:pBdr>
      <w:tabs>
        <w:tab w:val="center" w:pos="4680"/>
        <w:tab w:val="right" w:pos="9360"/>
      </w:tabs>
      <w:jc w:val="center"/>
      <w:rPr>
        <w:color w:val="000000"/>
      </w:rPr>
    </w:pPr>
    <w:r>
      <w:rPr>
        <w:color w:val="000000"/>
      </w:rPr>
      <w:t xml:space="preserve">Page </w:t>
    </w:r>
    <w:r>
      <w:rPr>
        <w:b/>
        <w:color w:val="000000"/>
        <w:sz w:val="24"/>
        <w:szCs w:val="24"/>
      </w:rPr>
      <w:fldChar w:fldCharType="begin"/>
    </w:r>
    <w:r>
      <w:rPr>
        <w:b/>
        <w:color w:val="000000"/>
        <w:sz w:val="24"/>
        <w:szCs w:val="24"/>
      </w:rPr>
      <w:instrText>PAGE</w:instrText>
    </w:r>
    <w:r>
      <w:rPr>
        <w:b/>
        <w:color w:val="000000"/>
        <w:sz w:val="24"/>
        <w:szCs w:val="24"/>
      </w:rPr>
      <w:fldChar w:fldCharType="separate"/>
    </w:r>
    <w:r w:rsidR="00E77E34">
      <w:rPr>
        <w:b/>
        <w:noProof/>
        <w:color w:val="000000"/>
        <w:sz w:val="24"/>
        <w:szCs w:val="24"/>
      </w:rPr>
      <w:t>11</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E77E34">
      <w:rPr>
        <w:b/>
        <w:noProof/>
        <w:color w:val="000000"/>
        <w:sz w:val="24"/>
        <w:szCs w:val="24"/>
      </w:rPr>
      <w:t>12</w:t>
    </w:r>
    <w:r>
      <w:rPr>
        <w:b/>
        <w:color w:val="000000"/>
        <w:sz w:val="24"/>
        <w:szCs w:val="24"/>
      </w:rPr>
      <w:fldChar w:fldCharType="end"/>
    </w:r>
  </w:p>
  <w:p w14:paraId="0000028C" w14:textId="77777777" w:rsidR="00311D62" w:rsidRDefault="00311D62">
    <w:pPr>
      <w:pBdr>
        <w:top w:val="nil"/>
        <w:left w:val="nil"/>
        <w:bottom w:val="nil"/>
        <w:right w:val="nil"/>
        <w:between w:val="nil"/>
      </w:pBdr>
      <w:tabs>
        <w:tab w:val="center" w:pos="4680"/>
        <w:tab w:val="right" w:pos="9360"/>
      </w:tabs>
      <w:jc w:val="center"/>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28D" w14:textId="77777777" w:rsidR="00311D62" w:rsidRDefault="00000000">
    <w:pPr>
      <w:spacing w:after="0" w:line="240" w:lineRule="auto"/>
      <w:rPr>
        <w:rFonts w:ascii="Arial" w:eastAsia="Arial" w:hAnsi="Arial" w:cs="Arial"/>
        <w:b/>
        <w:sz w:val="24"/>
        <w:szCs w:val="24"/>
      </w:rPr>
    </w:pPr>
    <w:r>
      <w:rPr>
        <w:rFonts w:ascii="Arial" w:eastAsia="Arial" w:hAnsi="Arial" w:cs="Arial"/>
        <w:b/>
        <w:sz w:val="24"/>
        <w:szCs w:val="24"/>
      </w:rPr>
      <w:t>__________________________________</w:t>
    </w:r>
  </w:p>
  <w:p w14:paraId="0000028E" w14:textId="2D4C8BC0" w:rsidR="00311D62" w:rsidRDefault="00000000">
    <w:pPr>
      <w:pBdr>
        <w:top w:val="nil"/>
        <w:left w:val="nil"/>
        <w:bottom w:val="nil"/>
        <w:right w:val="nil"/>
        <w:between w:val="nil"/>
      </w:pBdr>
      <w:tabs>
        <w:tab w:val="center" w:pos="4680"/>
        <w:tab w:val="right" w:pos="9360"/>
      </w:tabs>
      <w:rPr>
        <w:color w:val="000000"/>
      </w:rPr>
    </w:pPr>
    <w:r>
      <w:rPr>
        <w:color w:val="000000"/>
      </w:rPr>
      <w:t xml:space="preserve">“Voluntary Product Accessibility Template” and “VPAT” are registered </w:t>
    </w:r>
    <w:r>
      <w:rPr>
        <w:color w:val="000000"/>
      </w:rPr>
      <w:br/>
      <w:t>service marks of the Information Technology Industry Council (ITI)</w:t>
    </w:r>
    <w:r>
      <w:rPr>
        <w:color w:val="000000"/>
      </w:rPr>
      <w:tab/>
      <w:t xml:space="preserve">Page </w:t>
    </w:r>
    <w:r>
      <w:rPr>
        <w:b/>
        <w:color w:val="000000"/>
      </w:rPr>
      <w:fldChar w:fldCharType="begin"/>
    </w:r>
    <w:r>
      <w:rPr>
        <w:b/>
        <w:color w:val="000000"/>
      </w:rPr>
      <w:instrText>PAGE</w:instrText>
    </w:r>
    <w:r>
      <w:rPr>
        <w:b/>
        <w:color w:val="000000"/>
      </w:rPr>
      <w:fldChar w:fldCharType="separate"/>
    </w:r>
    <w:r w:rsidR="00E77E34">
      <w:rPr>
        <w:b/>
        <w:noProof/>
        <w:color w:val="000000"/>
      </w:rPr>
      <w:t>10</w:t>
    </w:r>
    <w:r>
      <w:rPr>
        <w:b/>
        <w:color w:val="000000"/>
      </w:rPr>
      <w:fldChar w:fldCharType="end"/>
    </w:r>
    <w:r>
      <w:rPr>
        <w:color w:val="000000"/>
      </w:rPr>
      <w:t xml:space="preserve"> of </w:t>
    </w:r>
    <w:r>
      <w:rPr>
        <w:b/>
        <w:color w:val="000000"/>
      </w:rPr>
      <w:fldChar w:fldCharType="begin"/>
    </w:r>
    <w:r>
      <w:rPr>
        <w:b/>
        <w:color w:val="000000"/>
      </w:rPr>
      <w:instrText>NUMPAGES</w:instrText>
    </w:r>
    <w:r>
      <w:rPr>
        <w:b/>
        <w:color w:val="000000"/>
      </w:rPr>
      <w:fldChar w:fldCharType="separate"/>
    </w:r>
    <w:r w:rsidR="00E77E34">
      <w:rPr>
        <w:b/>
        <w:noProof/>
        <w:color w:val="000000"/>
      </w:rPr>
      <w:t>11</w:t>
    </w:r>
    <w:r>
      <w:rPr>
        <w:b/>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281780" w14:textId="77777777" w:rsidR="005B4F53" w:rsidRDefault="005B4F53">
      <w:pPr>
        <w:spacing w:after="0" w:line="240" w:lineRule="auto"/>
      </w:pPr>
      <w:r>
        <w:separator/>
      </w:r>
    </w:p>
  </w:footnote>
  <w:footnote w:type="continuationSeparator" w:id="0">
    <w:p w14:paraId="7B782333" w14:textId="77777777" w:rsidR="005B4F53" w:rsidRDefault="005B4F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285" w14:textId="77777777" w:rsidR="00311D62" w:rsidRDefault="00311D62">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286" w14:textId="77777777" w:rsidR="00311D62" w:rsidRDefault="00311D62">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287" w14:textId="77777777" w:rsidR="00311D62" w:rsidRDefault="00311D62">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820823"/>
    <w:multiLevelType w:val="hybridMultilevel"/>
    <w:tmpl w:val="A788A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3D2FCC"/>
    <w:multiLevelType w:val="multilevel"/>
    <w:tmpl w:val="4918AB6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23DA093F"/>
    <w:multiLevelType w:val="multilevel"/>
    <w:tmpl w:val="DFECFD32"/>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3" w15:restartNumberingAfterBreak="0">
    <w:nsid w:val="25BC5A67"/>
    <w:multiLevelType w:val="multilevel"/>
    <w:tmpl w:val="D7D46C80"/>
    <w:lvl w:ilvl="0">
      <w:start w:val="5"/>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326913DF"/>
    <w:multiLevelType w:val="multilevel"/>
    <w:tmpl w:val="25F8E8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6230979"/>
    <w:multiLevelType w:val="multilevel"/>
    <w:tmpl w:val="4774A8F8"/>
    <w:lvl w:ilvl="0">
      <w:start w:val="1"/>
      <w:numFmt w:val="bullet"/>
      <w:lvlText w:val="●"/>
      <w:lvlJc w:val="left"/>
      <w:pPr>
        <w:ind w:left="3581" w:hanging="360"/>
      </w:pPr>
      <w:rPr>
        <w:rFonts w:ascii="Noto Sans Symbols" w:eastAsia="Noto Sans Symbols" w:hAnsi="Noto Sans Symbols" w:cs="Noto Sans Symbols"/>
      </w:rPr>
    </w:lvl>
    <w:lvl w:ilvl="1">
      <w:start w:val="1"/>
      <w:numFmt w:val="bullet"/>
      <w:lvlText w:val="o"/>
      <w:lvlJc w:val="left"/>
      <w:pPr>
        <w:ind w:left="4301" w:hanging="360"/>
      </w:pPr>
      <w:rPr>
        <w:rFonts w:ascii="Courier New" w:eastAsia="Courier New" w:hAnsi="Courier New" w:cs="Courier New"/>
      </w:rPr>
    </w:lvl>
    <w:lvl w:ilvl="2">
      <w:start w:val="1"/>
      <w:numFmt w:val="bullet"/>
      <w:lvlText w:val="▪"/>
      <w:lvlJc w:val="left"/>
      <w:pPr>
        <w:ind w:left="5021" w:hanging="360"/>
      </w:pPr>
      <w:rPr>
        <w:rFonts w:ascii="Noto Sans Symbols" w:eastAsia="Noto Sans Symbols" w:hAnsi="Noto Sans Symbols" w:cs="Noto Sans Symbols"/>
      </w:rPr>
    </w:lvl>
    <w:lvl w:ilvl="3">
      <w:start w:val="1"/>
      <w:numFmt w:val="bullet"/>
      <w:lvlText w:val="●"/>
      <w:lvlJc w:val="left"/>
      <w:pPr>
        <w:ind w:left="5741" w:hanging="360"/>
      </w:pPr>
      <w:rPr>
        <w:rFonts w:ascii="Noto Sans Symbols" w:eastAsia="Noto Sans Symbols" w:hAnsi="Noto Sans Symbols" w:cs="Noto Sans Symbols"/>
      </w:rPr>
    </w:lvl>
    <w:lvl w:ilvl="4">
      <w:start w:val="1"/>
      <w:numFmt w:val="bullet"/>
      <w:lvlText w:val="o"/>
      <w:lvlJc w:val="left"/>
      <w:pPr>
        <w:ind w:left="6461" w:hanging="360"/>
      </w:pPr>
      <w:rPr>
        <w:rFonts w:ascii="Courier New" w:eastAsia="Courier New" w:hAnsi="Courier New" w:cs="Courier New"/>
      </w:rPr>
    </w:lvl>
    <w:lvl w:ilvl="5">
      <w:start w:val="1"/>
      <w:numFmt w:val="bullet"/>
      <w:lvlText w:val="▪"/>
      <w:lvlJc w:val="left"/>
      <w:pPr>
        <w:ind w:left="7181" w:hanging="360"/>
      </w:pPr>
      <w:rPr>
        <w:rFonts w:ascii="Noto Sans Symbols" w:eastAsia="Noto Sans Symbols" w:hAnsi="Noto Sans Symbols" w:cs="Noto Sans Symbols"/>
      </w:rPr>
    </w:lvl>
    <w:lvl w:ilvl="6">
      <w:start w:val="1"/>
      <w:numFmt w:val="bullet"/>
      <w:lvlText w:val="●"/>
      <w:lvlJc w:val="left"/>
      <w:pPr>
        <w:ind w:left="7901" w:hanging="360"/>
      </w:pPr>
      <w:rPr>
        <w:rFonts w:ascii="Noto Sans Symbols" w:eastAsia="Noto Sans Symbols" w:hAnsi="Noto Sans Symbols" w:cs="Noto Sans Symbols"/>
      </w:rPr>
    </w:lvl>
    <w:lvl w:ilvl="7">
      <w:start w:val="1"/>
      <w:numFmt w:val="bullet"/>
      <w:lvlText w:val="o"/>
      <w:lvlJc w:val="left"/>
      <w:pPr>
        <w:ind w:left="8621" w:hanging="360"/>
      </w:pPr>
      <w:rPr>
        <w:rFonts w:ascii="Courier New" w:eastAsia="Courier New" w:hAnsi="Courier New" w:cs="Courier New"/>
      </w:rPr>
    </w:lvl>
    <w:lvl w:ilvl="8">
      <w:start w:val="1"/>
      <w:numFmt w:val="bullet"/>
      <w:lvlText w:val="▪"/>
      <w:lvlJc w:val="left"/>
      <w:pPr>
        <w:ind w:left="9341" w:hanging="360"/>
      </w:pPr>
      <w:rPr>
        <w:rFonts w:ascii="Noto Sans Symbols" w:eastAsia="Noto Sans Symbols" w:hAnsi="Noto Sans Symbols" w:cs="Noto Sans Symbols"/>
      </w:rPr>
    </w:lvl>
  </w:abstractNum>
  <w:abstractNum w:abstractNumId="6" w15:restartNumberingAfterBreak="0">
    <w:nsid w:val="36B1546C"/>
    <w:multiLevelType w:val="multilevel"/>
    <w:tmpl w:val="11820B7A"/>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
      <w:lvlJc w:val="left"/>
      <w:pPr>
        <w:ind w:left="1800" w:hanging="360"/>
      </w:pPr>
      <w:rPr>
        <w:rFonts w:ascii="Noto Sans Symbols" w:eastAsia="Noto Sans Symbols" w:hAnsi="Noto Sans Symbols" w:cs="Noto Sans Symbols"/>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7" w15:restartNumberingAfterBreak="0">
    <w:nsid w:val="39F80D41"/>
    <w:multiLevelType w:val="multilevel"/>
    <w:tmpl w:val="4918AB6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8" w15:restartNumberingAfterBreak="0">
    <w:nsid w:val="3BED2D4F"/>
    <w:multiLevelType w:val="multilevel"/>
    <w:tmpl w:val="D22A16D0"/>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
      <w:lvlJc w:val="left"/>
      <w:pPr>
        <w:ind w:left="1800" w:hanging="360"/>
      </w:pPr>
      <w:rPr>
        <w:rFonts w:ascii="Noto Sans Symbols" w:eastAsia="Noto Sans Symbols" w:hAnsi="Noto Sans Symbols" w:cs="Noto Sans Symbols"/>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9" w15:restartNumberingAfterBreak="0">
    <w:nsid w:val="3CA96D0E"/>
    <w:multiLevelType w:val="multilevel"/>
    <w:tmpl w:val="DF16D72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4CE0700D"/>
    <w:multiLevelType w:val="multilevel"/>
    <w:tmpl w:val="EA7E6FD6"/>
    <w:lvl w:ilvl="0">
      <w:start w:val="5"/>
      <w:numFmt w:val="decimal"/>
      <w:lvlText w:val="%1."/>
      <w:lvlJc w:val="left"/>
      <w:pPr>
        <w:ind w:left="720" w:hanging="360"/>
      </w:pPr>
    </w:lvl>
    <w:lvl w:ilvl="1">
      <w:start w:val="1"/>
      <w:numFmt w:val="lowerLetter"/>
      <w:lvlText w:val="%2."/>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360"/>
      </w:pPr>
    </w:lvl>
  </w:abstractNum>
  <w:abstractNum w:abstractNumId="11" w15:restartNumberingAfterBreak="0">
    <w:nsid w:val="554B68A4"/>
    <w:multiLevelType w:val="multilevel"/>
    <w:tmpl w:val="3D6A5E1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
      <w:lvlJc w:val="left"/>
      <w:pPr>
        <w:ind w:left="1800" w:hanging="360"/>
      </w:pPr>
      <w:rPr>
        <w:rFonts w:ascii="Noto Sans Symbols" w:eastAsia="Noto Sans Symbols" w:hAnsi="Noto Sans Symbols" w:cs="Noto Sans Symbols"/>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15:restartNumberingAfterBreak="0">
    <w:nsid w:val="5BC843C2"/>
    <w:multiLevelType w:val="multilevel"/>
    <w:tmpl w:val="7682BF9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5D15456E"/>
    <w:multiLevelType w:val="multilevel"/>
    <w:tmpl w:val="898075F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
      <w:lvlJc w:val="left"/>
      <w:pPr>
        <w:ind w:left="1800" w:hanging="360"/>
      </w:pPr>
      <w:rPr>
        <w:rFonts w:ascii="Noto Sans Symbols" w:eastAsia="Noto Sans Symbols" w:hAnsi="Noto Sans Symbols" w:cs="Noto Sans Symbols"/>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4" w15:restartNumberingAfterBreak="0">
    <w:nsid w:val="77FF3394"/>
    <w:multiLevelType w:val="multilevel"/>
    <w:tmpl w:val="F03CC6E6"/>
    <w:lvl w:ilvl="0">
      <w:start w:val="5"/>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7CB80497"/>
    <w:multiLevelType w:val="multilevel"/>
    <w:tmpl w:val="A1D2A0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910336">
    <w:abstractNumId w:val="10"/>
  </w:num>
  <w:num w:numId="2" w16cid:durableId="628753376">
    <w:abstractNumId w:val="12"/>
  </w:num>
  <w:num w:numId="3" w16cid:durableId="1688173729">
    <w:abstractNumId w:val="4"/>
  </w:num>
  <w:num w:numId="4" w16cid:durableId="607543895">
    <w:abstractNumId w:val="14"/>
  </w:num>
  <w:num w:numId="5" w16cid:durableId="209922855">
    <w:abstractNumId w:val="7"/>
  </w:num>
  <w:num w:numId="6" w16cid:durableId="187790967">
    <w:abstractNumId w:val="11"/>
  </w:num>
  <w:num w:numId="7" w16cid:durableId="905340193">
    <w:abstractNumId w:val="15"/>
  </w:num>
  <w:num w:numId="8" w16cid:durableId="2137987261">
    <w:abstractNumId w:val="9"/>
  </w:num>
  <w:num w:numId="9" w16cid:durableId="1311905128">
    <w:abstractNumId w:val="3"/>
  </w:num>
  <w:num w:numId="10" w16cid:durableId="1464427964">
    <w:abstractNumId w:val="1"/>
  </w:num>
  <w:num w:numId="11" w16cid:durableId="697894799">
    <w:abstractNumId w:val="6"/>
  </w:num>
  <w:num w:numId="12" w16cid:durableId="869150303">
    <w:abstractNumId w:val="5"/>
  </w:num>
  <w:num w:numId="13" w16cid:durableId="2123448748">
    <w:abstractNumId w:val="2"/>
  </w:num>
  <w:num w:numId="14" w16cid:durableId="1800757540">
    <w:abstractNumId w:val="13"/>
  </w:num>
  <w:num w:numId="15" w16cid:durableId="997223057">
    <w:abstractNumId w:val="0"/>
  </w:num>
  <w:num w:numId="16" w16cid:durableId="163108890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1D62"/>
    <w:rsid w:val="00311D62"/>
    <w:rsid w:val="00394117"/>
    <w:rsid w:val="004A186B"/>
    <w:rsid w:val="00527645"/>
    <w:rsid w:val="005B4F53"/>
    <w:rsid w:val="00790889"/>
    <w:rsid w:val="00852C64"/>
    <w:rsid w:val="00853A1E"/>
    <w:rsid w:val="009D223F"/>
    <w:rsid w:val="00BF442D"/>
    <w:rsid w:val="00C361B0"/>
    <w:rsid w:val="00D7515A"/>
    <w:rsid w:val="00E77E34"/>
    <w:rsid w:val="00FD28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13293"/>
  <w15:docId w15:val="{73E374C6-CF3A-6D44-81F4-DB5C2C167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2E86"/>
  </w:style>
  <w:style w:type="paragraph" w:styleId="Heading1">
    <w:name w:val="heading 1"/>
    <w:basedOn w:val="Normal"/>
    <w:link w:val="Heading1Char"/>
    <w:uiPriority w:val="9"/>
    <w:qFormat/>
    <w:rsid w:val="00FB2A89"/>
    <w:pPr>
      <w:spacing w:before="100" w:beforeAutospacing="1" w:after="100" w:afterAutospacing="1" w:line="240" w:lineRule="auto"/>
      <w:jc w:val="center"/>
      <w:outlineLvl w:val="0"/>
    </w:pPr>
    <w:rPr>
      <w:rFonts w:ascii="Arial" w:eastAsia="Times New Roman" w:hAnsi="Arial"/>
      <w:b/>
      <w:bCs/>
      <w:kern w:val="36"/>
      <w:sz w:val="36"/>
      <w:szCs w:val="36"/>
      <w:lang w:val="x-none" w:eastAsia="x-none"/>
    </w:rPr>
  </w:style>
  <w:style w:type="paragraph" w:styleId="Heading2">
    <w:name w:val="heading 2"/>
    <w:basedOn w:val="Normal"/>
    <w:link w:val="Heading2Char"/>
    <w:uiPriority w:val="9"/>
    <w:unhideWhenUsed/>
    <w:qFormat/>
    <w:rsid w:val="00FB2A89"/>
    <w:pPr>
      <w:spacing w:before="100" w:beforeAutospacing="1" w:after="100" w:afterAutospacing="1" w:line="240" w:lineRule="auto"/>
      <w:outlineLvl w:val="1"/>
    </w:pPr>
    <w:rPr>
      <w:rFonts w:ascii="Arial" w:eastAsia="Times New Roman" w:hAnsi="Arial"/>
      <w:b/>
      <w:bCs/>
      <w:sz w:val="36"/>
      <w:szCs w:val="36"/>
      <w:lang w:val="x-none" w:eastAsia="x-none"/>
    </w:rPr>
  </w:style>
  <w:style w:type="paragraph" w:styleId="Heading3">
    <w:name w:val="heading 3"/>
    <w:basedOn w:val="Normal"/>
    <w:next w:val="Normal"/>
    <w:link w:val="Heading3Char"/>
    <w:uiPriority w:val="9"/>
    <w:unhideWhenUsed/>
    <w:qFormat/>
    <w:rsid w:val="00611BF1"/>
    <w:pPr>
      <w:keepNext/>
      <w:spacing w:before="240" w:after="60"/>
      <w:outlineLvl w:val="2"/>
    </w:pPr>
    <w:rPr>
      <w:rFonts w:ascii="Cambria" w:eastAsia="Times New Roman" w:hAnsi="Cambria"/>
      <w:b/>
      <w:bCs/>
      <w:sz w:val="32"/>
      <w:szCs w:val="32"/>
      <w:lang w:val="x-none" w:eastAsia="x-none"/>
    </w:rPr>
  </w:style>
  <w:style w:type="paragraph" w:styleId="Heading4">
    <w:name w:val="heading 4"/>
    <w:basedOn w:val="Normal"/>
    <w:next w:val="Normal"/>
    <w:link w:val="Heading4Char"/>
    <w:uiPriority w:val="9"/>
    <w:semiHidden/>
    <w:unhideWhenUsed/>
    <w:qFormat/>
    <w:rsid w:val="00445D7A"/>
    <w:pPr>
      <w:keepNext/>
      <w:keepLines/>
      <w:spacing w:before="200" w:after="0"/>
      <w:outlineLvl w:val="3"/>
    </w:pPr>
    <w:rPr>
      <w:rFonts w:ascii="Arial" w:eastAsia="Times New Roman" w:hAnsi="Arial"/>
      <w:b/>
      <w:bCs/>
      <w:iCs/>
      <w:color w:val="000000"/>
      <w:sz w:val="32"/>
      <w:szCs w:val="24"/>
      <w:lang w:val="x-none" w:eastAsia="x-none"/>
    </w:rPr>
  </w:style>
  <w:style w:type="paragraph" w:styleId="Heading5">
    <w:name w:val="heading 5"/>
    <w:basedOn w:val="Heading4"/>
    <w:next w:val="Normal"/>
    <w:link w:val="Heading5Char"/>
    <w:uiPriority w:val="9"/>
    <w:semiHidden/>
    <w:unhideWhenUsed/>
    <w:qFormat/>
    <w:rsid w:val="00445D7A"/>
    <w:pPr>
      <w:outlineLvl w:val="4"/>
    </w:pPr>
    <w:rPr>
      <w:sz w:val="28"/>
      <w:szCs w:val="28"/>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uiPriority w:val="9"/>
    <w:rsid w:val="00FB2A89"/>
    <w:rPr>
      <w:rFonts w:ascii="Arial" w:eastAsia="Times New Roman" w:hAnsi="Arial" w:cs="Arial"/>
      <w:b/>
      <w:bCs/>
      <w:kern w:val="36"/>
      <w:sz w:val="36"/>
      <w:szCs w:val="36"/>
    </w:rPr>
  </w:style>
  <w:style w:type="character" w:customStyle="1" w:styleId="Heading2Char">
    <w:name w:val="Heading 2 Char"/>
    <w:link w:val="Heading2"/>
    <w:uiPriority w:val="9"/>
    <w:rsid w:val="00FB2A89"/>
    <w:rPr>
      <w:rFonts w:ascii="Arial" w:eastAsia="Times New Roman" w:hAnsi="Arial" w:cs="Arial"/>
      <w:b/>
      <w:bCs/>
      <w:sz w:val="36"/>
      <w:szCs w:val="36"/>
    </w:rPr>
  </w:style>
  <w:style w:type="paragraph" w:styleId="NormalWeb">
    <w:name w:val="Normal (Web)"/>
    <w:basedOn w:val="Normal"/>
    <w:uiPriority w:val="99"/>
    <w:unhideWhenUsed/>
    <w:rsid w:val="00F1065B"/>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unhideWhenUsed/>
    <w:rsid w:val="00F1065B"/>
    <w:rPr>
      <w:color w:val="0000FF"/>
      <w:u w:val="single"/>
    </w:rPr>
  </w:style>
  <w:style w:type="character" w:customStyle="1" w:styleId="Heading3Char">
    <w:name w:val="Heading 3 Char"/>
    <w:link w:val="Heading3"/>
    <w:uiPriority w:val="9"/>
    <w:rsid w:val="00611BF1"/>
    <w:rPr>
      <w:rFonts w:ascii="Cambria" w:eastAsia="Times New Roman" w:hAnsi="Cambria"/>
      <w:b/>
      <w:bCs/>
      <w:sz w:val="32"/>
      <w:szCs w:val="32"/>
    </w:rPr>
  </w:style>
  <w:style w:type="character" w:styleId="Strong">
    <w:name w:val="Strong"/>
    <w:uiPriority w:val="22"/>
    <w:qFormat/>
    <w:rsid w:val="00C21F78"/>
    <w:rPr>
      <w:b/>
      <w:bCs/>
    </w:rPr>
  </w:style>
  <w:style w:type="character" w:styleId="Emphasis">
    <w:name w:val="Emphasis"/>
    <w:uiPriority w:val="20"/>
    <w:qFormat/>
    <w:rsid w:val="00C21F78"/>
    <w:rPr>
      <w:i/>
      <w:iCs/>
    </w:rPr>
  </w:style>
  <w:style w:type="table" w:styleId="TableGrid">
    <w:name w:val="Table Grid"/>
    <w:basedOn w:val="TableNormal"/>
    <w:uiPriority w:val="59"/>
    <w:rsid w:val="00F12E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166E6"/>
    <w:pPr>
      <w:tabs>
        <w:tab w:val="center" w:pos="4680"/>
        <w:tab w:val="right" w:pos="9360"/>
      </w:tabs>
    </w:pPr>
    <w:rPr>
      <w:lang w:val="x-none" w:eastAsia="x-none"/>
    </w:rPr>
  </w:style>
  <w:style w:type="character" w:customStyle="1" w:styleId="HeaderChar">
    <w:name w:val="Header Char"/>
    <w:link w:val="Header"/>
    <w:uiPriority w:val="99"/>
    <w:rsid w:val="000166E6"/>
    <w:rPr>
      <w:sz w:val="22"/>
      <w:szCs w:val="22"/>
    </w:rPr>
  </w:style>
  <w:style w:type="paragraph" w:styleId="Footer">
    <w:name w:val="footer"/>
    <w:basedOn w:val="Normal"/>
    <w:link w:val="FooterChar"/>
    <w:uiPriority w:val="99"/>
    <w:unhideWhenUsed/>
    <w:rsid w:val="000166E6"/>
    <w:pPr>
      <w:tabs>
        <w:tab w:val="center" w:pos="4680"/>
        <w:tab w:val="right" w:pos="9360"/>
      </w:tabs>
    </w:pPr>
    <w:rPr>
      <w:lang w:val="x-none" w:eastAsia="x-none"/>
    </w:rPr>
  </w:style>
  <w:style w:type="character" w:customStyle="1" w:styleId="FooterChar">
    <w:name w:val="Footer Char"/>
    <w:link w:val="Footer"/>
    <w:uiPriority w:val="99"/>
    <w:rsid w:val="000166E6"/>
    <w:rPr>
      <w:sz w:val="22"/>
      <w:szCs w:val="22"/>
    </w:rPr>
  </w:style>
  <w:style w:type="character" w:styleId="FollowedHyperlink">
    <w:name w:val="FollowedHyperlink"/>
    <w:uiPriority w:val="99"/>
    <w:semiHidden/>
    <w:unhideWhenUsed/>
    <w:rsid w:val="007E7FD7"/>
    <w:rPr>
      <w:color w:val="800080"/>
      <w:u w:val="single"/>
    </w:rPr>
  </w:style>
  <w:style w:type="paragraph" w:styleId="BalloonText">
    <w:name w:val="Balloon Text"/>
    <w:basedOn w:val="Normal"/>
    <w:link w:val="BalloonTextChar"/>
    <w:uiPriority w:val="99"/>
    <w:semiHidden/>
    <w:unhideWhenUsed/>
    <w:rsid w:val="00585546"/>
    <w:pPr>
      <w:spacing w:after="0" w:line="240" w:lineRule="auto"/>
    </w:pPr>
    <w:rPr>
      <w:rFonts w:ascii="Lucida Grande" w:hAnsi="Lucida Grande"/>
      <w:sz w:val="18"/>
      <w:szCs w:val="18"/>
      <w:lang w:val="x-none" w:eastAsia="x-none"/>
    </w:rPr>
  </w:style>
  <w:style w:type="character" w:customStyle="1" w:styleId="BalloonTextChar">
    <w:name w:val="Balloon Text Char"/>
    <w:link w:val="BalloonText"/>
    <w:uiPriority w:val="99"/>
    <w:semiHidden/>
    <w:rsid w:val="00585546"/>
    <w:rPr>
      <w:rFonts w:ascii="Lucida Grande" w:hAnsi="Lucida Grande" w:cs="Lucida Grande"/>
      <w:sz w:val="18"/>
      <w:szCs w:val="18"/>
    </w:rPr>
  </w:style>
  <w:style w:type="character" w:styleId="CommentReference">
    <w:name w:val="annotation reference"/>
    <w:uiPriority w:val="99"/>
    <w:semiHidden/>
    <w:unhideWhenUsed/>
    <w:rsid w:val="00585546"/>
    <w:rPr>
      <w:sz w:val="18"/>
      <w:szCs w:val="18"/>
    </w:rPr>
  </w:style>
  <w:style w:type="paragraph" w:styleId="CommentText">
    <w:name w:val="annotation text"/>
    <w:basedOn w:val="Normal"/>
    <w:link w:val="CommentTextChar"/>
    <w:uiPriority w:val="99"/>
    <w:unhideWhenUsed/>
    <w:rsid w:val="00585546"/>
    <w:rPr>
      <w:sz w:val="24"/>
      <w:szCs w:val="24"/>
      <w:lang w:val="x-none" w:eastAsia="x-none"/>
    </w:rPr>
  </w:style>
  <w:style w:type="character" w:customStyle="1" w:styleId="CommentTextChar">
    <w:name w:val="Comment Text Char"/>
    <w:link w:val="CommentText"/>
    <w:uiPriority w:val="99"/>
    <w:rsid w:val="00585546"/>
    <w:rPr>
      <w:sz w:val="24"/>
      <w:szCs w:val="24"/>
    </w:rPr>
  </w:style>
  <w:style w:type="paragraph" w:styleId="CommentSubject">
    <w:name w:val="annotation subject"/>
    <w:basedOn w:val="CommentText"/>
    <w:next w:val="CommentText"/>
    <w:link w:val="CommentSubjectChar"/>
    <w:uiPriority w:val="99"/>
    <w:semiHidden/>
    <w:unhideWhenUsed/>
    <w:rsid w:val="00585546"/>
    <w:rPr>
      <w:b/>
      <w:bCs/>
    </w:rPr>
  </w:style>
  <w:style w:type="character" w:customStyle="1" w:styleId="CommentSubjectChar">
    <w:name w:val="Comment Subject Char"/>
    <w:link w:val="CommentSubject"/>
    <w:uiPriority w:val="99"/>
    <w:semiHidden/>
    <w:rsid w:val="00585546"/>
    <w:rPr>
      <w:b/>
      <w:bCs/>
      <w:sz w:val="24"/>
      <w:szCs w:val="24"/>
    </w:rPr>
  </w:style>
  <w:style w:type="paragraph" w:customStyle="1" w:styleId="MediumList2-Accent21">
    <w:name w:val="Medium List 2 - Accent 21"/>
    <w:hidden/>
    <w:uiPriority w:val="71"/>
    <w:rsid w:val="00585546"/>
  </w:style>
  <w:style w:type="paragraph" w:customStyle="1" w:styleId="sctxt">
    <w:name w:val="sctxt"/>
    <w:basedOn w:val="Normal"/>
    <w:rsid w:val="00693CD8"/>
    <w:pPr>
      <w:spacing w:before="100" w:beforeAutospacing="1" w:after="100" w:afterAutospacing="1" w:line="240" w:lineRule="auto"/>
    </w:pPr>
    <w:rPr>
      <w:rFonts w:ascii="Times New Roman" w:eastAsia="Times New Roman" w:hAnsi="Times New Roman"/>
      <w:sz w:val="24"/>
      <w:szCs w:val="24"/>
    </w:rPr>
  </w:style>
  <w:style w:type="paragraph" w:styleId="EndnoteText">
    <w:name w:val="endnote text"/>
    <w:basedOn w:val="Normal"/>
    <w:link w:val="EndnoteTextChar"/>
    <w:uiPriority w:val="99"/>
    <w:semiHidden/>
    <w:unhideWhenUsed/>
    <w:rsid w:val="00CE20EC"/>
    <w:rPr>
      <w:sz w:val="20"/>
      <w:szCs w:val="20"/>
    </w:rPr>
  </w:style>
  <w:style w:type="character" w:customStyle="1" w:styleId="EndnoteTextChar">
    <w:name w:val="Endnote Text Char"/>
    <w:basedOn w:val="DefaultParagraphFont"/>
    <w:link w:val="EndnoteText"/>
    <w:uiPriority w:val="99"/>
    <w:semiHidden/>
    <w:rsid w:val="00CE20EC"/>
  </w:style>
  <w:style w:type="character" w:styleId="EndnoteReference">
    <w:name w:val="endnote reference"/>
    <w:uiPriority w:val="99"/>
    <w:semiHidden/>
    <w:unhideWhenUsed/>
    <w:rsid w:val="00CE20EC"/>
    <w:rPr>
      <w:vertAlign w:val="superscript"/>
    </w:rPr>
  </w:style>
  <w:style w:type="paragraph" w:customStyle="1" w:styleId="prefix">
    <w:name w:val="prefix"/>
    <w:basedOn w:val="Normal"/>
    <w:rsid w:val="00852F1A"/>
    <w:pPr>
      <w:spacing w:before="100" w:beforeAutospacing="1" w:after="100" w:afterAutospacing="1" w:line="240" w:lineRule="auto"/>
    </w:pPr>
    <w:rPr>
      <w:rFonts w:ascii="Times New Roman" w:eastAsia="Times New Roman" w:hAnsi="Times New Roman"/>
      <w:sz w:val="24"/>
      <w:szCs w:val="24"/>
    </w:rPr>
  </w:style>
  <w:style w:type="paragraph" w:customStyle="1" w:styleId="my-footnote">
    <w:name w:val="my-footnote"/>
    <w:basedOn w:val="Normal"/>
    <w:rsid w:val="00BF207A"/>
    <w:pPr>
      <w:spacing w:after="225" w:line="300" w:lineRule="atLeast"/>
      <w:textAlignment w:val="baseline"/>
    </w:pPr>
    <w:rPr>
      <w:rFonts w:ascii="Times New Roman" w:eastAsia="Times New Roman" w:hAnsi="Times New Roman"/>
      <w:color w:val="000000"/>
      <w:sz w:val="18"/>
      <w:szCs w:val="18"/>
    </w:rPr>
  </w:style>
  <w:style w:type="table" w:customStyle="1" w:styleId="TableGridLight1">
    <w:name w:val="Table Grid Light1"/>
    <w:basedOn w:val="TableNormal"/>
    <w:uiPriority w:val="40"/>
    <w:rsid w:val="00D91251"/>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Heading4Char">
    <w:name w:val="Heading 4 Char"/>
    <w:link w:val="Heading4"/>
    <w:uiPriority w:val="9"/>
    <w:rsid w:val="00445D7A"/>
    <w:rPr>
      <w:rFonts w:ascii="Arial" w:eastAsia="Times New Roman" w:hAnsi="Arial" w:cs="Arial"/>
      <w:b/>
      <w:bCs/>
      <w:iCs/>
      <w:color w:val="000000"/>
      <w:sz w:val="32"/>
      <w:szCs w:val="24"/>
    </w:rPr>
  </w:style>
  <w:style w:type="character" w:customStyle="1" w:styleId="Heading5Char">
    <w:name w:val="Heading 5 Char"/>
    <w:link w:val="Heading5"/>
    <w:uiPriority w:val="9"/>
    <w:rsid w:val="00445D7A"/>
    <w:rPr>
      <w:rFonts w:ascii="Arial" w:eastAsia="Times New Roman" w:hAnsi="Arial" w:cs="Arial"/>
      <w:b/>
      <w:bCs/>
      <w:iCs/>
      <w:color w:val="000000"/>
      <w:sz w:val="28"/>
      <w:szCs w:val="28"/>
    </w:rPr>
  </w:style>
  <w:style w:type="character" w:styleId="HTMLCode">
    <w:name w:val="HTML Code"/>
    <w:uiPriority w:val="99"/>
    <w:semiHidden/>
    <w:unhideWhenUsed/>
    <w:rsid w:val="00445D7A"/>
    <w:rPr>
      <w:rFonts w:ascii="Courier New" w:eastAsia="Times New Roman" w:hAnsi="Courier New" w:cs="Courier New"/>
      <w:sz w:val="20"/>
      <w:szCs w:val="20"/>
    </w:rPr>
  </w:style>
  <w:style w:type="paragraph" w:customStyle="1" w:styleId="MediumGrid1-Accent21">
    <w:name w:val="Medium Grid 1 - Accent 21"/>
    <w:basedOn w:val="Normal"/>
    <w:uiPriority w:val="34"/>
    <w:qFormat/>
    <w:rsid w:val="006F413B"/>
    <w:pPr>
      <w:ind w:left="720"/>
      <w:contextualSpacing/>
    </w:pPr>
  </w:style>
  <w:style w:type="paragraph" w:customStyle="1" w:styleId="GridTable5Dark-Accent11">
    <w:name w:val="Grid Table 5 Dark - Accent 11"/>
    <w:basedOn w:val="Heading1"/>
    <w:next w:val="Normal"/>
    <w:uiPriority w:val="39"/>
    <w:semiHidden/>
    <w:unhideWhenUsed/>
    <w:qFormat/>
    <w:rsid w:val="008932F1"/>
    <w:pPr>
      <w:keepNext/>
      <w:keepLines/>
      <w:spacing w:before="480" w:beforeAutospacing="0" w:after="0" w:afterAutospacing="0" w:line="276" w:lineRule="auto"/>
      <w:jc w:val="left"/>
      <w:outlineLvl w:val="9"/>
    </w:pPr>
    <w:rPr>
      <w:rFonts w:ascii="Calibri Light" w:hAnsi="Calibri Light"/>
      <w:color w:val="2E74B5"/>
      <w:kern w:val="0"/>
      <w:sz w:val="28"/>
      <w:szCs w:val="28"/>
    </w:rPr>
  </w:style>
  <w:style w:type="paragraph" w:styleId="TOC1">
    <w:name w:val="toc 1"/>
    <w:basedOn w:val="Normal"/>
    <w:next w:val="Normal"/>
    <w:autoRedefine/>
    <w:uiPriority w:val="39"/>
    <w:unhideWhenUsed/>
    <w:rsid w:val="00FD3BC1"/>
    <w:pPr>
      <w:tabs>
        <w:tab w:val="right" w:leader="dot" w:pos="9350"/>
      </w:tabs>
      <w:spacing w:after="180"/>
    </w:pPr>
    <w:rPr>
      <w:rFonts w:ascii="Arial" w:hAnsi="Arial" w:cs="Arial"/>
      <w:noProof/>
    </w:rPr>
  </w:style>
  <w:style w:type="paragraph" w:styleId="TOC2">
    <w:name w:val="toc 2"/>
    <w:basedOn w:val="Normal"/>
    <w:next w:val="Normal"/>
    <w:autoRedefine/>
    <w:uiPriority w:val="39"/>
    <w:unhideWhenUsed/>
    <w:rsid w:val="00DF6623"/>
    <w:pPr>
      <w:tabs>
        <w:tab w:val="right" w:leader="dot" w:pos="9350"/>
      </w:tabs>
      <w:spacing w:after="100"/>
      <w:ind w:left="220"/>
    </w:pPr>
  </w:style>
  <w:style w:type="paragraph" w:styleId="TOC3">
    <w:name w:val="toc 3"/>
    <w:basedOn w:val="Normal"/>
    <w:next w:val="Normal"/>
    <w:autoRedefine/>
    <w:uiPriority w:val="39"/>
    <w:unhideWhenUsed/>
    <w:rsid w:val="008932F1"/>
    <w:pPr>
      <w:spacing w:after="100"/>
      <w:ind w:left="440"/>
    </w:pPr>
  </w:style>
  <w:style w:type="paragraph" w:customStyle="1" w:styleId="MediumList2-Accent22">
    <w:name w:val="Medium List 2 - Accent 22"/>
    <w:hidden/>
    <w:uiPriority w:val="99"/>
    <w:semiHidden/>
    <w:rsid w:val="0070498C"/>
  </w:style>
  <w:style w:type="paragraph" w:styleId="DocumentMap">
    <w:name w:val="Document Map"/>
    <w:basedOn w:val="Normal"/>
    <w:link w:val="DocumentMapChar"/>
    <w:uiPriority w:val="99"/>
    <w:semiHidden/>
    <w:unhideWhenUsed/>
    <w:rsid w:val="004003DE"/>
    <w:pPr>
      <w:spacing w:after="0" w:line="240" w:lineRule="auto"/>
    </w:pPr>
    <w:rPr>
      <w:rFonts w:ascii="Times New Roman" w:hAnsi="Times New Roman"/>
      <w:sz w:val="24"/>
      <w:szCs w:val="24"/>
      <w:lang w:val="x-none" w:eastAsia="x-none"/>
    </w:rPr>
  </w:style>
  <w:style w:type="character" w:customStyle="1" w:styleId="DocumentMapChar">
    <w:name w:val="Document Map Char"/>
    <w:link w:val="DocumentMap"/>
    <w:uiPriority w:val="99"/>
    <w:semiHidden/>
    <w:rsid w:val="004003DE"/>
    <w:rPr>
      <w:rFonts w:ascii="Times New Roman" w:hAnsi="Times New Roman"/>
      <w:sz w:val="24"/>
      <w:szCs w:val="24"/>
    </w:rPr>
  </w:style>
  <w:style w:type="paragraph" w:customStyle="1" w:styleId="p1">
    <w:name w:val="p1"/>
    <w:basedOn w:val="Normal"/>
    <w:rsid w:val="009C6E1E"/>
    <w:pPr>
      <w:spacing w:after="0" w:line="240" w:lineRule="auto"/>
    </w:pPr>
    <w:rPr>
      <w:rFonts w:ascii="Lucida Grande" w:hAnsi="Lucida Grande" w:cs="Lucida Grande"/>
      <w:sz w:val="15"/>
      <w:szCs w:val="15"/>
    </w:rPr>
  </w:style>
  <w:style w:type="paragraph" w:customStyle="1" w:styleId="ColorfulShading-Accent11">
    <w:name w:val="Colorful Shading - Accent 11"/>
    <w:hidden/>
    <w:uiPriority w:val="71"/>
    <w:rsid w:val="00270F56"/>
  </w:style>
  <w:style w:type="paragraph" w:styleId="Revision">
    <w:name w:val="Revision"/>
    <w:hidden/>
    <w:uiPriority w:val="62"/>
    <w:rsid w:val="00F2557D"/>
  </w:style>
  <w:style w:type="character" w:customStyle="1" w:styleId="UnresolvedMention1">
    <w:name w:val="Unresolved Mention1"/>
    <w:uiPriority w:val="99"/>
    <w:semiHidden/>
    <w:unhideWhenUsed/>
    <w:rsid w:val="008E179C"/>
    <w:rPr>
      <w:color w:val="605E5C"/>
      <w:shd w:val="clear" w:color="auto" w:fill="E1DFDD"/>
    </w:rPr>
  </w:style>
  <w:style w:type="paragraph" w:styleId="ListParagraph">
    <w:name w:val="List Paragraph"/>
    <w:basedOn w:val="Normal"/>
    <w:uiPriority w:val="34"/>
    <w:qFormat/>
    <w:rsid w:val="00FD3BC1"/>
    <w:pPr>
      <w:spacing w:after="0" w:line="240" w:lineRule="auto"/>
      <w:ind w:left="720"/>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26" Type="http://schemas.openxmlformats.org/officeDocument/2006/relationships/hyperlink" Target="http://www.w3.org/TR/WCAG20/" TargetMode="External"/><Relationship Id="rId117" Type="http://schemas.openxmlformats.org/officeDocument/2006/relationships/header" Target="header3.xml"/><Relationship Id="rId21" Type="http://schemas.openxmlformats.org/officeDocument/2006/relationships/hyperlink" Target="https://www.w3.org/TR/WCAG21" TargetMode="External"/><Relationship Id="rId42" Type="http://schemas.openxmlformats.org/officeDocument/2006/relationships/hyperlink" Target="http://www.w3.org/TR/WCAG20/" TargetMode="External"/><Relationship Id="rId47" Type="http://schemas.openxmlformats.org/officeDocument/2006/relationships/hyperlink" Target="http://www.w3.org/TR/WCAG20/" TargetMode="External"/><Relationship Id="rId63" Type="http://schemas.openxmlformats.org/officeDocument/2006/relationships/hyperlink" Target="http://www.w3.org/TR/WCAG20/" TargetMode="External"/><Relationship Id="rId68" Type="http://schemas.openxmlformats.org/officeDocument/2006/relationships/hyperlink" Target="https://www.w3.org/TR/WCAG21/" TargetMode="External"/><Relationship Id="rId84" Type="http://schemas.openxmlformats.org/officeDocument/2006/relationships/hyperlink" Target="http://www.w3.org/TR/WCAG20/" TargetMode="External"/><Relationship Id="rId89" Type="http://schemas.openxmlformats.org/officeDocument/2006/relationships/hyperlink" Target="http://www.w3.org/TR/WCAG20/" TargetMode="External"/><Relationship Id="rId112" Type="http://schemas.openxmlformats.org/officeDocument/2006/relationships/hyperlink" Target="https://www.w3.org/TR/WCAG22/" TargetMode="External"/><Relationship Id="rId16" Type="http://schemas.openxmlformats.org/officeDocument/2006/relationships/hyperlink" Target="https://www.w3.org/TR/UNDERSTANDING-WCAG20/conformance.html" TargetMode="External"/><Relationship Id="rId107" Type="http://schemas.openxmlformats.org/officeDocument/2006/relationships/hyperlink" Target="http://www.w3.org/TR/WCAG20/" TargetMode="External"/><Relationship Id="rId11" Type="http://schemas.openxmlformats.org/officeDocument/2006/relationships/hyperlink" Target="https://www.w3.org/TR/WCAG22/" TargetMode="External"/><Relationship Id="rId32" Type="http://schemas.openxmlformats.org/officeDocument/2006/relationships/hyperlink" Target="http://www.w3.org/TR/WCAG20/" TargetMode="External"/><Relationship Id="rId37" Type="http://schemas.openxmlformats.org/officeDocument/2006/relationships/hyperlink" Target="http://www.w3.org/TR/WCAG20/" TargetMode="External"/><Relationship Id="rId53" Type="http://schemas.openxmlformats.org/officeDocument/2006/relationships/hyperlink" Target="https://www.w3.org/TR/WCAG22/" TargetMode="External"/><Relationship Id="rId58" Type="http://schemas.openxmlformats.org/officeDocument/2006/relationships/hyperlink" Target="http://www.w3.org/TR/WCAG20/" TargetMode="External"/><Relationship Id="rId74" Type="http://schemas.openxmlformats.org/officeDocument/2006/relationships/hyperlink" Target="https://www.w3.org/TR/WCAG22/" TargetMode="External"/><Relationship Id="rId79" Type="http://schemas.openxmlformats.org/officeDocument/2006/relationships/hyperlink" Target="http://www.w3.org/TR/WCAG20/" TargetMode="External"/><Relationship Id="rId102" Type="http://schemas.openxmlformats.org/officeDocument/2006/relationships/hyperlink" Target="https://www.w3.org/TR/WCAG22/" TargetMode="External"/><Relationship Id="rId123" Type="http://schemas.openxmlformats.org/officeDocument/2006/relationships/customXml" Target="../customXml/item5.xml"/><Relationship Id="rId5" Type="http://schemas.openxmlformats.org/officeDocument/2006/relationships/settings" Target="settings.xml"/><Relationship Id="rId90" Type="http://schemas.openxmlformats.org/officeDocument/2006/relationships/hyperlink" Target="http://www.w3.org/TR/WCAG20/" TargetMode="External"/><Relationship Id="rId95" Type="http://schemas.openxmlformats.org/officeDocument/2006/relationships/hyperlink" Target="https://www.w3.org/TR/WCAG21/" TargetMode="External"/><Relationship Id="rId22" Type="http://schemas.openxmlformats.org/officeDocument/2006/relationships/hyperlink" Target="https://www.w3.org/TR/WCAG22/" TargetMode="External"/><Relationship Id="rId27" Type="http://schemas.openxmlformats.org/officeDocument/2006/relationships/hyperlink" Target="http://www.w3.org/TR/WCAG20/" TargetMode="External"/><Relationship Id="rId43" Type="http://schemas.openxmlformats.org/officeDocument/2006/relationships/hyperlink" Target="https://www.w3.org/TR/WCAG21/" TargetMode="External"/><Relationship Id="rId48" Type="http://schemas.openxmlformats.org/officeDocument/2006/relationships/hyperlink" Target="http://www.w3.org/TR/WCAG20/" TargetMode="External"/><Relationship Id="rId64" Type="http://schemas.openxmlformats.org/officeDocument/2006/relationships/hyperlink" Target="http://www.w3.org/TR/WCAG20/" TargetMode="External"/><Relationship Id="rId69" Type="http://schemas.openxmlformats.org/officeDocument/2006/relationships/hyperlink" Target="http://www.w3.org/TR/WCAG20/" TargetMode="External"/><Relationship Id="rId113" Type="http://schemas.openxmlformats.org/officeDocument/2006/relationships/header" Target="header1.xml"/><Relationship Id="rId118" Type="http://schemas.openxmlformats.org/officeDocument/2006/relationships/footer" Target="footer5.xml"/><Relationship Id="rId80" Type="http://schemas.openxmlformats.org/officeDocument/2006/relationships/hyperlink" Target="https://www.w3.org/TR/WCAG22/" TargetMode="External"/><Relationship Id="rId85" Type="http://schemas.openxmlformats.org/officeDocument/2006/relationships/hyperlink" Target="http://www.w3.org/TR/WCAG20/" TargetMode="External"/><Relationship Id="rId12" Type="http://schemas.openxmlformats.org/officeDocument/2006/relationships/hyperlink" Target="https://www.itic.org/policy/accessibility/vpat" TargetMode="External"/><Relationship Id="rId17" Type="http://schemas.openxmlformats.org/officeDocument/2006/relationships/hyperlink" Target="http://www.w3.org/TR/WCAG20/" TargetMode="External"/><Relationship Id="rId33" Type="http://schemas.openxmlformats.org/officeDocument/2006/relationships/hyperlink" Target="http://www.w3.org/TR/WCAG20/" TargetMode="External"/><Relationship Id="rId38" Type="http://schemas.openxmlformats.org/officeDocument/2006/relationships/hyperlink" Target="http://www.w3.org/TR/WCAG20/" TargetMode="External"/><Relationship Id="rId59" Type="http://schemas.openxmlformats.org/officeDocument/2006/relationships/hyperlink" Target="http://www.w3.org/TR/WCAG20/" TargetMode="External"/><Relationship Id="rId103" Type="http://schemas.openxmlformats.org/officeDocument/2006/relationships/hyperlink" Target="https://www.w3.org/TR/WCAG21/" TargetMode="External"/><Relationship Id="rId108" Type="http://schemas.openxmlformats.org/officeDocument/2006/relationships/hyperlink" Target="http://www.w3.org/TR/WCAG20/" TargetMode="External"/><Relationship Id="rId54" Type="http://schemas.openxmlformats.org/officeDocument/2006/relationships/hyperlink" Target="http://www.w3.org/TR/WCAG20/" TargetMode="External"/><Relationship Id="rId70" Type="http://schemas.openxmlformats.org/officeDocument/2006/relationships/hyperlink" Target="http://www.w3.org/TR/WCAG20/" TargetMode="External"/><Relationship Id="rId75" Type="http://schemas.openxmlformats.org/officeDocument/2006/relationships/hyperlink" Target="http://www.w3.org/TR/WCAG20/" TargetMode="External"/><Relationship Id="rId91" Type="http://schemas.openxmlformats.org/officeDocument/2006/relationships/hyperlink" Target="http://www.w3.org/TR/WCAG20/" TargetMode="External"/><Relationship Id="rId96" Type="http://schemas.openxmlformats.org/officeDocument/2006/relationships/hyperlink" Target="http://www.w3.org/TR/WCAG20/" TargetMode="Externa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hyperlink" Target="https://www.w3.org/TR/WCAG20/" TargetMode="External"/><Relationship Id="rId28" Type="http://schemas.openxmlformats.org/officeDocument/2006/relationships/hyperlink" Target="http://www.w3.org/TR/WCAG20/" TargetMode="External"/><Relationship Id="rId49" Type="http://schemas.openxmlformats.org/officeDocument/2006/relationships/hyperlink" Target="http://www.w3.org/TR/WCAG20/" TargetMode="External"/><Relationship Id="rId114" Type="http://schemas.openxmlformats.org/officeDocument/2006/relationships/header" Target="header2.xml"/><Relationship Id="rId119" Type="http://schemas.openxmlformats.org/officeDocument/2006/relationships/fontTable" Target="fontTable.xml"/><Relationship Id="rId44" Type="http://schemas.openxmlformats.org/officeDocument/2006/relationships/hyperlink" Target="https://www.w3.org/TR/WCAG21/" TargetMode="External"/><Relationship Id="rId60" Type="http://schemas.openxmlformats.org/officeDocument/2006/relationships/hyperlink" Target="https://www.w3.org/TR/WCAG21/" TargetMode="External"/><Relationship Id="rId65" Type="http://schemas.openxmlformats.org/officeDocument/2006/relationships/hyperlink" Target="https://www.w3.org/TR/WCAG21/" TargetMode="External"/><Relationship Id="rId81" Type="http://schemas.openxmlformats.org/officeDocument/2006/relationships/hyperlink" Target="https://www.w3.org/TR/WCAG21/" TargetMode="External"/><Relationship Id="rId86" Type="http://schemas.openxmlformats.org/officeDocument/2006/relationships/hyperlink" Target="https://www.w3.org/TR/WCAG21/" TargetMode="External"/><Relationship Id="rId4" Type="http://schemas.openxmlformats.org/officeDocument/2006/relationships/styles" Target="styles.xml"/><Relationship Id="rId9" Type="http://schemas.openxmlformats.org/officeDocument/2006/relationships/hyperlink" Target="http://www.w3.org/TR/2008/REC-WCAG20-20081211" TargetMode="External"/><Relationship Id="rId13" Type="http://schemas.openxmlformats.org/officeDocument/2006/relationships/hyperlink" Target="http://www.w3.org/TR/2008/REC-WCAG20-20081211" TargetMode="External"/><Relationship Id="rId18" Type="http://schemas.openxmlformats.org/officeDocument/2006/relationships/footer" Target="footer1.xml"/><Relationship Id="rId39" Type="http://schemas.openxmlformats.org/officeDocument/2006/relationships/hyperlink" Target="http://www.w3.org/TR/WCAG20/" TargetMode="External"/><Relationship Id="rId109" Type="http://schemas.openxmlformats.org/officeDocument/2006/relationships/hyperlink" Target="http://www.w3.org/TR/WCAG20/" TargetMode="External"/><Relationship Id="rId34" Type="http://schemas.openxmlformats.org/officeDocument/2006/relationships/hyperlink" Target="http://www.w3.org/TR/WCAG20/" TargetMode="External"/><Relationship Id="rId50" Type="http://schemas.openxmlformats.org/officeDocument/2006/relationships/hyperlink" Target="https://www.w3.org/TR/WCAG22/" TargetMode="External"/><Relationship Id="rId55" Type="http://schemas.openxmlformats.org/officeDocument/2006/relationships/hyperlink" Target="https://www.w3.org/WAI/WCAG20/errata/" TargetMode="External"/><Relationship Id="rId76" Type="http://schemas.openxmlformats.org/officeDocument/2006/relationships/hyperlink" Target="http://www.w3.org/TR/WCAG20/" TargetMode="External"/><Relationship Id="rId97" Type="http://schemas.openxmlformats.org/officeDocument/2006/relationships/hyperlink" Target="https://www.w3.org/TR/WCAG21/" TargetMode="External"/><Relationship Id="rId104" Type="http://schemas.openxmlformats.org/officeDocument/2006/relationships/hyperlink" Target="https://www.w3.org/TR/WCAG21/" TargetMode="External"/><Relationship Id="rId120"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hyperlink" Target="http://www.w3.org/TR/WCAG20/" TargetMode="External"/><Relationship Id="rId92" Type="http://schemas.openxmlformats.org/officeDocument/2006/relationships/hyperlink" Target="http://www.w3.org/TR/WCAG20/" TargetMode="External"/><Relationship Id="rId2" Type="http://schemas.openxmlformats.org/officeDocument/2006/relationships/customXml" Target="../customXml/item2.xml"/><Relationship Id="rId29" Type="http://schemas.openxmlformats.org/officeDocument/2006/relationships/hyperlink" Target="http://www.w3.org/TR/WCAG20/" TargetMode="External"/><Relationship Id="rId24" Type="http://schemas.openxmlformats.org/officeDocument/2006/relationships/hyperlink" Target="http://www.w3.org/TR/WCAG20/" TargetMode="External"/><Relationship Id="rId40" Type="http://schemas.openxmlformats.org/officeDocument/2006/relationships/hyperlink" Target="http://www.w3.org/TR/WCAG20/" TargetMode="External"/><Relationship Id="rId45" Type="http://schemas.openxmlformats.org/officeDocument/2006/relationships/hyperlink" Target="https://www.w3.org/TR/WCAG21/" TargetMode="External"/><Relationship Id="rId66" Type="http://schemas.openxmlformats.org/officeDocument/2006/relationships/hyperlink" Target="https://www.w3.org/TR/WCAG21/" TargetMode="External"/><Relationship Id="rId87" Type="http://schemas.openxmlformats.org/officeDocument/2006/relationships/hyperlink" Target="http://www.w3.org/TR/WCAG20/" TargetMode="External"/><Relationship Id="rId110" Type="http://schemas.openxmlformats.org/officeDocument/2006/relationships/hyperlink" Target="http://www.w3.org/TR/WCAG20/" TargetMode="External"/><Relationship Id="rId115" Type="http://schemas.openxmlformats.org/officeDocument/2006/relationships/footer" Target="footer3.xml"/><Relationship Id="rId61" Type="http://schemas.openxmlformats.org/officeDocument/2006/relationships/hyperlink" Target="https://www.w3.org/TR/WCAG21/" TargetMode="External"/><Relationship Id="rId82" Type="http://schemas.openxmlformats.org/officeDocument/2006/relationships/hyperlink" Target="http://www.w3.org/TR/WCAG20/" TargetMode="External"/><Relationship Id="rId19" Type="http://schemas.openxmlformats.org/officeDocument/2006/relationships/footer" Target="footer2.xml"/><Relationship Id="rId14" Type="http://schemas.openxmlformats.org/officeDocument/2006/relationships/hyperlink" Target="https://www.w3.org/TR/WCAG21" TargetMode="External"/><Relationship Id="rId30" Type="http://schemas.openxmlformats.org/officeDocument/2006/relationships/hyperlink" Target="http://www.w3.org/TR/WCAG20/" TargetMode="External"/><Relationship Id="rId35" Type="http://schemas.openxmlformats.org/officeDocument/2006/relationships/hyperlink" Target="https://www.w3.org/TR/WCAG21/" TargetMode="External"/><Relationship Id="rId56" Type="http://schemas.openxmlformats.org/officeDocument/2006/relationships/hyperlink" Target="https://www.w3.org/WAI/WCAG21/errata/" TargetMode="External"/><Relationship Id="rId77" Type="http://schemas.openxmlformats.org/officeDocument/2006/relationships/hyperlink" Target="http://www.w3.org/TR/WCAG20/" TargetMode="External"/><Relationship Id="rId100" Type="http://schemas.openxmlformats.org/officeDocument/2006/relationships/hyperlink" Target="http://www.w3.org/TR/WCAG20/" TargetMode="External"/><Relationship Id="rId105" Type="http://schemas.openxmlformats.org/officeDocument/2006/relationships/hyperlink" Target="http://www.w3.org/TR/WCAG20/" TargetMode="External"/><Relationship Id="rId8" Type="http://schemas.openxmlformats.org/officeDocument/2006/relationships/endnotes" Target="endnotes.xml"/><Relationship Id="rId51" Type="http://schemas.openxmlformats.org/officeDocument/2006/relationships/hyperlink" Target="http://www.w3.org/TR/WCAG20/" TargetMode="External"/><Relationship Id="rId72" Type="http://schemas.openxmlformats.org/officeDocument/2006/relationships/hyperlink" Target="https://www.w3.org/TR/WCAG22/" TargetMode="External"/><Relationship Id="rId93" Type="http://schemas.openxmlformats.org/officeDocument/2006/relationships/hyperlink" Target="http://www.w3.org/TR/WCAG20/" TargetMode="External"/><Relationship Id="rId98" Type="http://schemas.openxmlformats.org/officeDocument/2006/relationships/hyperlink" Target="http://www.w3.org/TR/WCAG20/" TargetMode="External"/><Relationship Id="rId121" Type="http://schemas.openxmlformats.org/officeDocument/2006/relationships/customXml" Target="../customXml/item3.xml"/><Relationship Id="rId3" Type="http://schemas.openxmlformats.org/officeDocument/2006/relationships/numbering" Target="numbering.xml"/><Relationship Id="rId25" Type="http://schemas.openxmlformats.org/officeDocument/2006/relationships/hyperlink" Target="http://www.w3.org/TR/WCAG20/" TargetMode="External"/><Relationship Id="rId46" Type="http://schemas.openxmlformats.org/officeDocument/2006/relationships/hyperlink" Target="https://www.w3.org/TR/WCAG21/" TargetMode="External"/><Relationship Id="rId67" Type="http://schemas.openxmlformats.org/officeDocument/2006/relationships/hyperlink" Target="https://www.w3.org/TR/WCAG21/" TargetMode="External"/><Relationship Id="rId116" Type="http://schemas.openxmlformats.org/officeDocument/2006/relationships/footer" Target="footer4.xml"/><Relationship Id="rId20" Type="http://schemas.openxmlformats.org/officeDocument/2006/relationships/hyperlink" Target="http://www.w3.org/TR/2008/REC-WCAG20-20081211" TargetMode="External"/><Relationship Id="rId41" Type="http://schemas.openxmlformats.org/officeDocument/2006/relationships/hyperlink" Target="http://www.w3.org/TR/WCAG20/" TargetMode="External"/><Relationship Id="rId62" Type="http://schemas.openxmlformats.org/officeDocument/2006/relationships/hyperlink" Target="http://www.w3.org/TR/WCAG20/" TargetMode="External"/><Relationship Id="rId83" Type="http://schemas.openxmlformats.org/officeDocument/2006/relationships/hyperlink" Target="http://www.w3.org/TR/WCAG20/" TargetMode="External"/><Relationship Id="rId88" Type="http://schemas.openxmlformats.org/officeDocument/2006/relationships/hyperlink" Target="http://www.w3.org/TR/WCAG20/" TargetMode="External"/><Relationship Id="rId111" Type="http://schemas.openxmlformats.org/officeDocument/2006/relationships/hyperlink" Target="http://www.w3.org/TR/WCAG20/" TargetMode="External"/><Relationship Id="rId15" Type="http://schemas.openxmlformats.org/officeDocument/2006/relationships/hyperlink" Target="https://www.w3.org/TR/WCAG22/" TargetMode="External"/><Relationship Id="rId36" Type="http://schemas.openxmlformats.org/officeDocument/2006/relationships/hyperlink" Target="http://www.w3.org/TR/WCAG20/" TargetMode="External"/><Relationship Id="rId57" Type="http://schemas.openxmlformats.org/officeDocument/2006/relationships/hyperlink" Target="http://www.w3.org/TR/WCAG20/" TargetMode="External"/><Relationship Id="rId106" Type="http://schemas.openxmlformats.org/officeDocument/2006/relationships/hyperlink" Target="http://www.w3.org/TR/WCAG20/" TargetMode="External"/><Relationship Id="rId10" Type="http://schemas.openxmlformats.org/officeDocument/2006/relationships/hyperlink" Target="https://www.w3.org/TR/WCAG21" TargetMode="External"/><Relationship Id="rId31" Type="http://schemas.openxmlformats.org/officeDocument/2006/relationships/hyperlink" Target="http://www.w3.org/TR/WCAG20/" TargetMode="External"/><Relationship Id="rId52" Type="http://schemas.openxmlformats.org/officeDocument/2006/relationships/hyperlink" Target="http://www.w3.org/TR/WCAG20/" TargetMode="External"/><Relationship Id="rId73" Type="http://schemas.openxmlformats.org/officeDocument/2006/relationships/hyperlink" Target="https://www.w3.org/TR/WCAG22/" TargetMode="External"/><Relationship Id="rId78" Type="http://schemas.openxmlformats.org/officeDocument/2006/relationships/hyperlink" Target="http://www.w3.org/TR/WCAG20/" TargetMode="External"/><Relationship Id="rId94" Type="http://schemas.openxmlformats.org/officeDocument/2006/relationships/hyperlink" Target="http://www.w3.org/TR/WCAG20/" TargetMode="External"/><Relationship Id="rId99" Type="http://schemas.openxmlformats.org/officeDocument/2006/relationships/hyperlink" Target="http://www.w3.org/TR/WCAG20/" TargetMode="External"/><Relationship Id="rId101" Type="http://schemas.openxmlformats.org/officeDocument/2006/relationships/hyperlink" Target="https://www.w3.org/TR/WCAG22/" TargetMode="External"/><Relationship Id="rId122" Type="http://schemas.openxmlformats.org/officeDocument/2006/relationships/customXml" Target="../customXml/item4.xml"/></Relationships>
</file>

<file path=word/_rels/fontTable.xml.rels><?xml version="1.0" encoding="UTF-8" standalone="yes"?>
<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gwP/5/4R6gMgL6FVxdJworNmig==">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A2001979176C843871DE05D526C067A" ma:contentTypeVersion="20" ma:contentTypeDescription="Create a new document." ma:contentTypeScope="" ma:versionID="18d2d053be36bdfadc1a952507648bc3">
  <xsd:schema xmlns:xsd="http://www.w3.org/2001/XMLSchema" xmlns:xs="http://www.w3.org/2001/XMLSchema" xmlns:p="http://schemas.microsoft.com/office/2006/metadata/properties" xmlns:ns2="21ba2d47-516d-48e7-8279-f3bd728fc52c" xmlns:ns3="e64891f7-166a-40e5-a6bf-ea191d3c0f83" targetNamespace="http://schemas.microsoft.com/office/2006/metadata/properties" ma:root="true" ma:fieldsID="e141341f91b97ecded9caeb1395b2f73" ns2:_="" ns3:_="">
    <xsd:import namespace="21ba2d47-516d-48e7-8279-f3bd728fc52c"/>
    <xsd:import namespace="e64891f7-166a-40e5-a6bf-ea191d3c0f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3:TaxCatchAll" minOccurs="0"/>
                <xsd:element ref="ns2:MediaServiceLocation"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ba2d47-516d-48e7-8279-f3bd728fc5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278512db-2e52-4334-99e8-9e5de7bcfbc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64891f7-166a-40e5-a6bf-ea191d3c0f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4469ac98-a6d6-485e-9bf9-7643f76fa6ae}" ma:internalName="TaxCatchAll" ma:showField="CatchAllData" ma:web="e64891f7-166a-40e5-a6bf-ea191d3c0f8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21ba2d47-516d-48e7-8279-f3bd728fc52c">
      <Terms xmlns="http://schemas.microsoft.com/office/infopath/2007/PartnerControls"/>
    </lcf76f155ced4ddcb4097134ff3c332f>
    <TaxCatchAll xmlns="e64891f7-166a-40e5-a6bf-ea191d3c0f83"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BCFADD4-214E-B045-9B5C-4CB8ECF3961B}">
  <ds:schemaRefs>
    <ds:schemaRef ds:uri="http://schemas.openxmlformats.org/officeDocument/2006/bibliography"/>
  </ds:schemaRefs>
</ds:datastoreItem>
</file>

<file path=customXml/itemProps3.xml><?xml version="1.0" encoding="utf-8"?>
<ds:datastoreItem xmlns:ds="http://schemas.openxmlformats.org/officeDocument/2006/customXml" ds:itemID="{04E991F9-C435-4E6C-BF8B-E2D12A134F9D}"/>
</file>

<file path=customXml/itemProps4.xml><?xml version="1.0" encoding="utf-8"?>
<ds:datastoreItem xmlns:ds="http://schemas.openxmlformats.org/officeDocument/2006/customXml" ds:itemID="{F1676A8E-54F6-4EBF-8A51-2C96F97590B9}"/>
</file>

<file path=customXml/itemProps5.xml><?xml version="1.0" encoding="utf-8"?>
<ds:datastoreItem xmlns:ds="http://schemas.openxmlformats.org/officeDocument/2006/customXml" ds:itemID="{7865A87F-75FD-49DA-BDFD-C318A68F5866}"/>
</file>

<file path=docProps/app.xml><?xml version="1.0" encoding="utf-8"?>
<Properties xmlns="http://schemas.openxmlformats.org/officeDocument/2006/extended-properties" xmlns:vt="http://schemas.openxmlformats.org/officeDocument/2006/docPropsVTypes">
  <Template>Normal.dotm</Template>
  <TotalTime>84</TotalTime>
  <Pages>15</Pages>
  <Words>4231</Words>
  <Characters>24120</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mvandooz</dc:creator>
  <cp:lastModifiedBy>Mary Jo Mueller</cp:lastModifiedBy>
  <cp:revision>7</cp:revision>
  <dcterms:created xsi:type="dcterms:W3CDTF">2025-01-06T23:25:00Z</dcterms:created>
  <dcterms:modified xsi:type="dcterms:W3CDTF">2025-02-04T10:12:00Z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0x010100DA2001979176C843871DE05D526C067A</vt:lpwstr>
  </property>
</Properties>
</file>