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sz w:val="58"/>
          <w:szCs w:val="58"/>
        </w:rPr>
      </w:pPr>
      <w:r w:rsidDel="00000000" w:rsidR="00000000" w:rsidRPr="00000000">
        <w:rPr>
          <w:rtl w:val="0"/>
        </w:rPr>
      </w:r>
    </w:p>
    <w:p w:rsidR="00000000" w:rsidDel="00000000" w:rsidP="00000000" w:rsidRDefault="00000000" w:rsidRPr="00000000" w14:paraId="00000002">
      <w:pP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jc w:val="center"/>
        <w:rPr>
          <w:rFonts w:ascii="Open Sans" w:cs="Open Sans" w:eastAsia="Open Sans" w:hAnsi="Open Sans"/>
          <w:b w:val="1"/>
          <w:bCs w:val="1"/>
          <w:sz w:val="30"/>
          <w:szCs w:val="30"/>
        </w:rPr>
      </w:pPr>
      <w:r w:rsidDel="00000000" w:rsidR="00000000" w:rsidRPr="00000000">
        <w:rPr>
          <w:rFonts w:ascii="Open Sans" w:cs="Open Sans" w:eastAsia="Open Sans" w:hAnsi="Open Sans"/>
          <w:b w:val="1"/>
          <w:bCs w:val="1"/>
          <w:sz w:val="30"/>
          <w:szCs w:val="30"/>
          <w:rtl w:val="0"/>
        </w:rPr>
        <w:t xml:space="preserve">    10-12 minute Video Script</w:t>
      </w:r>
      <w:r w:rsidDel="00000000" w:rsidR="00000000" w:rsidRPr="00000000">
        <w:rPr>
          <w:rtl w:val="0"/>
        </w:rPr>
      </w:r>
    </w:p>
    <w:p w:rsidR="00000000" w:rsidDel="00000000" w:rsidP="00000000" w:rsidRDefault="00000000" w:rsidRPr="00000000" w14:paraId="00000005">
      <w:pPr>
        <w:jc w:val="center"/>
        <w:rPr>
          <w:rFonts w:ascii="Open Sans" w:cs="Open Sans" w:eastAsia="Open Sans" w:hAnsi="Open Sans"/>
        </w:rPr>
      </w:pPr>
      <w:hyperlink r:id="rId6">
        <w:r w:rsidDel="00000000" w:rsidR="00000000" w:rsidRPr="00000000">
          <w:rPr>
            <w:rFonts w:ascii="Open Sans" w:cs="Open Sans" w:eastAsia="Open Sans" w:hAnsi="Open Sans"/>
            <w:color w:val="0000ff"/>
            <w:u w:val="single"/>
            <w:rtl w:val="0"/>
          </w:rPr>
          <w:t xml:space="preserve">Speaking WPM Test | Find Your Personal Words-Per-Minute</w:t>
        </w:r>
      </w:hyperlink>
      <w:r w:rsidDel="00000000" w:rsidR="00000000" w:rsidRPr="00000000">
        <w:rPr>
          <w:rtl w:val="0"/>
        </w:rPr>
      </w:r>
    </w:p>
    <w:p w:rsidR="00000000" w:rsidDel="00000000" w:rsidP="00000000" w:rsidRDefault="00000000" w:rsidRPr="00000000" w14:paraId="00000006">
      <w:pPr>
        <w:numPr>
          <w:ilvl w:val="0"/>
          <w:numId w:val="1"/>
        </w:numPr>
        <w:ind w:left="720" w:hanging="360"/>
        <w:jc w:val="center"/>
        <w:rPr>
          <w:rFonts w:ascii="Open Sans" w:cs="Open Sans" w:eastAsia="Open Sans" w:hAnsi="Open Sans"/>
          <w:u w:val="none"/>
        </w:rPr>
      </w:pPr>
      <w:r w:rsidDel="00000000" w:rsidR="00000000" w:rsidRPr="00000000">
        <w:rPr>
          <w:rFonts w:ascii="Open Sans" w:cs="Open Sans" w:eastAsia="Open Sans" w:hAnsi="Open Sans"/>
          <w:rtl w:val="0"/>
        </w:rPr>
        <w:t xml:space="preserve">Use Camtasia for video editing</w:t>
      </w:r>
    </w:p>
    <w:p w:rsidR="00000000" w:rsidDel="00000000" w:rsidP="00000000" w:rsidRDefault="00000000" w:rsidRPr="00000000" w14:paraId="00000007">
      <w:pPr>
        <w:jc w:val="center"/>
        <w:rPr>
          <w:rFonts w:ascii="Open Sans" w:cs="Open Sans" w:eastAsia="Open Sans" w:hAnsi="Open Sans"/>
        </w:rPr>
      </w:pPr>
      <w:r w:rsidDel="00000000" w:rsidR="00000000" w:rsidRPr="00000000">
        <w:rPr>
          <w:rtl w:val="0"/>
        </w:rPr>
      </w:r>
    </w:p>
    <w:tbl>
      <w:tblPr>
        <w:tblStyle w:val="Table1"/>
        <w:tblW w:w="26415.0" w:type="dxa"/>
        <w:jc w:val="left"/>
        <w:tblInd w:w="1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45"/>
        <w:gridCol w:w="1950"/>
        <w:gridCol w:w="1620"/>
        <w:gridCol w:w="3045"/>
        <w:gridCol w:w="3915"/>
        <w:gridCol w:w="7020"/>
        <w:gridCol w:w="7020"/>
        <w:tblGridChange w:id="0">
          <w:tblGrid>
            <w:gridCol w:w="1845"/>
            <w:gridCol w:w="1950"/>
            <w:gridCol w:w="1620"/>
            <w:gridCol w:w="3045"/>
            <w:gridCol w:w="3915"/>
            <w:gridCol w:w="7020"/>
            <w:gridCol w:w="7020"/>
          </w:tblGrid>
        </w:tblGridChange>
      </w:tblGrid>
      <w:tr>
        <w:trPr>
          <w:cantSplit w:val="0"/>
          <w:trHeight w:val="764.0791015625" w:hRule="atLeast"/>
          <w:tblHeader w:val="0"/>
        </w:trPr>
        <w:tc>
          <w:tcPr>
            <w:shd w:fill="ff8f00" w:val="clear"/>
            <w:tcMar>
              <w:top w:w="40.0" w:type="dxa"/>
              <w:left w:w="40.0" w:type="dxa"/>
              <w:bottom w:w="40.0" w:type="dxa"/>
              <w:right w:w="40.0" w:type="dxa"/>
            </w:tcMar>
            <w:vAlign w:val="bottom"/>
          </w:tcPr>
          <w:p w:rsidR="00000000" w:rsidDel="00000000" w:rsidP="00000000" w:rsidRDefault="00000000" w:rsidRPr="00000000" w14:paraId="00000008">
            <w:pPr>
              <w:widowControl w:val="0"/>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Person(s) Responsible</w:t>
            </w:r>
          </w:p>
        </w:tc>
        <w:tc>
          <w:tcPr>
            <w:shd w:fill="ff8f00" w:val="clear"/>
            <w:tcMar>
              <w:top w:w="40.0" w:type="dxa"/>
              <w:left w:w="40.0" w:type="dxa"/>
              <w:bottom w:w="40.0" w:type="dxa"/>
              <w:right w:w="40.0" w:type="dxa"/>
            </w:tcMar>
            <w:vAlign w:val="bottom"/>
          </w:tcPr>
          <w:p w:rsidR="00000000" w:rsidDel="00000000" w:rsidP="00000000" w:rsidRDefault="00000000" w:rsidRPr="00000000" w14:paraId="00000009">
            <w:pPr>
              <w:widowControl w:val="0"/>
              <w:jc w:val="center"/>
              <w:rPr>
                <w:rFonts w:ascii="Open Sans" w:cs="Open Sans" w:eastAsia="Open Sans" w:hAnsi="Open Sans"/>
                <w:color w:val="ffffff"/>
              </w:rPr>
            </w:pPr>
            <w:r w:rsidDel="00000000" w:rsidR="00000000" w:rsidRPr="00000000">
              <w:rPr>
                <w:rFonts w:ascii="Open Sans" w:cs="Open Sans" w:eastAsia="Open Sans" w:hAnsi="Open Sans"/>
                <w:b w:val="1"/>
                <w:bCs w:val="1"/>
                <w:color w:val="ffffff"/>
                <w:rtl w:val="0"/>
              </w:rPr>
              <w:t xml:space="preserve">Description</w:t>
            </w:r>
            <w:r w:rsidDel="00000000" w:rsidR="00000000" w:rsidRPr="00000000">
              <w:rPr>
                <w:rtl w:val="0"/>
              </w:rPr>
            </w:r>
          </w:p>
        </w:tc>
        <w:tc>
          <w:tcPr>
            <w:shd w:fill="ff8f00" w:val="clear"/>
            <w:tcMar>
              <w:top w:w="40.0" w:type="dxa"/>
              <w:left w:w="40.0" w:type="dxa"/>
              <w:bottom w:w="40.0" w:type="dxa"/>
              <w:right w:w="40.0" w:type="dxa"/>
            </w:tcMar>
            <w:vAlign w:val="bottom"/>
          </w:tcPr>
          <w:p w:rsidR="00000000" w:rsidDel="00000000" w:rsidP="00000000" w:rsidRDefault="00000000" w:rsidRPr="00000000" w14:paraId="0000000A">
            <w:pPr>
              <w:widowControl w:val="0"/>
              <w:jc w:val="center"/>
              <w:rPr>
                <w:rFonts w:ascii="Open Sans" w:cs="Open Sans" w:eastAsia="Open Sans" w:hAnsi="Open Sans"/>
                <w:color w:val="ffffff"/>
              </w:rPr>
            </w:pPr>
            <w:r w:rsidDel="00000000" w:rsidR="00000000" w:rsidRPr="00000000">
              <w:rPr>
                <w:rFonts w:ascii="Open Sans" w:cs="Open Sans" w:eastAsia="Open Sans" w:hAnsi="Open Sans"/>
                <w:b w:val="1"/>
                <w:bCs w:val="1"/>
                <w:color w:val="ffffff"/>
                <w:rtl w:val="0"/>
              </w:rPr>
              <w:t xml:space="preserve">Approx.Time</w:t>
            </w:r>
            <w:r w:rsidDel="00000000" w:rsidR="00000000" w:rsidRPr="00000000">
              <w:rPr>
                <w:rtl w:val="0"/>
              </w:rPr>
            </w:r>
          </w:p>
        </w:tc>
        <w:tc>
          <w:tcPr>
            <w:shd w:fill="ff8f00" w:val="clear"/>
            <w:tcMar>
              <w:top w:w="40.0" w:type="dxa"/>
              <w:left w:w="40.0" w:type="dxa"/>
              <w:bottom w:w="40.0" w:type="dxa"/>
              <w:right w:w="40.0" w:type="dxa"/>
            </w:tcMar>
            <w:vAlign w:val="bottom"/>
          </w:tcPr>
          <w:p w:rsidR="00000000" w:rsidDel="00000000" w:rsidP="00000000" w:rsidRDefault="00000000" w:rsidRPr="00000000" w14:paraId="0000000B">
            <w:pPr>
              <w:widowControl w:val="0"/>
              <w:jc w:val="center"/>
              <w:rPr>
                <w:rFonts w:ascii="Open Sans" w:cs="Open Sans" w:eastAsia="Open Sans" w:hAnsi="Open Sans"/>
                <w:color w:val="ffffff"/>
              </w:rPr>
            </w:pPr>
            <w:r w:rsidDel="00000000" w:rsidR="00000000" w:rsidRPr="00000000">
              <w:rPr>
                <w:rFonts w:ascii="Open Sans" w:cs="Open Sans" w:eastAsia="Open Sans" w:hAnsi="Open Sans"/>
                <w:b w:val="1"/>
                <w:bCs w:val="1"/>
                <w:color w:val="ffffff"/>
                <w:rtl w:val="0"/>
              </w:rPr>
              <w:t xml:space="preserve">Narration</w:t>
            </w:r>
            <w:r w:rsidDel="00000000" w:rsidR="00000000" w:rsidRPr="00000000">
              <w:rPr>
                <w:rtl w:val="0"/>
              </w:rPr>
            </w:r>
          </w:p>
        </w:tc>
        <w:tc>
          <w:tcPr>
            <w:shd w:fill="ff8f00" w:val="clear"/>
            <w:tcMar>
              <w:top w:w="40.0" w:type="dxa"/>
              <w:left w:w="40.0" w:type="dxa"/>
              <w:bottom w:w="40.0" w:type="dxa"/>
              <w:right w:w="40.0" w:type="dxa"/>
            </w:tcMar>
            <w:vAlign w:val="bottom"/>
          </w:tcPr>
          <w:p w:rsidR="00000000" w:rsidDel="00000000" w:rsidP="00000000" w:rsidRDefault="00000000" w:rsidRPr="00000000" w14:paraId="0000000C">
            <w:pPr>
              <w:widowControl w:val="0"/>
              <w:jc w:val="center"/>
              <w:rPr>
                <w:rFonts w:ascii="Open Sans" w:cs="Open Sans" w:eastAsia="Open Sans" w:hAnsi="Open Sans"/>
                <w:color w:val="ffffff"/>
              </w:rPr>
            </w:pPr>
            <w:r w:rsidDel="00000000" w:rsidR="00000000" w:rsidRPr="00000000">
              <w:rPr>
                <w:rFonts w:ascii="Open Sans" w:cs="Open Sans" w:eastAsia="Open Sans" w:hAnsi="Open Sans"/>
                <w:b w:val="1"/>
                <w:bCs w:val="1"/>
                <w:color w:val="ffffff"/>
                <w:rtl w:val="0"/>
              </w:rPr>
              <w:t xml:space="preserve">Visuals</w:t>
            </w:r>
            <w:r w:rsidDel="00000000" w:rsidR="00000000" w:rsidRPr="00000000">
              <w:rPr>
                <w:rtl w:val="0"/>
              </w:rPr>
            </w:r>
          </w:p>
        </w:tc>
        <w:tc>
          <w:tcPr>
            <w:shd w:fill="ff8f00" w:val="clear"/>
            <w:tcMar>
              <w:top w:w="40.0" w:type="dxa"/>
              <w:left w:w="40.0" w:type="dxa"/>
              <w:bottom w:w="40.0" w:type="dxa"/>
              <w:right w:w="40.0" w:type="dxa"/>
            </w:tcMar>
            <w:vAlign w:val="bottom"/>
          </w:tcPr>
          <w:p w:rsidR="00000000" w:rsidDel="00000000" w:rsidP="00000000" w:rsidRDefault="00000000" w:rsidRPr="00000000" w14:paraId="0000000D">
            <w:pPr>
              <w:widowControl w:val="0"/>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Script &amp; Word Count (the script </w:t>
            </w:r>
            <w:r w:rsidDel="00000000" w:rsidR="00000000" w:rsidRPr="00000000">
              <w:rPr>
                <w:rFonts w:ascii="Open Sans" w:cs="Open Sans" w:eastAsia="Open Sans" w:hAnsi="Open Sans"/>
                <w:b w:val="1"/>
                <w:bCs w:val="1"/>
                <w:i w:val="1"/>
                <w:iCs w:val="1"/>
                <w:color w:val="ffffff"/>
                <w:rtl w:val="0"/>
              </w:rPr>
              <w:t xml:space="preserve">must </w:t>
            </w:r>
            <w:r w:rsidDel="00000000" w:rsidR="00000000" w:rsidRPr="00000000">
              <w:rPr>
                <w:rFonts w:ascii="Open Sans" w:cs="Open Sans" w:eastAsia="Open Sans" w:hAnsi="Open Sans"/>
                <w:b w:val="1"/>
                <w:bCs w:val="1"/>
                <w:color w:val="ffffff"/>
                <w:rtl w:val="0"/>
              </w:rPr>
              <w:t xml:space="preserve">appear in the cells below)</w:t>
            </w:r>
          </w:p>
        </w:tc>
        <w:tc>
          <w:tcPr>
            <w:shd w:fill="ff8f00" w:val="clear"/>
            <w:tcMar>
              <w:top w:w="40.0" w:type="dxa"/>
              <w:left w:w="40.0" w:type="dxa"/>
              <w:bottom w:w="40.0" w:type="dxa"/>
              <w:right w:w="40.0" w:type="dxa"/>
            </w:tcMar>
            <w:vAlign w:val="bottom"/>
          </w:tcPr>
          <w:p w:rsidR="00000000" w:rsidDel="00000000" w:rsidP="00000000" w:rsidRDefault="00000000" w:rsidRPr="00000000" w14:paraId="0000000E">
            <w:pPr>
              <w:widowControl w:val="0"/>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 Addressed (Checklist / Notes)</w:t>
            </w:r>
          </w:p>
        </w:tc>
      </w:tr>
      <w:tr>
        <w:trPr>
          <w:cantSplit w:val="0"/>
          <w:trHeight w:val="315" w:hRule="atLeast"/>
          <w:tblHeader w:val="0"/>
        </w:trPr>
        <w:tc>
          <w:tcPr>
            <w:shd w:fill="fffaf3" w:val="clear"/>
            <w:tcMar>
              <w:top w:w="40.0" w:type="dxa"/>
              <w:left w:w="40.0" w:type="dxa"/>
              <w:bottom w:w="40.0" w:type="dxa"/>
              <w:right w:w="40.0" w:type="dxa"/>
            </w:tcMar>
            <w:vAlign w:val="bottom"/>
          </w:tcPr>
          <w:p w:rsidR="00000000" w:rsidDel="00000000" w:rsidP="00000000" w:rsidRDefault="00000000" w:rsidRPr="00000000" w14:paraId="0000000F">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Urijah De La Rosa</w:t>
            </w:r>
            <w:r w:rsidDel="00000000" w:rsidR="00000000" w:rsidRPr="00000000">
              <w:rPr>
                <w:rFonts w:ascii="Open Sans" w:cs="Open Sans" w:eastAsia="Open Sans" w:hAnsi="Open Sans"/>
                <w:b w:val="1"/>
                <w:bCs w:val="1"/>
                <w:sz w:val="20"/>
                <w:szCs w:val="20"/>
                <w:rtl w:val="0"/>
              </w:rPr>
              <w:t xml:space="preserve"> and michael</w:t>
            </w:r>
          </w:p>
        </w:tc>
        <w:tc>
          <w:tcPr>
            <w:shd w:fill="fffaf3" w:val="clear"/>
            <w:tcMar>
              <w:top w:w="40.0" w:type="dxa"/>
              <w:left w:w="40.0" w:type="dxa"/>
              <w:bottom w:w="40.0" w:type="dxa"/>
              <w:right w:w="40.0" w:type="dxa"/>
            </w:tcMar>
            <w:vAlign w:val="bottom"/>
          </w:tcPr>
          <w:p w:rsidR="00000000" w:rsidDel="00000000" w:rsidP="00000000" w:rsidRDefault="00000000" w:rsidRPr="00000000" w14:paraId="00000010">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Opening Hook - Why This Matters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11">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0:00-0:30</w:t>
            </w:r>
          </w:p>
        </w:tc>
        <w:tc>
          <w:tcPr>
            <w:shd w:fill="fffaf3" w:val="clear"/>
            <w:tcMar>
              <w:top w:w="40.0" w:type="dxa"/>
              <w:left w:w="40.0" w:type="dxa"/>
              <w:bottom w:w="40.0" w:type="dxa"/>
              <w:right w:w="40.0" w:type="dxa"/>
            </w:tcMar>
            <w:vAlign w:val="bottom"/>
          </w:tcPr>
          <w:p w:rsidR="00000000" w:rsidDel="00000000" w:rsidP="00000000" w:rsidRDefault="00000000" w:rsidRPr="00000000" w14:paraId="0000001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Brief real-world scenario (ex: unsecured LAN, public Wi-Fi, internal network risk)</w:t>
            </w:r>
          </w:p>
          <w:p w:rsidR="00000000" w:rsidDel="00000000" w:rsidP="00000000" w:rsidRDefault="00000000" w:rsidRPr="00000000" w14:paraId="000000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Why ARP spoofing is dangerous in real organization</w:t>
            </w:r>
          </w:p>
        </w:tc>
        <w:tc>
          <w:tcPr>
            <w:shd w:fill="fffaf3" w:val="clear"/>
            <w:tcMar>
              <w:top w:w="40.0" w:type="dxa"/>
              <w:left w:w="40.0" w:type="dxa"/>
              <w:bottom w:w="40.0" w:type="dxa"/>
              <w:right w:w="40.0" w:type="dxa"/>
            </w:tcMar>
            <w:vAlign w:val="bottom"/>
          </w:tcPr>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Network diagram (Your Lucidchart)</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Simple animation of traffic interception (third party is fine)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af3" w:val="clear"/>
            <w:tcMar>
              <w:top w:w="40.0" w:type="dxa"/>
              <w:left w:w="40.0" w:type="dxa"/>
              <w:bottom w:w="40.0" w:type="dxa"/>
              <w:right w:w="40.0" w:type="dxa"/>
            </w:tcMar>
            <w:vAlign w:val="bottom"/>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sz w:val="20"/>
                <w:szCs w:val="20"/>
                <w:highlight w:val="yellow"/>
              </w:rPr>
            </w:pPr>
            <w:r w:rsidDel="00000000" w:rsidR="00000000" w:rsidRPr="00000000">
              <w:rPr>
                <w:rFonts w:ascii="Open Sans" w:cs="Open Sans" w:eastAsia="Open Sans" w:hAnsi="Open Sans"/>
                <w:b w:val="1"/>
                <w:bCs w:val="1"/>
                <w:sz w:val="20"/>
                <w:szCs w:val="20"/>
                <w:highlight w:val="yellow"/>
                <w:rtl w:val="0"/>
              </w:rPr>
              <w:t xml:space="preserve">ALTER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Michael: </w:t>
            </w:r>
            <w:r w:rsidDel="00000000" w:rsidR="00000000" w:rsidRPr="00000000">
              <w:rPr>
                <w:rFonts w:ascii="Open Sans" w:cs="Open Sans" w:eastAsia="Open Sans" w:hAnsi="Open Sans"/>
                <w:sz w:val="20"/>
                <w:szCs w:val="20"/>
                <w:rtl w:val="0"/>
              </w:rPr>
              <w:t xml:space="preserve">In many real-world environments such as hotels, schools, offices, and competitions, networks operate on implicit trust, meaning devices assume that other systems on the network are legitimate. A reasonable question to ask is, what happens when that trust is misplaced? One particularly dangerous result is an </w:t>
            </w:r>
            <w:r w:rsidDel="00000000" w:rsidR="00000000" w:rsidRPr="00000000">
              <w:rPr>
                <w:rFonts w:ascii="Open Sans" w:cs="Open Sans" w:eastAsia="Open Sans" w:hAnsi="Open Sans"/>
                <w:sz w:val="20"/>
                <w:szCs w:val="20"/>
                <w:rtl w:val="0"/>
              </w:rPr>
              <w:t xml:space="preserve">aitm</w:t>
            </w:r>
            <w:r w:rsidDel="00000000" w:rsidR="00000000" w:rsidRPr="00000000">
              <w:rPr>
                <w:rFonts w:ascii="Open Sans" w:cs="Open Sans" w:eastAsia="Open Sans" w:hAnsi="Open Sans"/>
                <w:sz w:val="20"/>
                <w:szCs w:val="20"/>
                <w:rtl w:val="0"/>
              </w:rPr>
              <w:t xml:space="preserve">, or Adversary-in-the-Middle, attack.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Urijah: </w:t>
            </w:r>
            <w:r w:rsidDel="00000000" w:rsidR="00000000" w:rsidRPr="00000000">
              <w:rPr>
                <w:rFonts w:ascii="Open Sans" w:cs="Open Sans" w:eastAsia="Open Sans" w:hAnsi="Open Sans"/>
                <w:sz w:val="20"/>
                <w:szCs w:val="20"/>
                <w:rtl w:val="0"/>
              </w:rPr>
              <w:t xml:space="preserve">In this type of attack, a malicious system secretly intercepts network traffic without disrupting normal connectivity. These attacks generally consist of the target machine, the network gateway or router, and the attacker machine, which appears to be a router to the target, and appears to be the target machine to the router.</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(Generated partially by ChatGPT)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i w:val="1"/>
                <w:iCs w:val="1"/>
                <w:sz w:val="20"/>
                <w:szCs w:val="20"/>
                <w:shd w:fill="c27ba0" w:val="clear"/>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i w:val="1"/>
                <w:iCs w:val="1"/>
                <w:sz w:val="20"/>
                <w:szCs w:val="20"/>
              </w:rPr>
            </w:pPr>
            <w:r w:rsidDel="00000000" w:rsidR="00000000" w:rsidRPr="00000000">
              <w:rPr>
                <w:rtl w:val="0"/>
              </w:rPr>
            </w:r>
          </w:p>
        </w:tc>
        <w:tc>
          <w:tcPr>
            <w:shd w:fill="fffaf3" w:val="clear"/>
            <w:tcMar>
              <w:top w:w="40.0" w:type="dxa"/>
              <w:left w:w="40.0" w:type="dxa"/>
              <w:bottom w:w="40.0" w:type="dxa"/>
              <w:right w:w="40.0" w:type="dxa"/>
            </w:tcMar>
            <w:vAlign w:val="bottom"/>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Real-world relevance stated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Security / impact explained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Viewer understands why they should care</w:t>
            </w:r>
          </w:p>
        </w:tc>
      </w:tr>
      <w:tr>
        <w:trPr>
          <w:cantSplit w:val="0"/>
          <w:trHeight w:val="555" w:hRule="atLeast"/>
          <w:tblHeader w:val="0"/>
        </w:trPr>
        <w:tc>
          <w:tcPr>
            <w:shd w:fill="fffaf3" w:val="clear"/>
            <w:tcMar>
              <w:top w:w="40.0" w:type="dxa"/>
              <w:left w:w="40.0" w:type="dxa"/>
              <w:bottom w:w="40.0" w:type="dxa"/>
              <w:right w:w="40.0" w:type="dxa"/>
            </w:tcMar>
            <w:vAlign w:val="bottom"/>
          </w:tcPr>
          <w:p w:rsidR="00000000" w:rsidDel="00000000" w:rsidP="00000000" w:rsidRDefault="00000000" w:rsidRPr="00000000" w14:paraId="00000024">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Michael Mccauley</w:t>
            </w:r>
          </w:p>
        </w:tc>
        <w:tc>
          <w:tcPr>
            <w:shd w:fill="fffaf3" w:val="clear"/>
            <w:tcMar>
              <w:top w:w="40.0" w:type="dxa"/>
              <w:left w:w="40.0" w:type="dxa"/>
              <w:bottom w:w="40.0" w:type="dxa"/>
              <w:right w:w="40.0" w:type="dxa"/>
            </w:tcMar>
            <w:vAlign w:val="bottom"/>
          </w:tcPr>
          <w:p w:rsidR="00000000" w:rsidDel="00000000" w:rsidP="00000000" w:rsidRDefault="00000000" w:rsidRPr="00000000" w14:paraId="00000025">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Project Context &amp; Learning Objectives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26">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0:30-1:15</w:t>
            </w:r>
          </w:p>
        </w:tc>
        <w:tc>
          <w:tcPr>
            <w:shd w:fill="fffaf3" w:val="clear"/>
            <w:tcMar>
              <w:top w:w="40.0" w:type="dxa"/>
              <w:left w:w="40.0" w:type="dxa"/>
              <w:bottom w:w="40.0" w:type="dxa"/>
              <w:right w:w="40.0" w:type="dxa"/>
            </w:tcMar>
            <w:vAlign w:val="bottom"/>
          </w:tcPr>
          <w:p w:rsidR="00000000" w:rsidDel="00000000" w:rsidP="00000000" w:rsidRDefault="00000000" w:rsidRPr="00000000" w14:paraId="000000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What the team built: isolated LAN for cybersecurity testing</w:t>
            </w:r>
          </w:p>
          <w:p w:rsidR="00000000" w:rsidDel="00000000" w:rsidP="00000000" w:rsidRDefault="00000000" w:rsidRPr="00000000" w14:paraId="0000002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Tools used (Bettercap/arpspoof, Wireshark, firewall logging)</w:t>
            </w:r>
          </w:p>
          <w:p w:rsidR="00000000" w:rsidDel="00000000" w:rsidP="00000000" w:rsidRDefault="00000000" w:rsidRPr="00000000" w14:paraId="0000002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Learning goals: attack, observe, defend</w:t>
            </w:r>
          </w:p>
        </w:tc>
        <w:tc>
          <w:tcPr>
            <w:shd w:fill="fffaf3" w:val="clear"/>
            <w:tcMar>
              <w:top w:w="40.0" w:type="dxa"/>
              <w:left w:w="40.0" w:type="dxa"/>
              <w:bottom w:w="40.0" w:type="dxa"/>
              <w:right w:w="40.0" w:type="dxa"/>
            </w:tcMar>
            <w:vAlign w:val="bottom"/>
          </w:tcPr>
          <w:p w:rsidR="00000000" w:rsidDel="00000000" w:rsidP="00000000" w:rsidRDefault="00000000" w:rsidRPr="00000000" w14:paraId="0000002A">
            <w:pPr>
              <w:widowControl w:val="0"/>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Network diagram (Your Lucidchart)</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IP / MAC / Hostname table</w:t>
            </w:r>
          </w:p>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Tool logos or terminal screenshots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sz w:val="20"/>
                <w:szCs w:val="20"/>
                <w:highlight w:val="yellow"/>
              </w:rPr>
            </w:pPr>
            <w:r w:rsidDel="00000000" w:rsidR="00000000" w:rsidRPr="00000000">
              <w:rPr>
                <w:rFonts w:ascii="Open Sans" w:cs="Open Sans" w:eastAsia="Open Sans" w:hAnsi="Open Sans"/>
                <w:b w:val="1"/>
                <w:bCs w:val="1"/>
                <w:sz w:val="20"/>
                <w:szCs w:val="20"/>
                <w:highlight w:val="yellow"/>
                <w:rtl w:val="0"/>
              </w:rPr>
              <w:t xml:space="preserve">ALTER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Today, we’ll be demonstrating one example of an aitm attack. Our rendition of the attack will aim to collect data from the target machine through an ARP spoofing attack, posing as the host the data was intended for. This demonstration will include a router, </w:t>
            </w:r>
            <w:r w:rsidDel="00000000" w:rsidR="00000000" w:rsidRPr="00000000">
              <w:rPr>
                <w:rFonts w:ascii="Open Sans" w:cs="Open Sans" w:eastAsia="Open Sans" w:hAnsi="Open Sans"/>
                <w:sz w:val="20"/>
                <w:szCs w:val="20"/>
                <w:rtl w:val="0"/>
              </w:rPr>
              <w:t xml:space="preserve">a victim</w:t>
            </w:r>
            <w:r w:rsidDel="00000000" w:rsidR="00000000" w:rsidRPr="00000000">
              <w:rPr>
                <w:rFonts w:ascii="Open Sans" w:cs="Open Sans" w:eastAsia="Open Sans" w:hAnsi="Open Sans"/>
                <w:sz w:val="20"/>
                <w:szCs w:val="20"/>
                <w:rtl w:val="0"/>
              </w:rPr>
              <w:t xml:space="preserve"> machine running Windows 11, and an attacker machine running </w:t>
            </w:r>
            <w:r w:rsidDel="00000000" w:rsidR="00000000" w:rsidRPr="00000000">
              <w:rPr>
                <w:rFonts w:ascii="Open Sans" w:cs="Open Sans" w:eastAsia="Open Sans" w:hAnsi="Open Sans"/>
                <w:i w:val="1"/>
                <w:iCs w:val="1"/>
                <w:sz w:val="20"/>
                <w:szCs w:val="20"/>
                <w:rtl w:val="0"/>
              </w:rPr>
              <w:t xml:space="preserve">Xubuntu</w:t>
            </w:r>
            <w:r w:rsidDel="00000000" w:rsidR="00000000" w:rsidRPr="00000000">
              <w:rPr>
                <w:rFonts w:ascii="Open Sans" w:cs="Open Sans" w:eastAsia="Open Sans" w:hAnsi="Open Sans"/>
                <w:sz w:val="20"/>
                <w:szCs w:val="20"/>
                <w:rtl w:val="0"/>
              </w:rPr>
              <w:t xml:space="preserve">. We will use Nmap to scan and identify network devices and wireshark to capture and analyze unencrypted network traffic.</w:t>
            </w:r>
          </w:p>
          <w:p w:rsidR="00000000" w:rsidDel="00000000" w:rsidP="00000000" w:rsidRDefault="00000000" w:rsidRPr="00000000" w14:paraId="00000031">
            <w:pPr>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2">
            <w:pPr>
              <w:widowControl w:val="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Our learning goal for today is to understand how Address resolution protocol—or ARP—works, and how attackers can imitate trusted machines in order to perform a malicious attack, such as an adversary in the middle attack.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i w:val="1"/>
                <w:iCs w:val="1"/>
                <w:sz w:val="20"/>
                <w:szCs w:val="20"/>
                <w:shd w:fill="f9cb9c" w:val="clear"/>
              </w:rPr>
            </w:pPr>
            <w:r w:rsidDel="00000000" w:rsidR="00000000" w:rsidRPr="00000000">
              <w:rPr>
                <w:rFonts w:ascii="Open Sans" w:cs="Open Sans" w:eastAsia="Open Sans" w:hAnsi="Open Sans"/>
                <w:i w:val="1"/>
                <w:iCs w:val="1"/>
                <w:sz w:val="20"/>
                <w:szCs w:val="20"/>
                <w:shd w:fill="f9cb9c" w:val="clear"/>
                <w:rtl w:val="0"/>
              </w:rPr>
              <w:t xml:space="preserve">()</w:t>
            </w:r>
          </w:p>
        </w:tc>
        <w:tc>
          <w:tcPr>
            <w:shd w:fill="fffaf3" w:val="clear"/>
            <w:tcMar>
              <w:top w:w="40.0" w:type="dxa"/>
              <w:left w:w="40.0" w:type="dxa"/>
              <w:bottom w:w="40.0" w:type="dxa"/>
              <w:right w:w="40.0" w:type="dxa"/>
            </w:tcMar>
            <w:vAlign w:val="bottom"/>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Project goal stated clearly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Tools or environment named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Learning objectives explained</w:t>
            </w:r>
          </w:p>
        </w:tc>
      </w:tr>
      <w:tr>
        <w:trPr>
          <w:cantSplit w:val="0"/>
          <w:trHeight w:val="555" w:hRule="atLeast"/>
          <w:tblHeader w:val="0"/>
        </w:trPr>
        <w:tc>
          <w:tcPr>
            <w:shd w:fill="fffaf3" w:val="clear"/>
            <w:tcMar>
              <w:top w:w="40.0" w:type="dxa"/>
              <w:left w:w="40.0" w:type="dxa"/>
              <w:bottom w:w="40.0" w:type="dxa"/>
              <w:right w:w="40.0" w:type="dxa"/>
            </w:tcMar>
            <w:vAlign w:val="bottom"/>
          </w:tcPr>
          <w:p w:rsidR="00000000" w:rsidDel="00000000" w:rsidP="00000000" w:rsidRDefault="00000000" w:rsidRPr="00000000" w14:paraId="00000038">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Ariel Morgan</w:t>
            </w:r>
          </w:p>
        </w:tc>
        <w:tc>
          <w:tcPr>
            <w:shd w:fill="fffaf3" w:val="clear"/>
            <w:tcMar>
              <w:top w:w="40.0" w:type="dxa"/>
              <w:left w:w="40.0" w:type="dxa"/>
              <w:bottom w:w="40.0" w:type="dxa"/>
              <w:right w:w="40.0" w:type="dxa"/>
            </w:tcMar>
            <w:vAlign w:val="bottom"/>
          </w:tcPr>
          <w:p w:rsidR="00000000" w:rsidDel="00000000" w:rsidP="00000000" w:rsidRDefault="00000000" w:rsidRPr="00000000" w14:paraId="00000039">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Core Concept: How ARP Works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3A">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1:15-2:15</w:t>
            </w:r>
          </w:p>
        </w:tc>
        <w:tc>
          <w:tcPr>
            <w:shd w:fill="fffaf3" w:val="clear"/>
            <w:tcMar>
              <w:top w:w="40.0" w:type="dxa"/>
              <w:left w:w="40.0" w:type="dxa"/>
              <w:bottom w:w="40.0" w:type="dxa"/>
              <w:right w:w="40.0" w:type="dxa"/>
            </w:tcMar>
            <w:vAlign w:val="bottom"/>
          </w:tcPr>
          <w:p w:rsidR="00000000" w:rsidDel="00000000" w:rsidP="00000000" w:rsidRDefault="00000000" w:rsidRPr="00000000" w14:paraId="000000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What ARP does on a local network</w:t>
            </w:r>
          </w:p>
          <w:p w:rsidR="00000000" w:rsidDel="00000000" w:rsidP="00000000" w:rsidRDefault="00000000" w:rsidRPr="00000000" w14:paraId="000000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How devices map IP addresses to MAC addresses</w:t>
            </w:r>
          </w:p>
          <w:p w:rsidR="00000000" w:rsidDel="00000000" w:rsidP="00000000" w:rsidRDefault="00000000" w:rsidRPr="00000000" w14:paraId="000000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Why ARP has no authentication</w:t>
            </w:r>
          </w:p>
        </w:tc>
        <w:tc>
          <w:tcPr>
            <w:shd w:fill="fffaf3" w:val="clear"/>
            <w:tcMar>
              <w:top w:w="40.0" w:type="dxa"/>
              <w:left w:w="40.0" w:type="dxa"/>
              <w:bottom w:w="40.0" w:type="dxa"/>
              <w:right w:w="40.0" w:type="dxa"/>
            </w:tcMar>
            <w:vAlign w:val="bottom"/>
          </w:tcPr>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ARP request / reply animation</w:t>
            </w:r>
          </w:p>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Wireshark ARP packets (normal traffic)</w:t>
            </w:r>
          </w:p>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Whiteboard-style callouts in Camtasia!!</w:t>
            </w:r>
          </w:p>
        </w:tc>
        <w:tc>
          <w:tcPr>
            <w:shd w:fill="fffaf3" w:val="clear"/>
            <w:tcMar>
              <w:top w:w="40.0" w:type="dxa"/>
              <w:left w:w="40.0" w:type="dxa"/>
              <w:bottom w:w="40.0" w:type="dxa"/>
              <w:right w:w="40.0" w:type="dxa"/>
            </w:tcMar>
            <w:vAlign w:val="bottom"/>
          </w:tcPr>
          <w:p w:rsidR="00000000" w:rsidDel="00000000" w:rsidP="00000000" w:rsidRDefault="00000000" w:rsidRPr="00000000" w14:paraId="00000041">
            <w:pPr>
              <w:widowControl w:val="0"/>
              <w:spacing w:after="240" w:before="240" w:lineRule="auto"/>
              <w:rPr>
                <w:rFonts w:ascii="Open Sans" w:cs="Open Sans" w:eastAsia="Open Sans" w:hAnsi="Open Sans"/>
                <w:b w:val="1"/>
                <w:bCs w:val="1"/>
                <w:sz w:val="20"/>
                <w:szCs w:val="20"/>
                <w:highlight w:val="green"/>
              </w:rPr>
            </w:pPr>
            <w:r w:rsidDel="00000000" w:rsidR="00000000" w:rsidRPr="00000000">
              <w:rPr>
                <w:rFonts w:ascii="Open Sans" w:cs="Open Sans" w:eastAsia="Open Sans" w:hAnsi="Open Sans"/>
                <w:b w:val="1"/>
                <w:bCs w:val="1"/>
                <w:sz w:val="20"/>
                <w:szCs w:val="20"/>
                <w:highlight w:val="green"/>
                <w:rtl w:val="0"/>
              </w:rPr>
              <w:t xml:space="preserve">COMPLETE</w:t>
            </w:r>
          </w:p>
          <w:p w:rsidR="00000000" w:rsidDel="00000000" w:rsidP="00000000" w:rsidRDefault="00000000" w:rsidRPr="00000000" w14:paraId="00000042">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Address Resolution Protocol </w:t>
            </w:r>
            <w:r w:rsidDel="00000000" w:rsidR="00000000" w:rsidRPr="00000000">
              <w:rPr>
                <w:rFonts w:ascii="Open Sans" w:cs="Open Sans" w:eastAsia="Open Sans" w:hAnsi="Open Sans"/>
                <w:i w:val="1"/>
                <w:iCs w:val="1"/>
                <w:sz w:val="20"/>
                <w:szCs w:val="20"/>
                <w:rtl w:val="0"/>
              </w:rPr>
              <w:t xml:space="preserve">(Otherwise known as ARP) </w:t>
            </w:r>
            <w:r w:rsidDel="00000000" w:rsidR="00000000" w:rsidRPr="00000000">
              <w:rPr>
                <w:rFonts w:ascii="Open Sans" w:cs="Open Sans" w:eastAsia="Open Sans" w:hAnsi="Open Sans"/>
                <w:sz w:val="20"/>
                <w:szCs w:val="20"/>
                <w:rtl w:val="0"/>
              </w:rPr>
              <w:t xml:space="preserve">plays a vital role in getting data to the correct endpoint. Every device has an IP address</w:t>
            </w:r>
            <w:r w:rsidDel="00000000" w:rsidR="00000000" w:rsidRPr="00000000">
              <w:rPr>
                <w:rFonts w:ascii="Open Sans" w:cs="Open Sans" w:eastAsia="Open Sans" w:hAnsi="Open Sans"/>
                <w:i w:val="1"/>
                <w:iCs w:val="1"/>
                <w:sz w:val="20"/>
                <w:szCs w:val="20"/>
                <w:rtl w:val="0"/>
              </w:rPr>
              <w:t xml:space="preserve"> (ID on a global level)</w:t>
            </w:r>
            <w:r w:rsidDel="00000000" w:rsidR="00000000" w:rsidRPr="00000000">
              <w:rPr>
                <w:rFonts w:ascii="Open Sans" w:cs="Open Sans" w:eastAsia="Open Sans" w:hAnsi="Open Sans"/>
                <w:sz w:val="20"/>
                <w:szCs w:val="20"/>
                <w:rtl w:val="0"/>
              </w:rPr>
              <w:t xml:space="preserve"> and MAC address </w:t>
            </w:r>
            <w:r w:rsidDel="00000000" w:rsidR="00000000" w:rsidRPr="00000000">
              <w:rPr>
                <w:rFonts w:ascii="Open Sans" w:cs="Open Sans" w:eastAsia="Open Sans" w:hAnsi="Open Sans"/>
                <w:i w:val="1"/>
                <w:iCs w:val="1"/>
                <w:sz w:val="20"/>
                <w:szCs w:val="20"/>
                <w:rtl w:val="0"/>
              </w:rPr>
              <w:t xml:space="preserve">(ID on a local level/LAN)</w:t>
            </w:r>
            <w:r w:rsidDel="00000000" w:rsidR="00000000" w:rsidRPr="00000000">
              <w:rPr>
                <w:rFonts w:ascii="Open Sans" w:cs="Open Sans" w:eastAsia="Open Sans" w:hAnsi="Open Sans"/>
                <w:sz w:val="20"/>
                <w:szCs w:val="20"/>
                <w:rtl w:val="0"/>
              </w:rPr>
              <w:t xml:space="preserve">. When one device wants to send data to another, it can’t deliver anything until it knows the MAC address that matches its IP. The primary job of ARP is translating the logical address to the device's physical address.</w:t>
            </w:r>
          </w:p>
          <w:p w:rsidR="00000000" w:rsidDel="00000000" w:rsidP="00000000" w:rsidRDefault="00000000" w:rsidRPr="00000000" w14:paraId="00000043">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order to deliver data to the correct device, ARP would broadcast a message across the LAN asking, "Whose IP address is this?"</w:t>
            </w:r>
          </w:p>
          <w:p w:rsidR="00000000" w:rsidDel="00000000" w:rsidP="00000000" w:rsidRDefault="00000000" w:rsidRPr="00000000" w14:paraId="00000044">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Clip of ARP request sent out to various devices.</w:t>
            </w:r>
            <w:r w:rsidDel="00000000" w:rsidR="00000000" w:rsidRPr="00000000">
              <w:rPr>
                <w:rtl w:val="0"/>
              </w:rPr>
            </w:r>
          </w:p>
          <w:p w:rsidR="00000000" w:rsidDel="00000000" w:rsidP="00000000" w:rsidRDefault="00000000" w:rsidRPr="00000000" w14:paraId="00000045">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endpoint receives the request but only the one with the correct IP responds with its own MAC address.</w:t>
            </w:r>
          </w:p>
          <w:p w:rsidR="00000000" w:rsidDel="00000000" w:rsidP="00000000" w:rsidRDefault="00000000" w:rsidRPr="00000000" w14:paraId="00000046">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Finished clip of device's reply and storing IP/MAC address in table.</w:t>
            </w:r>
            <w:r w:rsidDel="00000000" w:rsidR="00000000" w:rsidRPr="00000000">
              <w:rPr>
                <w:rtl w:val="0"/>
              </w:rPr>
            </w:r>
          </w:p>
          <w:p w:rsidR="00000000" w:rsidDel="00000000" w:rsidP="00000000" w:rsidRDefault="00000000" w:rsidRPr="00000000" w14:paraId="00000047">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It's then stored in the device's ARP table so it doesn’t have to broadcast again.</w:t>
            </w:r>
          </w:p>
          <w:p w:rsidR="00000000" w:rsidDel="00000000" w:rsidP="00000000" w:rsidRDefault="00000000" w:rsidRPr="00000000" w14:paraId="00000048">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was no built-in authentication or security measures for ARP as it'd been created during a time when cyber attacks weren't taken as seriously, and small networks used were trusted by default. Despite ARP's effectiveness, it's left vulnerable to spoofing attacks where a malicious device pretends to be another device on the network.</w:t>
            </w:r>
          </w:p>
          <w:p w:rsidR="00000000" w:rsidDel="00000000" w:rsidP="00000000" w:rsidRDefault="00000000" w:rsidRPr="00000000" w14:paraId="00000049">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Here is an example of what typical network traffic looks like - in this case we'll be using Wireshark. </w:t>
            </w:r>
          </w:p>
          <w:p w:rsidR="00000000" w:rsidDel="00000000" w:rsidP="00000000" w:rsidRDefault="00000000" w:rsidRPr="00000000" w14:paraId="0000004A">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Screen recordings of normal traffic.</w:t>
            </w:r>
            <w:r w:rsidDel="00000000" w:rsidR="00000000" w:rsidRPr="00000000">
              <w:rPr>
                <w:rtl w:val="0"/>
              </w:rPr>
            </w:r>
          </w:p>
          <w:p w:rsidR="00000000" w:rsidDel="00000000" w:rsidP="00000000" w:rsidRDefault="00000000" w:rsidRPr="00000000" w14:paraId="0000004B">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see here how steady the ARP requests and corresponding replies are every second, depending on the number of hosts on the network that is. </w:t>
            </w:r>
          </w:p>
          <w:p w:rsidR="00000000" w:rsidDel="00000000" w:rsidP="00000000" w:rsidRDefault="00000000" w:rsidRPr="00000000" w14:paraId="0000004C">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Screen recordings of suspicious traffic.</w:t>
            </w:r>
            <w:r w:rsidDel="00000000" w:rsidR="00000000" w:rsidRPr="00000000">
              <w:rPr>
                <w:rtl w:val="0"/>
              </w:rPr>
            </w:r>
          </w:p>
          <w:p w:rsidR="00000000" w:rsidDel="00000000" w:rsidP="00000000" w:rsidRDefault="00000000" w:rsidRPr="00000000" w14:paraId="0000004D">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Now you can see a sudden jump in ARP packets; mostly ARP replies with no matching requests.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hyperlink r:id="rId7">
              <w:r w:rsidDel="00000000" w:rsidR="00000000" w:rsidRPr="00000000">
                <w:rPr>
                  <w:rFonts w:ascii="Open Sans" w:cs="Open Sans" w:eastAsia="Open Sans" w:hAnsi="Open Sans"/>
                  <w:color w:val="1155cc"/>
                  <w:sz w:val="20"/>
                  <w:szCs w:val="20"/>
                  <w:u w:val="single"/>
                  <w:rtl w:val="0"/>
                </w:rPr>
                <w:t xml:space="preserve">Decent source for script</w:t>
              </w:r>
            </w:hyperlink>
            <w:r w:rsidDel="00000000" w:rsidR="00000000" w:rsidRPr="00000000">
              <w:rPr>
                <w:rtl w:val="0"/>
              </w:rPr>
            </w:r>
          </w:p>
        </w:tc>
        <w:tc>
          <w:tcPr>
            <w:shd w:fill="fffaf3" w:val="clear"/>
            <w:tcMar>
              <w:top w:w="40.0" w:type="dxa"/>
              <w:left w:w="40.0" w:type="dxa"/>
              <w:bottom w:w="40.0" w:type="dxa"/>
              <w:right w:w="40.0" w:type="dxa"/>
            </w:tcMar>
            <w:vAlign w:val="bottom"/>
          </w:tcPr>
          <w:p w:rsidR="00000000" w:rsidDel="00000000" w:rsidP="00000000" w:rsidRDefault="00000000" w:rsidRPr="00000000" w14:paraId="0000004F">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Concept explained in plain language</w:t>
            </w:r>
          </w:p>
          <w:p w:rsidR="00000000" w:rsidDel="00000000" w:rsidP="00000000" w:rsidRDefault="00000000" w:rsidRPr="00000000" w14:paraId="00000050">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Normal behavior explained (before demo/attack)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Technically accurate</w:t>
            </w:r>
          </w:p>
        </w:tc>
      </w:tr>
      <w:tr>
        <w:trPr>
          <w:cantSplit w:val="0"/>
          <w:trHeight w:val="2009.3066406250011" w:hRule="atLeast"/>
          <w:tblHeader w:val="0"/>
        </w:trPr>
        <w:tc>
          <w:tcPr>
            <w:shd w:fill="fffaf3" w:val="clear"/>
            <w:tcMar>
              <w:top w:w="40.0" w:type="dxa"/>
              <w:left w:w="40.0" w:type="dxa"/>
              <w:bottom w:w="40.0" w:type="dxa"/>
              <w:right w:w="40.0" w:type="dxa"/>
            </w:tcMar>
            <w:vAlign w:val="bottom"/>
          </w:tcPr>
          <w:p w:rsidR="00000000" w:rsidDel="00000000" w:rsidP="00000000" w:rsidRDefault="00000000" w:rsidRPr="00000000" w14:paraId="00000052">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Cody Anderson</w:t>
            </w:r>
          </w:p>
        </w:tc>
        <w:tc>
          <w:tcPr>
            <w:shd w:fill="fffaf3" w:val="clear"/>
            <w:tcMar>
              <w:top w:w="40.0" w:type="dxa"/>
              <w:left w:w="40.0" w:type="dxa"/>
              <w:bottom w:w="40.0" w:type="dxa"/>
              <w:right w:w="40.0" w:type="dxa"/>
            </w:tcMar>
            <w:vAlign w:val="bottom"/>
          </w:tcPr>
          <w:p w:rsidR="00000000" w:rsidDel="00000000" w:rsidP="00000000" w:rsidRDefault="00000000" w:rsidRPr="00000000" w14:paraId="00000053">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Threat Explanation: ARP Spoofing / aitm</w:t>
            </w:r>
          </w:p>
        </w:tc>
        <w:tc>
          <w:tcPr>
            <w:shd w:fill="fffaf3" w:val="clear"/>
            <w:tcMar>
              <w:top w:w="40.0" w:type="dxa"/>
              <w:left w:w="40.0" w:type="dxa"/>
              <w:bottom w:w="40.0" w:type="dxa"/>
              <w:right w:w="40.0" w:type="dxa"/>
            </w:tcMar>
            <w:vAlign w:val="bottom"/>
          </w:tcPr>
          <w:p w:rsidR="00000000" w:rsidDel="00000000" w:rsidP="00000000" w:rsidRDefault="00000000" w:rsidRPr="00000000" w14:paraId="00000054">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2:15-3:15</w:t>
            </w:r>
          </w:p>
        </w:tc>
        <w:tc>
          <w:tcPr>
            <w:shd w:fill="fffaf3" w:val="clear"/>
            <w:tcMar>
              <w:top w:w="40.0" w:type="dxa"/>
              <w:left w:w="40.0" w:type="dxa"/>
              <w:bottom w:w="40.0" w:type="dxa"/>
              <w:right w:w="40.0" w:type="dxa"/>
            </w:tcMar>
            <w:vAlign w:val="bottom"/>
          </w:tcPr>
          <w:p w:rsidR="00000000" w:rsidDel="00000000" w:rsidP="00000000" w:rsidRDefault="00000000" w:rsidRPr="00000000" w14:paraId="000000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What ARP spoofing is</w:t>
            </w:r>
          </w:p>
          <w:p w:rsidR="00000000" w:rsidDel="00000000" w:rsidP="00000000" w:rsidRDefault="00000000" w:rsidRPr="00000000" w14:paraId="000000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How attackers poison ARP tables</w:t>
            </w:r>
          </w:p>
          <w:p w:rsidR="00000000" w:rsidDel="00000000" w:rsidP="00000000" w:rsidRDefault="00000000" w:rsidRPr="00000000" w14:paraId="000000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What “</w:t>
            </w:r>
            <w:r w:rsidDel="00000000" w:rsidR="00000000" w:rsidRPr="00000000">
              <w:rPr>
                <w:rFonts w:ascii="Open Sans" w:cs="Open Sans" w:eastAsia="Open Sans" w:hAnsi="Open Sans"/>
                <w:sz w:val="20"/>
                <w:szCs w:val="20"/>
                <w:rtl w:val="0"/>
              </w:rPr>
              <w:t xml:space="preserve">adversary-in-the-middle</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 means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Diagram showing attacker in the middle</w:t>
            </w:r>
          </w:p>
          <w:p w:rsidR="00000000" w:rsidDel="00000000" w:rsidP="00000000" w:rsidRDefault="00000000" w:rsidRPr="00000000" w14:paraId="0000005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Before vs after ARP table comparison</w:t>
            </w:r>
          </w:p>
          <w:p w:rsidR="00000000" w:rsidDel="00000000" w:rsidP="00000000" w:rsidRDefault="00000000" w:rsidRPr="00000000" w14:paraId="000000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Highlighted packet paths (</w:t>
            </w:r>
            <w:r w:rsidDel="00000000" w:rsidR="00000000" w:rsidRPr="00000000">
              <w:rPr>
                <w:rFonts w:ascii="Open Sans" w:cs="Open Sans" w:eastAsia="Open Sans" w:hAnsi="Open Sans"/>
                <w:sz w:val="20"/>
                <w:szCs w:val="20"/>
                <w:rtl w:val="0"/>
              </w:rPr>
              <w:t xml:space="preserve">Camtasia)</w:t>
            </w:r>
            <w:r w:rsidDel="00000000" w:rsidR="00000000" w:rsidRPr="00000000">
              <w:rPr>
                <w:rtl w:val="0"/>
              </w:rPr>
            </w:r>
          </w:p>
        </w:tc>
        <w:tc>
          <w:tcPr>
            <w:shd w:fill="fffaf3" w:val="clear"/>
            <w:tcMar>
              <w:top w:w="40.0" w:type="dxa"/>
              <w:left w:w="40.0" w:type="dxa"/>
              <w:bottom w:w="40.0" w:type="dxa"/>
              <w:right w:w="40.0" w:type="dxa"/>
            </w:tcMar>
            <w:vAlign w:val="bottom"/>
          </w:tcPr>
          <w:p w:rsidR="00000000" w:rsidDel="00000000" w:rsidP="00000000" w:rsidRDefault="00000000" w:rsidRPr="00000000" w14:paraId="0000005B">
            <w:pPr>
              <w:widowControl w:val="0"/>
              <w:spacing w:after="240" w:before="240" w:lineRule="auto"/>
              <w:rPr>
                <w:rFonts w:ascii="Open Sans" w:cs="Open Sans" w:eastAsia="Open Sans" w:hAnsi="Open Sans"/>
                <w:b w:val="1"/>
                <w:bCs w:val="1"/>
                <w:sz w:val="20"/>
                <w:szCs w:val="20"/>
                <w:highlight w:val="green"/>
              </w:rPr>
            </w:pPr>
            <w:r w:rsidDel="00000000" w:rsidR="00000000" w:rsidRPr="00000000">
              <w:rPr>
                <w:rFonts w:ascii="Open Sans" w:cs="Open Sans" w:eastAsia="Open Sans" w:hAnsi="Open Sans"/>
                <w:b w:val="1"/>
                <w:bCs w:val="1"/>
                <w:sz w:val="20"/>
                <w:szCs w:val="20"/>
                <w:highlight w:val="green"/>
                <w:rtl w:val="0"/>
              </w:rPr>
              <w:t xml:space="preserve">COMPLETE</w:t>
            </w:r>
          </w:p>
          <w:p w:rsidR="00000000" w:rsidDel="00000000" w:rsidP="00000000" w:rsidRDefault="00000000" w:rsidRPr="00000000" w14:paraId="0000005C">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How does this happen?</w:t>
            </w:r>
          </w:p>
          <w:p w:rsidR="00000000" w:rsidDel="00000000" w:rsidP="00000000" w:rsidRDefault="00000000" w:rsidRPr="00000000" w14:paraId="0000005D">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Since ARP was designed without authentication in mind, endpoints trust any replies they receive. </w:t>
            </w:r>
          </w:p>
          <w:p w:rsidR="00000000" w:rsidDel="00000000" w:rsidP="00000000" w:rsidRDefault="00000000" w:rsidRPr="00000000" w14:paraId="0000005E">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'Before' ARP table example.</w:t>
            </w:r>
            <w:r w:rsidDel="00000000" w:rsidR="00000000" w:rsidRPr="00000000">
              <w:rPr>
                <w:rtl w:val="0"/>
              </w:rPr>
            </w:r>
          </w:p>
          <w:p w:rsidR="00000000" w:rsidDel="00000000" w:rsidP="00000000" w:rsidRDefault="00000000" w:rsidRPr="00000000" w14:paraId="0000005F">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Attackers exploit this vulnerability by ARP spoofing; sending fake ARP messages to devices claiming "I'm the machine who's supposed to receive this data."</w:t>
            </w:r>
          </w:p>
          <w:p w:rsidR="00000000" w:rsidDel="00000000" w:rsidP="00000000" w:rsidRDefault="00000000" w:rsidRPr="00000000" w14:paraId="00000060">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'After' ARP table example. Pointing out the altered addresses.</w:t>
            </w:r>
            <w:r w:rsidDel="00000000" w:rsidR="00000000" w:rsidRPr="00000000">
              <w:rPr>
                <w:rtl w:val="0"/>
              </w:rPr>
            </w:r>
          </w:p>
          <w:p w:rsidR="00000000" w:rsidDel="00000000" w:rsidP="00000000" w:rsidRDefault="00000000" w:rsidRPr="00000000" w14:paraId="00000061">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device keeps a small ARP table that maps IP addresses to their MAC addresses. When an attacker sends malicious ARP replies, those tables get overwritten with the attacker’s MAC address instead of the legitimate one.</w:t>
            </w:r>
          </w:p>
          <w:p w:rsidR="00000000" w:rsidDel="00000000" w:rsidP="00000000" w:rsidRDefault="00000000" w:rsidRPr="00000000" w14:paraId="00000062">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Comparing 'Before' and 'After' ARP tables side by side.</w:t>
            </w:r>
            <w:r w:rsidDel="00000000" w:rsidR="00000000" w:rsidRPr="00000000">
              <w:rPr>
                <w:rtl w:val="0"/>
              </w:rPr>
            </w:r>
          </w:p>
          <w:p w:rsidR="00000000" w:rsidDel="00000000" w:rsidP="00000000" w:rsidRDefault="00000000" w:rsidRPr="00000000" w14:paraId="00000063">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Those steps are what leads to a successful execution of an aitm attack. </w:t>
            </w:r>
          </w:p>
          <w:p w:rsidR="00000000" w:rsidDel="00000000" w:rsidP="00000000" w:rsidRDefault="00000000" w:rsidRPr="00000000" w14:paraId="00000064">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Diagram/picture of aitm intercepting device communications.</w:t>
            </w:r>
            <w:r w:rsidDel="00000000" w:rsidR="00000000" w:rsidRPr="00000000">
              <w:rPr>
                <w:rtl w:val="0"/>
              </w:rPr>
            </w:r>
          </w:p>
          <w:p w:rsidR="00000000" w:rsidDel="00000000" w:rsidP="00000000" w:rsidRDefault="00000000" w:rsidRPr="00000000" w14:paraId="00000065">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Aitm is when a bad actor would place themselves between the two communicating hosts to intercept, read, or alter the data in transit before sending it on the destination device. Now, traffic that was supposed to go to a trusted device is quietly redirected to the attacker's machine instead.</w:t>
            </w:r>
          </w:p>
        </w:tc>
        <w:tc>
          <w:tcPr>
            <w:shd w:fill="fffaf3" w:val="clear"/>
            <w:tcMar>
              <w:top w:w="40.0" w:type="dxa"/>
              <w:left w:w="40.0" w:type="dxa"/>
              <w:bottom w:w="40.0" w:type="dxa"/>
              <w:right w:w="40.0" w:type="dxa"/>
            </w:tcMar>
            <w:vAlign w:val="bottom"/>
          </w:tcPr>
          <w:p w:rsidR="00000000" w:rsidDel="00000000" w:rsidP="00000000" w:rsidRDefault="00000000" w:rsidRPr="00000000" w14:paraId="00000066">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Threat/problem clearly defined</w:t>
            </w:r>
          </w:p>
          <w:p w:rsidR="00000000" w:rsidDel="00000000" w:rsidP="00000000" w:rsidRDefault="00000000" w:rsidRPr="00000000" w14:paraId="00000067">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Cause of the issue explained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Impact on systems/users described</w:t>
            </w:r>
          </w:p>
        </w:tc>
      </w:tr>
      <w:tr>
        <w:trPr>
          <w:cantSplit w:val="0"/>
          <w:trHeight w:val="555" w:hRule="atLeast"/>
          <w:tblHeader w:val="0"/>
        </w:trPr>
        <w:tc>
          <w:tcPr>
            <w:shd w:fill="fffaf3" w:val="clear"/>
            <w:tcMar>
              <w:top w:w="40.0" w:type="dxa"/>
              <w:left w:w="40.0" w:type="dxa"/>
              <w:bottom w:w="40.0" w:type="dxa"/>
              <w:right w:w="40.0" w:type="dxa"/>
            </w:tcMar>
            <w:vAlign w:val="bottom"/>
          </w:tcPr>
          <w:p w:rsidR="00000000" w:rsidDel="00000000" w:rsidP="00000000" w:rsidRDefault="00000000" w:rsidRPr="00000000" w14:paraId="00000069">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Tyler Sullivan</w:t>
            </w:r>
          </w:p>
        </w:tc>
        <w:tc>
          <w:tcPr>
            <w:shd w:fill="fffaf3" w:val="clear"/>
            <w:tcMar>
              <w:top w:w="40.0" w:type="dxa"/>
              <w:left w:w="40.0" w:type="dxa"/>
              <w:bottom w:w="40.0" w:type="dxa"/>
              <w:right w:w="40.0" w:type="dxa"/>
            </w:tcMar>
            <w:vAlign w:val="bottom"/>
          </w:tcPr>
          <w:p w:rsidR="00000000" w:rsidDel="00000000" w:rsidP="00000000" w:rsidRDefault="00000000" w:rsidRPr="00000000" w14:paraId="0000006A">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Lab Setup &amp; Validation</w:t>
            </w:r>
          </w:p>
        </w:tc>
        <w:tc>
          <w:tcPr>
            <w:shd w:fill="fffaf3" w:val="clear"/>
            <w:tcMar>
              <w:top w:w="40.0" w:type="dxa"/>
              <w:left w:w="40.0" w:type="dxa"/>
              <w:bottom w:w="40.0" w:type="dxa"/>
              <w:right w:w="40.0" w:type="dxa"/>
            </w:tcMar>
            <w:vAlign w:val="bottom"/>
          </w:tcPr>
          <w:p w:rsidR="00000000" w:rsidDel="00000000" w:rsidP="00000000" w:rsidRDefault="00000000" w:rsidRPr="00000000" w14:paraId="0000006B">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3:15-4:15</w:t>
            </w:r>
          </w:p>
        </w:tc>
        <w:tc>
          <w:tcPr>
            <w:shd w:fill="fffaf3" w:val="clear"/>
            <w:tcMar>
              <w:top w:w="40.0" w:type="dxa"/>
              <w:left w:w="40.0" w:type="dxa"/>
              <w:bottom w:w="40.0" w:type="dxa"/>
              <w:right w:w="40.0" w:type="dxa"/>
            </w:tcMar>
            <w:vAlign w:val="bottom"/>
          </w:tcPr>
          <w:p w:rsidR="00000000" w:rsidDel="00000000" w:rsidP="00000000" w:rsidRDefault="00000000" w:rsidRPr="00000000" w14:paraId="0000006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Network configuration steps</w:t>
            </w:r>
          </w:p>
          <w:p w:rsidR="00000000" w:rsidDel="00000000" w:rsidP="00000000" w:rsidRDefault="00000000" w:rsidRPr="00000000" w14:paraId="0000006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Connectivity validation (ping tests)</w:t>
            </w:r>
          </w:p>
          <w:p w:rsidR="00000000" w:rsidDel="00000000" w:rsidP="00000000" w:rsidRDefault="00000000" w:rsidRPr="00000000" w14:paraId="0000006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Confirmation of correct baseline state</w:t>
            </w:r>
          </w:p>
        </w:tc>
        <w:tc>
          <w:tcPr>
            <w:shd w:fill="fffaf3" w:val="clear"/>
            <w:tcMar>
              <w:top w:w="40.0" w:type="dxa"/>
              <w:left w:w="40.0" w:type="dxa"/>
              <w:bottom w:w="40.0" w:type="dxa"/>
              <w:right w:w="40.0" w:type="dxa"/>
            </w:tcMar>
            <w:vAlign w:val="bottom"/>
          </w:tcPr>
          <w:p w:rsidR="00000000" w:rsidDel="00000000" w:rsidP="00000000" w:rsidRDefault="00000000" w:rsidRPr="00000000" w14:paraId="0000006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Terminal output</w:t>
            </w:r>
          </w:p>
          <w:p w:rsidR="00000000" w:rsidDel="00000000" w:rsidP="00000000" w:rsidRDefault="00000000" w:rsidRPr="00000000" w14:paraId="0000007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Ping results</w:t>
            </w:r>
          </w:p>
          <w:p w:rsidR="00000000" w:rsidDel="00000000" w:rsidP="00000000" w:rsidRDefault="00000000" w:rsidRPr="00000000" w14:paraId="000000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Network device labels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72">
            <w:pPr>
              <w:widowControl w:val="0"/>
              <w:spacing w:after="240" w:before="240" w:lineRule="auto"/>
              <w:rPr>
                <w:rFonts w:ascii="Open Sans" w:cs="Open Sans" w:eastAsia="Open Sans" w:hAnsi="Open Sans"/>
                <w:b w:val="1"/>
                <w:bCs w:val="1"/>
                <w:sz w:val="20"/>
                <w:szCs w:val="20"/>
                <w:highlight w:val="green"/>
              </w:rPr>
            </w:pPr>
            <w:r w:rsidDel="00000000" w:rsidR="00000000" w:rsidRPr="00000000">
              <w:rPr>
                <w:rFonts w:ascii="Open Sans" w:cs="Open Sans" w:eastAsia="Open Sans" w:hAnsi="Open Sans"/>
                <w:b w:val="1"/>
                <w:bCs w:val="1"/>
                <w:sz w:val="20"/>
                <w:szCs w:val="20"/>
                <w:highlight w:val="green"/>
                <w:rtl w:val="0"/>
              </w:rPr>
              <w:t xml:space="preserve">COMPLETE</w:t>
            </w:r>
          </w:p>
          <w:p w:rsidR="00000000" w:rsidDel="00000000" w:rsidP="00000000" w:rsidRDefault="00000000" w:rsidRPr="00000000" w14:paraId="00000073">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Configuring</w:t>
            </w:r>
            <w:r w:rsidDel="00000000" w:rsidR="00000000" w:rsidRPr="00000000">
              <w:rPr>
                <w:rFonts w:ascii="Open Sans" w:cs="Open Sans" w:eastAsia="Open Sans" w:hAnsi="Open Sans"/>
                <w:sz w:val="20"/>
                <w:szCs w:val="20"/>
                <w:rtl w:val="0"/>
              </w:rPr>
              <w:t xml:space="preserve"> a network takes some time, and it's easy to look over something essential. First, each device would need the correct IP configuration: an IP address, subnet mask, default gateway, and DNS server. You can do this by editing the router settings in a terminal or by using a gui provided by the router company.</w:t>
            </w:r>
          </w:p>
          <w:p w:rsidR="00000000" w:rsidDel="00000000" w:rsidP="00000000" w:rsidRDefault="00000000" w:rsidRPr="00000000" w14:paraId="00000074">
            <w:pPr>
              <w:widowControl w:val="0"/>
              <w:spacing w:after="240" w:before="240" w:lineRule="auto"/>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i w:val="1"/>
                <w:iCs w:val="1"/>
                <w:sz w:val="20"/>
                <w:szCs w:val="20"/>
                <w:rtl w:val="0"/>
              </w:rPr>
              <w:t xml:space="preserve"> Ip address subnet mask:  192.168.242 /24    default gateway: 192.168.0.1. Dns server: 192.168.0.1.</w:t>
            </w:r>
            <w:r w:rsidDel="00000000" w:rsidR="00000000" w:rsidRPr="00000000">
              <w:rPr>
                <w:rtl w:val="0"/>
              </w:rPr>
            </w:r>
          </w:p>
          <w:p w:rsidR="00000000" w:rsidDel="00000000" w:rsidP="00000000" w:rsidRDefault="00000000" w:rsidRPr="00000000" w14:paraId="00000075">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Once those are in place, the device should be connected to the proper switch port or wireless network. The proper programs also must be installed on the attacking computer. We used ettercap for the arp spoof, nmap for network finding, and wireshark to capture packets. </w:t>
            </w:r>
          </w:p>
          <w:p w:rsidR="00000000" w:rsidDel="00000000" w:rsidP="00000000" w:rsidRDefault="00000000" w:rsidRPr="00000000" w14:paraId="00000076">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next thing was to test network connectivity by pinging devices within our network. Pinging works by sending small packets to the default gateway or another known device to confirm whether the network path is working or not. Successful replies show that the device can communicate across the network.</w:t>
            </w:r>
          </w:p>
          <w:p w:rsidR="00000000" w:rsidDel="00000000" w:rsidP="00000000" w:rsidRDefault="00000000" w:rsidRPr="00000000" w14:paraId="00000077">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did a final check to make sure that all of our computers are configured correctly. </w:t>
            </w:r>
            <w:r w:rsidDel="00000000" w:rsidR="00000000" w:rsidRPr="00000000">
              <w:rPr>
                <w:rFonts w:ascii="Open Sans" w:cs="Open Sans" w:eastAsia="Open Sans" w:hAnsi="Open Sans"/>
                <w:b w:val="1"/>
                <w:bCs w:val="1"/>
                <w:i w:val="1"/>
                <w:iCs w:val="1"/>
                <w:sz w:val="20"/>
                <w:szCs w:val="20"/>
                <w:rtl w:val="0"/>
              </w:rPr>
              <w:t xml:space="preserve">Ip address subnet mask:  192.168.242 /24    default gateway: 192.168.0.1. Dns server: 192.168.0.1. </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tl w:val="0"/>
              </w:rPr>
            </w:r>
          </w:p>
        </w:tc>
        <w:tc>
          <w:tcPr>
            <w:shd w:fill="fffaf3" w:val="clear"/>
            <w:tcMar>
              <w:top w:w="40.0" w:type="dxa"/>
              <w:left w:w="40.0" w:type="dxa"/>
              <w:bottom w:w="40.0" w:type="dxa"/>
              <w:right w:w="40.0" w:type="dxa"/>
            </w:tcMar>
            <w:vAlign w:val="bottom"/>
          </w:tcPr>
          <w:p w:rsidR="00000000" w:rsidDel="00000000" w:rsidP="00000000" w:rsidRDefault="00000000" w:rsidRPr="00000000" w14:paraId="00000079">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Setup steps mentioned</w:t>
            </w:r>
          </w:p>
          <w:p w:rsidR="00000000" w:rsidDel="00000000" w:rsidP="00000000" w:rsidRDefault="00000000" w:rsidRPr="00000000" w14:paraId="0000007A">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Baseline state confirmed (ex: ping works)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Viewer understands starting conditions</w:t>
            </w:r>
          </w:p>
        </w:tc>
      </w:tr>
      <w:tr>
        <w:trPr>
          <w:cantSplit w:val="0"/>
          <w:trHeight w:val="315" w:hRule="atLeast"/>
          <w:tblHeader w:val="0"/>
        </w:trPr>
        <w:tc>
          <w:tcPr>
            <w:shd w:fill="fffaf3" w:val="clear"/>
            <w:tcMar>
              <w:top w:w="40.0" w:type="dxa"/>
              <w:left w:w="40.0" w:type="dxa"/>
              <w:bottom w:w="40.0" w:type="dxa"/>
              <w:right w:w="40.0" w:type="dxa"/>
            </w:tcMar>
            <w:vAlign w:val="bottom"/>
          </w:tcPr>
          <w:p w:rsidR="00000000" w:rsidDel="00000000" w:rsidP="00000000" w:rsidRDefault="00000000" w:rsidRPr="00000000" w14:paraId="0000007C">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Ariel</w:t>
            </w:r>
          </w:p>
        </w:tc>
        <w:tc>
          <w:tcPr>
            <w:shd w:fill="fffaf3" w:val="clear"/>
            <w:tcMar>
              <w:top w:w="40.0" w:type="dxa"/>
              <w:left w:w="40.0" w:type="dxa"/>
              <w:bottom w:w="40.0" w:type="dxa"/>
              <w:right w:w="40.0" w:type="dxa"/>
            </w:tcMar>
            <w:vAlign w:val="bottom"/>
          </w:tcPr>
          <w:p w:rsidR="00000000" w:rsidDel="00000000" w:rsidP="00000000" w:rsidRDefault="00000000" w:rsidRPr="00000000" w14:paraId="0000007D">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Attack Execution (Demonstration)</w:t>
            </w:r>
          </w:p>
        </w:tc>
        <w:tc>
          <w:tcPr>
            <w:shd w:fill="fffaf3" w:val="clear"/>
            <w:tcMar>
              <w:top w:w="40.0" w:type="dxa"/>
              <w:left w:w="40.0" w:type="dxa"/>
              <w:bottom w:w="40.0" w:type="dxa"/>
              <w:right w:w="40.0" w:type="dxa"/>
            </w:tcMar>
            <w:vAlign w:val="bottom"/>
          </w:tcPr>
          <w:p w:rsidR="00000000" w:rsidDel="00000000" w:rsidP="00000000" w:rsidRDefault="00000000" w:rsidRPr="00000000" w14:paraId="0000007E">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4:15-5:45</w:t>
            </w:r>
          </w:p>
        </w:tc>
        <w:tc>
          <w:tcPr>
            <w:shd w:fill="fffaf3" w:val="clear"/>
            <w:tcMar>
              <w:top w:w="40.0" w:type="dxa"/>
              <w:left w:w="40.0" w:type="dxa"/>
              <w:bottom w:w="40.0" w:type="dxa"/>
              <w:right w:w="40.0" w:type="dxa"/>
            </w:tcMar>
            <w:vAlign w:val="bottom"/>
          </w:tcPr>
          <w:p w:rsidR="00000000" w:rsidDel="00000000" w:rsidP="00000000" w:rsidRDefault="00000000" w:rsidRPr="00000000" w14:paraId="0000007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Tool used (Bettercap or arpspoof)</w:t>
            </w:r>
          </w:p>
          <w:p w:rsidR="00000000" w:rsidDel="00000000" w:rsidP="00000000" w:rsidRDefault="00000000" w:rsidRPr="00000000" w14:paraId="0000008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What commands were executed (high-level explanation)</w:t>
            </w:r>
          </w:p>
          <w:p w:rsidR="00000000" w:rsidDel="00000000" w:rsidP="00000000" w:rsidRDefault="00000000" w:rsidRPr="00000000" w14:paraId="0000008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What changes on the network</w:t>
            </w:r>
          </w:p>
        </w:tc>
        <w:tc>
          <w:tcPr>
            <w:shd w:fill="fffaf3" w:val="clear"/>
            <w:tcMar>
              <w:top w:w="40.0" w:type="dxa"/>
              <w:left w:w="40.0" w:type="dxa"/>
              <w:bottom w:w="40.0" w:type="dxa"/>
              <w:right w:w="40.0" w:type="dxa"/>
            </w:tcMar>
            <w:vAlign w:val="bottom"/>
          </w:tcPr>
          <w:p w:rsidR="00000000" w:rsidDel="00000000" w:rsidP="00000000" w:rsidRDefault="00000000" w:rsidRPr="00000000" w14:paraId="0000008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Command execution (screen capture)</w:t>
            </w:r>
          </w:p>
          <w:p w:rsidR="00000000" w:rsidDel="00000000" w:rsidP="00000000" w:rsidRDefault="00000000" w:rsidRPr="00000000" w14:paraId="0000008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Live Wireshark showing ARP poisoning</w:t>
            </w:r>
          </w:p>
          <w:p w:rsidR="00000000" w:rsidDel="00000000" w:rsidP="00000000" w:rsidRDefault="00000000" w:rsidRPr="00000000" w14:paraId="0000008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HTTP POST traffic capture (if applicable)</w:t>
            </w:r>
          </w:p>
        </w:tc>
        <w:tc>
          <w:tcPr>
            <w:shd w:fill="fffaf3" w:val="clear"/>
            <w:tcMar>
              <w:top w:w="40.0" w:type="dxa"/>
              <w:left w:w="40.0" w:type="dxa"/>
              <w:bottom w:w="40.0" w:type="dxa"/>
              <w:right w:w="40.0" w:type="dxa"/>
            </w:tcMar>
            <w:vAlign w:val="bottom"/>
          </w:tcPr>
          <w:p w:rsidR="00000000" w:rsidDel="00000000" w:rsidP="00000000" w:rsidRDefault="00000000" w:rsidRPr="00000000" w14:paraId="00000085">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During this demonstration, the primary tool used was </w:t>
            </w:r>
            <w:r w:rsidDel="00000000" w:rsidR="00000000" w:rsidRPr="00000000">
              <w:rPr>
                <w:rFonts w:ascii="Open Sans" w:cs="Open Sans" w:eastAsia="Open Sans" w:hAnsi="Open Sans"/>
                <w:b w:val="1"/>
                <w:bCs w:val="1"/>
                <w:sz w:val="20"/>
                <w:szCs w:val="20"/>
                <w:rtl w:val="0"/>
              </w:rPr>
              <w:t xml:space="preserve">Bettercap</w:t>
            </w:r>
            <w:r w:rsidDel="00000000" w:rsidR="00000000" w:rsidRPr="00000000">
              <w:rPr>
                <w:rFonts w:ascii="Open Sans" w:cs="Open Sans" w:eastAsia="Open Sans" w:hAnsi="Open Sans"/>
                <w:sz w:val="20"/>
                <w:szCs w:val="20"/>
                <w:rtl w:val="0"/>
              </w:rPr>
              <w:t xml:space="preserve">, a powerful network manipulation and monitoring framework. It’s designed for real‑time visibility into what’s happening on a local network, but it can also be used to modify traffic flows, intercept data, or test how resilient a network is to common attacks. Think of it as a Swiss Army knife for network analysis and security testing.</w:t>
            </w:r>
          </w:p>
          <w:p w:rsidR="00000000" w:rsidDel="00000000" w:rsidP="00000000" w:rsidRDefault="00000000" w:rsidRPr="00000000" w14:paraId="00000086">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this scenario, only high‑level commands were executed—nothing too deep into the weeds. First, Bettercap was launched with its network reconnaissance modules enabled, allowing it to scan the local subnet and identify active hosts. Then, the ARP spoofing module was activated. At a high level, this command tells Bettercap to start sending forged ARP replies to devices on the network. These replies claim that the attacker’s MAC address belongs to another device, such as the gateway. Additional commands may have been used to monitor traffic, log packets, or observe how devices responded to the spoofing, but the core action was enabling ARP poisoning.</w:t>
            </w:r>
          </w:p>
          <w:p w:rsidR="00000000" w:rsidDel="00000000" w:rsidP="00000000" w:rsidRDefault="00000000" w:rsidRPr="00000000" w14:paraId="00000087">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Once these commands were running, the network began to change in subtle but important ways. Devices that previously communicated directly with the router started sending their traffic to the attacker instead, because their ARP tables had been poisoned with false information. This effectively placed the attacker in the middle of the communication path. From there, they could observe, modify, or redirect packets without the users noticing. The network still appeared functional, but the trust relationships underneath had been quietly altered. This shift is what makes ARP‑based attacks so dangerous: everything looks normal on the surface, while the attacker gains deep visibility and control behind the scenes.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tl w:val="0"/>
              </w:rPr>
            </w:r>
          </w:p>
        </w:tc>
        <w:tc>
          <w:tcPr>
            <w:shd w:fill="fffaf3" w:val="clear"/>
            <w:tcMar>
              <w:top w:w="40.0" w:type="dxa"/>
              <w:left w:w="40.0" w:type="dxa"/>
              <w:bottom w:w="40.0" w:type="dxa"/>
              <w:right w:w="40.0" w:type="dxa"/>
            </w:tcMar>
            <w:vAlign w:val="bottom"/>
          </w:tcPr>
          <w:p w:rsidR="00000000" w:rsidDel="00000000" w:rsidP="00000000" w:rsidRDefault="00000000" w:rsidRPr="00000000" w14:paraId="00000089">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Action demonstrated (not just described)</w:t>
            </w:r>
          </w:p>
          <w:p w:rsidR="00000000" w:rsidDel="00000000" w:rsidP="00000000" w:rsidRDefault="00000000" w:rsidRPr="00000000" w14:paraId="0000008A">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Commands/tools referenced at high level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Change in system/network shown</w:t>
            </w:r>
          </w:p>
        </w:tc>
      </w:tr>
      <w:tr>
        <w:trPr>
          <w:cantSplit w:val="0"/>
          <w:trHeight w:val="795" w:hRule="atLeast"/>
          <w:tblHeader w:val="0"/>
        </w:trPr>
        <w:tc>
          <w:tcPr>
            <w:shd w:fill="fffaf3" w:val="clear"/>
            <w:tcMar>
              <w:top w:w="40.0" w:type="dxa"/>
              <w:left w:w="40.0" w:type="dxa"/>
              <w:bottom w:w="40.0" w:type="dxa"/>
              <w:right w:w="40.0" w:type="dxa"/>
            </w:tcMar>
            <w:vAlign w:val="bottom"/>
          </w:tcPr>
          <w:p w:rsidR="00000000" w:rsidDel="00000000" w:rsidP="00000000" w:rsidRDefault="00000000" w:rsidRPr="00000000" w14:paraId="0000008C">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Alison Hernandez</w:t>
            </w:r>
          </w:p>
        </w:tc>
        <w:tc>
          <w:tcPr>
            <w:shd w:fill="fffaf3" w:val="clear"/>
            <w:tcMar>
              <w:top w:w="40.0" w:type="dxa"/>
              <w:left w:w="40.0" w:type="dxa"/>
              <w:bottom w:w="40.0" w:type="dxa"/>
              <w:right w:w="40.0" w:type="dxa"/>
            </w:tcMar>
            <w:vAlign w:val="bottom"/>
          </w:tcPr>
          <w:p w:rsidR="00000000" w:rsidDel="00000000" w:rsidP="00000000" w:rsidRDefault="00000000" w:rsidRPr="00000000" w14:paraId="0000008D">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Evidence &amp; Packet Analysis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8E">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5:45-6:45</w:t>
            </w:r>
          </w:p>
        </w:tc>
        <w:tc>
          <w:tcPr>
            <w:shd w:fill="fffaf3" w:val="clear"/>
            <w:tcMar>
              <w:top w:w="40.0" w:type="dxa"/>
              <w:left w:w="40.0" w:type="dxa"/>
              <w:bottom w:w="40.0" w:type="dxa"/>
              <w:right w:w="40.0" w:type="dxa"/>
            </w:tcMar>
            <w:vAlign w:val="bottom"/>
          </w:tcPr>
          <w:p w:rsidR="00000000" w:rsidDel="00000000" w:rsidP="00000000" w:rsidRDefault="00000000" w:rsidRPr="00000000" w14:paraId="0000008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What abnormal traffic looks like</w:t>
            </w:r>
          </w:p>
          <w:p w:rsidR="00000000" w:rsidDel="00000000" w:rsidP="00000000" w:rsidRDefault="00000000" w:rsidRPr="00000000" w14:paraId="0000009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How Wireshark confirms the attack</w:t>
            </w:r>
          </w:p>
          <w:p w:rsidR="00000000" w:rsidDel="00000000" w:rsidP="00000000" w:rsidRDefault="00000000" w:rsidRPr="00000000" w14:paraId="0000009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Why packet captures matter in investigations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9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Highlighted packets</w:t>
            </w:r>
          </w:p>
          <w:p w:rsidR="00000000" w:rsidDel="00000000" w:rsidP="00000000" w:rsidRDefault="00000000" w:rsidRPr="00000000" w14:paraId="0000009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.pcap file evidence</w:t>
            </w:r>
          </w:p>
          <w:p w:rsidR="00000000" w:rsidDel="00000000" w:rsidP="00000000" w:rsidRDefault="00000000" w:rsidRPr="00000000" w14:paraId="0000009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Filter expressions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wireshark packet capture)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tell that the traffic is going to the attacker instead of the victim by using wireshark and analyzing captured packets,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Michael: “how are you even supposed to see what traffic is bad?” Within packets, there are many potential signs of suspicious activity, such as seeing multiple mac addresses using the same ip address, which is the main indicator in our rendition of an aitm attack. You can check for this by clicking arp on the display filter. Additionally, you can check for a large amount of arp replies instead of requests, if you have lots of arp replies instead of arp requests that means the attacker is able to confirm their machine with your ip address and forward the traffic after gaining access to it.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both screens of suspicious arp logs and the attacker and victims computer when victim looks something up)</w:t>
            </w:r>
          </w:p>
        </w:tc>
        <w:tc>
          <w:tcPr>
            <w:shd w:fill="fffaf3" w:val="clear"/>
            <w:tcMar>
              <w:top w:w="40.0" w:type="dxa"/>
              <w:left w:w="40.0" w:type="dxa"/>
              <w:bottom w:w="40.0" w:type="dxa"/>
              <w:right w:w="40.0" w:type="dxa"/>
            </w:tcMar>
            <w:vAlign w:val="bottom"/>
          </w:tcPr>
          <w:p w:rsidR="00000000" w:rsidDel="00000000" w:rsidP="00000000" w:rsidRDefault="00000000" w:rsidRPr="00000000" w14:paraId="00000099">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Evidence shown (logs, packets, output, etc.)</w:t>
            </w:r>
          </w:p>
          <w:p w:rsidR="00000000" w:rsidDel="00000000" w:rsidP="00000000" w:rsidRDefault="00000000" w:rsidRPr="00000000" w14:paraId="0000009A">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Evidence explained (what we’re seeing)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Connection to demo made clear</w:t>
            </w:r>
          </w:p>
        </w:tc>
      </w:tr>
      <w:tr>
        <w:trPr>
          <w:cantSplit w:val="0"/>
          <w:trHeight w:val="315" w:hRule="atLeast"/>
          <w:tblHeader w:val="0"/>
        </w:trPr>
        <w:tc>
          <w:tcPr>
            <w:shd w:fill="fffaf3" w:val="clear"/>
            <w:tcMar>
              <w:top w:w="40.0" w:type="dxa"/>
              <w:left w:w="40.0" w:type="dxa"/>
              <w:bottom w:w="40.0" w:type="dxa"/>
              <w:right w:w="40.0" w:type="dxa"/>
            </w:tcMar>
            <w:vAlign w:val="bottom"/>
          </w:tcPr>
          <w:p w:rsidR="00000000" w:rsidDel="00000000" w:rsidP="00000000" w:rsidRDefault="00000000" w:rsidRPr="00000000" w14:paraId="0000009C">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Alison Hernandez</w:t>
            </w:r>
          </w:p>
        </w:tc>
        <w:tc>
          <w:tcPr>
            <w:shd w:fill="fffaf3" w:val="clear"/>
            <w:tcMar>
              <w:top w:w="40.0" w:type="dxa"/>
              <w:left w:w="40.0" w:type="dxa"/>
              <w:bottom w:w="40.0" w:type="dxa"/>
              <w:right w:w="40.0" w:type="dxa"/>
            </w:tcMar>
            <w:vAlign w:val="bottom"/>
          </w:tcPr>
          <w:p w:rsidR="00000000" w:rsidDel="00000000" w:rsidP="00000000" w:rsidRDefault="00000000" w:rsidRPr="00000000" w14:paraId="0000009D">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Defensive Strategies &amp; Mitigation</w:t>
            </w:r>
          </w:p>
        </w:tc>
        <w:tc>
          <w:tcPr>
            <w:shd w:fill="fffaf3" w:val="clear"/>
            <w:tcMar>
              <w:top w:w="40.0" w:type="dxa"/>
              <w:left w:w="40.0" w:type="dxa"/>
              <w:bottom w:w="40.0" w:type="dxa"/>
              <w:right w:w="40.0" w:type="dxa"/>
            </w:tcMar>
            <w:vAlign w:val="bottom"/>
          </w:tcPr>
          <w:p w:rsidR="00000000" w:rsidDel="00000000" w:rsidP="00000000" w:rsidRDefault="00000000" w:rsidRPr="00000000" w14:paraId="0000009E">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6:45-8:15</w:t>
            </w:r>
          </w:p>
        </w:tc>
        <w:tc>
          <w:tcPr>
            <w:shd w:fill="fffaf3" w:val="clear"/>
            <w:tcMar>
              <w:top w:w="40.0" w:type="dxa"/>
              <w:left w:w="40.0" w:type="dxa"/>
              <w:bottom w:w="40.0" w:type="dxa"/>
              <w:right w:w="40.0" w:type="dxa"/>
            </w:tcMar>
            <w:vAlign w:val="bottom"/>
          </w:tcPr>
          <w:p w:rsidR="00000000" w:rsidDel="00000000" w:rsidP="00000000" w:rsidRDefault="00000000" w:rsidRPr="00000000" w14:paraId="000000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Firewall logging enabled</w:t>
            </w:r>
          </w:p>
          <w:p w:rsidR="00000000" w:rsidDel="00000000" w:rsidP="00000000" w:rsidRDefault="00000000" w:rsidRPr="00000000" w14:paraId="000000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Static ARP entries</w:t>
            </w:r>
          </w:p>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Restoring correct ARP mappings</w:t>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Why layered defense is necessary</w:t>
            </w:r>
          </w:p>
        </w:tc>
        <w:tc>
          <w:tcPr>
            <w:shd w:fill="fffaf3" w:val="clear"/>
            <w:tcMar>
              <w:top w:w="40.0" w:type="dxa"/>
              <w:left w:w="40.0" w:type="dxa"/>
              <w:bottom w:w="40.0" w:type="dxa"/>
              <w:right w:w="40.0" w:type="dxa"/>
            </w:tcMar>
            <w:vAlign w:val="bottom"/>
          </w:tcPr>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Firewall settings</w:t>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Logs showing detection</w:t>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Corrected ARP tables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Ariel: oh wow that's kinda scary, what can I do to defend against this?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order to defend against these sorts of attacks you should enable a few simple defensive settings on your device or network. One of these is making sure you have firewall logging enabled, which  gives you the ability to see what traffic is going through and what traffic is being blocked. Having this data is crucial to figuring out what and how someone or thing might be accessing your web traffic,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Show turning on firewall logging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should also set up static arp entries this prevents spoofing and arp poisoning, setting up static arp entries binds an ip address to a mac address,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Show setting up static arp entries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Having multiple layers of defense on your network ensures you are able to have multiple security measures against threat actors. This increases not only your security but also the data you can collect about an attacker.</w:t>
            </w:r>
          </w:p>
        </w:tc>
        <w:tc>
          <w:tcPr>
            <w:shd w:fill="fffaf3" w:val="clear"/>
            <w:tcMar>
              <w:top w:w="40.0" w:type="dxa"/>
              <w:left w:w="40.0" w:type="dxa"/>
              <w:bottom w:w="40.0" w:type="dxa"/>
              <w:right w:w="40.0" w:type="dxa"/>
            </w:tcMar>
            <w:vAlign w:val="bottom"/>
          </w:tcPr>
          <w:p w:rsidR="00000000" w:rsidDel="00000000" w:rsidP="00000000" w:rsidRDefault="00000000" w:rsidRPr="00000000" w14:paraId="000000B1">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At least one defense explained</w:t>
            </w:r>
          </w:p>
          <w:p w:rsidR="00000000" w:rsidDel="00000000" w:rsidP="00000000" w:rsidRDefault="00000000" w:rsidRPr="00000000" w14:paraId="000000B2">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Why defense works explained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Emphasis on layered security</w:t>
            </w:r>
          </w:p>
        </w:tc>
      </w:tr>
      <w:tr>
        <w:trPr>
          <w:cantSplit w:val="0"/>
          <w:trHeight w:val="315" w:hRule="atLeast"/>
          <w:tblHeader w:val="0"/>
        </w:trPr>
        <w:tc>
          <w:tcPr>
            <w:shd w:fill="fffaf3" w:val="clear"/>
            <w:tcMar>
              <w:top w:w="40.0" w:type="dxa"/>
              <w:left w:w="40.0" w:type="dxa"/>
              <w:bottom w:w="40.0" w:type="dxa"/>
              <w:right w:w="40.0" w:type="dxa"/>
            </w:tcMar>
            <w:vAlign w:val="bottom"/>
          </w:tcPr>
          <w:p w:rsidR="00000000" w:rsidDel="00000000" w:rsidP="00000000" w:rsidRDefault="00000000" w:rsidRPr="00000000" w14:paraId="000000B4">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Cody Anderson/Tyler Sullivan</w:t>
            </w:r>
          </w:p>
        </w:tc>
        <w:tc>
          <w:tcPr>
            <w:shd w:fill="fffaf3" w:val="clear"/>
            <w:tcMar>
              <w:top w:w="40.0" w:type="dxa"/>
              <w:left w:w="40.0" w:type="dxa"/>
              <w:bottom w:w="40.0" w:type="dxa"/>
              <w:right w:w="40.0" w:type="dxa"/>
            </w:tcMar>
            <w:vAlign w:val="bottom"/>
          </w:tcPr>
          <w:p w:rsidR="00000000" w:rsidDel="00000000" w:rsidP="00000000" w:rsidRDefault="00000000" w:rsidRPr="00000000" w14:paraId="000000B5">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Lessons Learned &amp; Security Takeaways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B6">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8:15-9:15</w:t>
            </w:r>
          </w:p>
        </w:tc>
        <w:tc>
          <w:tcPr>
            <w:shd w:fill="fffaf3" w:val="clear"/>
            <w:tcMar>
              <w:top w:w="40.0" w:type="dxa"/>
              <w:left w:w="40.0" w:type="dxa"/>
              <w:bottom w:w="40.0" w:type="dxa"/>
              <w:right w:w="40.0" w:type="dxa"/>
            </w:tcMar>
            <w:vAlign w:val="bottom"/>
          </w:tcPr>
          <w:p w:rsidR="00000000" w:rsidDel="00000000" w:rsidP="00000000" w:rsidRDefault="00000000" w:rsidRPr="00000000" w14:paraId="000000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What worked</w:t>
            </w:r>
          </w:p>
          <w:p w:rsidR="00000000" w:rsidDel="00000000" w:rsidP="00000000" w:rsidRDefault="00000000" w:rsidRPr="00000000" w14:paraId="000000B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What was challenging</w:t>
            </w:r>
          </w:p>
          <w:p w:rsidR="00000000" w:rsidDel="00000000" w:rsidP="00000000" w:rsidRDefault="00000000" w:rsidRPr="00000000" w14:paraId="000000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Real-world relevance to enterprise security</w:t>
            </w:r>
          </w:p>
        </w:tc>
        <w:tc>
          <w:tcPr>
            <w:shd w:fill="fffaf3" w:val="clear"/>
            <w:tcMar>
              <w:top w:w="40.0" w:type="dxa"/>
              <w:left w:w="40.0" w:type="dxa"/>
              <w:bottom w:w="40.0" w:type="dxa"/>
              <w:right w:w="40.0" w:type="dxa"/>
            </w:tcMar>
            <w:vAlign w:val="bottom"/>
          </w:tcPr>
          <w:p w:rsidR="00000000" w:rsidDel="00000000" w:rsidP="00000000" w:rsidRDefault="00000000" w:rsidRPr="00000000" w14:paraId="000000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Summary bullets</w:t>
            </w:r>
          </w:p>
          <w:p w:rsidR="00000000" w:rsidDel="00000000" w:rsidP="00000000" w:rsidRDefault="00000000" w:rsidRPr="00000000" w14:paraId="000000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Team collaboration shots</w:t>
            </w:r>
          </w:p>
          <w:p w:rsidR="00000000" w:rsidDel="00000000" w:rsidP="00000000" w:rsidRDefault="00000000" w:rsidRPr="00000000" w14:paraId="000000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GitHub repo structure</w:t>
            </w:r>
          </w:p>
        </w:tc>
        <w:tc>
          <w:tcPr>
            <w:shd w:fill="fffaf3" w:val="clear"/>
            <w:tcMar>
              <w:top w:w="40.0" w:type="dxa"/>
              <w:left w:w="40.0" w:type="dxa"/>
              <w:bottom w:w="40.0" w:type="dxa"/>
              <w:right w:w="40.0" w:type="dxa"/>
            </w:tcMar>
            <w:vAlign w:val="bottom"/>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One of the biggest lessons we learned was how difficult it can be to set up a realistic LAN environment. Simulating a man-in-the-middle style advisory attack required a lot more configuration and troubleshooting than we expected.”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Choosing the right Linux distribution was also a challenge. We tested multiple options and ultimately chose MX Linux because it was stable, lightweight, and the easiest for our entire team to use.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Another major issue we faced was getting Wireshark to work correctly. Dealing with packet capture permissions and network visibility was frustrating, but it helped us gain a better understanding of how traffic analysis works in real environments.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worked well was our teamwork and persistence. Once everything was configured properly, we were able to successfully demonstrate the attack and clearly explain what was happening.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Something that we had issues with was recreating the environment over multiple days. Commands were very specific and the slightest misconfigureationg would prevent the entire atack from working.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Overall, this project helped us develop practical skills in Linux, networking, and packet analysis, and it closely reflects the types of challenges security professionals face in real enterprise environments.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9">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(Generated partially by ChatGPT)</w:t>
            </w:r>
          </w:p>
        </w:tc>
        <w:tc>
          <w:tcPr>
            <w:shd w:fill="fffaf3" w:val="clear"/>
            <w:tcMar>
              <w:top w:w="40.0" w:type="dxa"/>
              <w:left w:w="40.0" w:type="dxa"/>
              <w:bottom w:w="40.0" w:type="dxa"/>
              <w:right w:w="40.0" w:type="dxa"/>
            </w:tcMar>
            <w:vAlign w:val="bottom"/>
          </w:tcPr>
          <w:p w:rsidR="00000000" w:rsidDel="00000000" w:rsidP="00000000" w:rsidRDefault="00000000" w:rsidRPr="00000000" w14:paraId="000000CA">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What worked / didn’t</w:t>
            </w:r>
          </w:p>
          <w:p w:rsidR="00000000" w:rsidDel="00000000" w:rsidP="00000000" w:rsidRDefault="00000000" w:rsidRPr="00000000" w14:paraId="000000CB">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Skills gained explained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Real-world application mentioned</w:t>
            </w:r>
          </w:p>
        </w:tc>
      </w:tr>
      <w:tr>
        <w:trPr>
          <w:cantSplit w:val="0"/>
          <w:trHeight w:val="7242.919921875001" w:hRule="atLeast"/>
          <w:tblHeader w:val="0"/>
        </w:trPr>
        <w:tc>
          <w:tcPr>
            <w:shd w:fill="fffaf3" w:val="clear"/>
            <w:tcMar>
              <w:top w:w="40.0" w:type="dxa"/>
              <w:left w:w="40.0" w:type="dxa"/>
              <w:bottom w:w="40.0" w:type="dxa"/>
              <w:right w:w="40.0" w:type="dxa"/>
            </w:tcMar>
            <w:vAlign w:val="bottom"/>
          </w:tcPr>
          <w:p w:rsidR="00000000" w:rsidDel="00000000" w:rsidP="00000000" w:rsidRDefault="00000000" w:rsidRPr="00000000" w14:paraId="000000CD">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Urijah</w:t>
            </w:r>
          </w:p>
        </w:tc>
        <w:tc>
          <w:tcPr>
            <w:shd w:fill="fffaf3" w:val="clear"/>
            <w:tcMar>
              <w:top w:w="40.0" w:type="dxa"/>
              <w:left w:w="40.0" w:type="dxa"/>
              <w:bottom w:w="40.0" w:type="dxa"/>
              <w:right w:w="40.0" w:type="dxa"/>
            </w:tcMar>
            <w:vAlign w:val="bottom"/>
          </w:tcPr>
          <w:p w:rsidR="00000000" w:rsidDel="00000000" w:rsidP="00000000" w:rsidRDefault="00000000" w:rsidRPr="00000000" w14:paraId="000000CE">
            <w:pPr>
              <w:widowControl w:val="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Closing &amp; Credits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CF">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9:15-10:00</w:t>
            </w:r>
          </w:p>
        </w:tc>
        <w:tc>
          <w:tcPr>
            <w:shd w:fill="fffaf3" w:val="clear"/>
            <w:tcMar>
              <w:top w:w="40.0" w:type="dxa"/>
              <w:left w:w="40.0" w:type="dxa"/>
              <w:bottom w:w="40.0" w:type="dxa"/>
              <w:right w:w="40.0" w:type="dxa"/>
            </w:tcMar>
            <w:vAlign w:val="bottom"/>
          </w:tcPr>
          <w:p w:rsidR="00000000" w:rsidDel="00000000" w:rsidP="00000000" w:rsidRDefault="00000000" w:rsidRPr="00000000" w14:paraId="000000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Final security message</w:t>
            </w:r>
          </w:p>
          <w:p w:rsidR="00000000" w:rsidDel="00000000" w:rsidP="00000000" w:rsidRDefault="00000000" w:rsidRPr="00000000" w14:paraId="000000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Ethical responsibility reminder</w:t>
            </w:r>
          </w:p>
          <w:p w:rsidR="00000000" w:rsidDel="00000000" w:rsidP="00000000" w:rsidRDefault="00000000" w:rsidRPr="00000000" w14:paraId="000000D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Team member acknowledgments</w:t>
            </w:r>
          </w:p>
        </w:tc>
        <w:tc>
          <w:tcPr>
            <w:shd w:fill="fffaf3" w:val="clear"/>
            <w:tcMar>
              <w:top w:w="40.0" w:type="dxa"/>
              <w:left w:w="40.0" w:type="dxa"/>
              <w:bottom w:w="40.0" w:type="dxa"/>
              <w:right w:w="40.0" w:type="dxa"/>
            </w:tcMar>
            <w:vAlign w:val="bottom"/>
          </w:tcPr>
          <w:p w:rsidR="00000000" w:rsidDel="00000000" w:rsidP="00000000" w:rsidRDefault="00000000" w:rsidRPr="00000000" w14:paraId="000000D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Team roles</w:t>
            </w:r>
          </w:p>
          <w:p w:rsidR="00000000" w:rsidDel="00000000" w:rsidP="00000000" w:rsidRDefault="00000000" w:rsidRPr="00000000" w14:paraId="000000D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GitHub link (tinyurl)</w:t>
            </w:r>
          </w:p>
          <w:p w:rsidR="00000000" w:rsidDel="00000000" w:rsidP="00000000" w:rsidRDefault="00000000" w:rsidRPr="00000000" w14:paraId="000000D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Final network diagram</w:t>
            </w:r>
          </w:p>
        </w:tc>
        <w:tc>
          <w:tcPr>
            <w:shd w:fill="fffaf3" w:val="clear"/>
            <w:tcMar>
              <w:top w:w="40.0" w:type="dxa"/>
              <w:left w:w="40.0" w:type="dxa"/>
              <w:bottom w:w="40.0" w:type="dxa"/>
              <w:right w:w="40.0" w:type="dxa"/>
            </w:tcMar>
            <w:vAlign w:val="bottom"/>
          </w:tcPr>
          <w:p w:rsidR="00000000" w:rsidDel="00000000" w:rsidP="00000000" w:rsidRDefault="00000000" w:rsidRPr="00000000" w14:paraId="000000D6">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 we conclude, the key takeaway from this project is that </w:t>
            </w:r>
            <w:r w:rsidDel="00000000" w:rsidR="00000000" w:rsidRPr="00000000">
              <w:rPr>
                <w:rFonts w:ascii="Open Sans" w:cs="Open Sans" w:eastAsia="Open Sans" w:hAnsi="Open Sans"/>
                <w:b w:val="1"/>
                <w:bCs w:val="1"/>
                <w:sz w:val="20"/>
                <w:szCs w:val="20"/>
                <w:rtl w:val="0"/>
              </w:rPr>
              <w:t xml:space="preserve">Adversary-in-the-Middle attacks exploit trust in insecure networks</w:t>
            </w:r>
            <w:r w:rsidDel="00000000" w:rsidR="00000000" w:rsidRPr="00000000">
              <w:rPr>
                <w:rFonts w:ascii="Open Sans" w:cs="Open Sans" w:eastAsia="Open Sans" w:hAnsi="Open Sans"/>
                <w:sz w:val="20"/>
                <w:szCs w:val="20"/>
                <w:rtl w:val="0"/>
              </w:rPr>
              <w:t xml:space="preserve">. When traffic is unencrypted or improperly verified, attackers can silently intercept or alter data, making strong security controls essential.</w:t>
            </w:r>
          </w:p>
          <w:p w:rsidR="00000000" w:rsidDel="00000000" w:rsidP="00000000" w:rsidRDefault="00000000" w:rsidRPr="00000000" w14:paraId="000000D7">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It’s important to emphasize that this demonstration was conducted </w:t>
            </w:r>
            <w:r w:rsidDel="00000000" w:rsidR="00000000" w:rsidRPr="00000000">
              <w:rPr>
                <w:rFonts w:ascii="Open Sans" w:cs="Open Sans" w:eastAsia="Open Sans" w:hAnsi="Open Sans"/>
                <w:b w:val="1"/>
                <w:bCs w:val="1"/>
                <w:sz w:val="20"/>
                <w:szCs w:val="20"/>
                <w:rtl w:val="0"/>
              </w:rPr>
              <w:t xml:space="preserve">strictly for educational purposes</w:t>
            </w:r>
            <w:r w:rsidDel="00000000" w:rsidR="00000000" w:rsidRPr="00000000">
              <w:rPr>
                <w:rFonts w:ascii="Open Sans" w:cs="Open Sans" w:eastAsia="Open Sans" w:hAnsi="Open Sans"/>
                <w:sz w:val="20"/>
                <w:szCs w:val="20"/>
                <w:rtl w:val="0"/>
              </w:rPr>
              <w:t xml:space="preserve">. Using these techniques without authorization is unethical and illegal. As cybersecurity professionals, our responsibility is to use this knowledge to </w:t>
            </w:r>
            <w:r w:rsidDel="00000000" w:rsidR="00000000" w:rsidRPr="00000000">
              <w:rPr>
                <w:rFonts w:ascii="Open Sans" w:cs="Open Sans" w:eastAsia="Open Sans" w:hAnsi="Open Sans"/>
                <w:b w:val="1"/>
                <w:bCs w:val="1"/>
                <w:sz w:val="20"/>
                <w:szCs w:val="20"/>
                <w:rtl w:val="0"/>
              </w:rPr>
              <w:t xml:space="preserve">identify weaknesses, improve defenses, and protect users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D8">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project was a team effort.</w:t>
              <w:br w:type="textWrapping"/>
            </w:r>
            <w:r w:rsidDel="00000000" w:rsidR="00000000" w:rsidRPr="00000000">
              <w:rPr>
                <w:rFonts w:ascii="Open Sans" w:cs="Open Sans" w:eastAsia="Open Sans" w:hAnsi="Open Sans"/>
                <w:b w:val="1"/>
                <w:bCs w:val="1"/>
                <w:sz w:val="20"/>
                <w:szCs w:val="20"/>
                <w:rtl w:val="0"/>
              </w:rPr>
              <w:t xml:space="preserve">Tyler and Cody</w:t>
            </w:r>
            <w:r w:rsidDel="00000000" w:rsidR="00000000" w:rsidRPr="00000000">
              <w:rPr>
                <w:rFonts w:ascii="Open Sans" w:cs="Open Sans" w:eastAsia="Open Sans" w:hAnsi="Open Sans"/>
                <w:sz w:val="20"/>
                <w:szCs w:val="20"/>
                <w:rtl w:val="0"/>
              </w:rPr>
              <w:t xml:space="preserve"> handled threat analysis and the attack demonstration, </w:t>
            </w:r>
            <w:r w:rsidDel="00000000" w:rsidR="00000000" w:rsidRPr="00000000">
              <w:rPr>
                <w:rFonts w:ascii="Open Sans" w:cs="Open Sans" w:eastAsia="Open Sans" w:hAnsi="Open Sans"/>
                <w:b w:val="1"/>
                <w:bCs w:val="1"/>
                <w:sz w:val="20"/>
                <w:szCs w:val="20"/>
                <w:rtl w:val="0"/>
              </w:rPr>
              <w:t xml:space="preserve">Urijah</w:t>
            </w:r>
            <w:r w:rsidDel="00000000" w:rsidR="00000000" w:rsidRPr="00000000">
              <w:rPr>
                <w:rFonts w:ascii="Open Sans" w:cs="Open Sans" w:eastAsia="Open Sans" w:hAnsi="Open Sans"/>
                <w:sz w:val="20"/>
                <w:szCs w:val="20"/>
                <w:rtl w:val="0"/>
              </w:rPr>
              <w:t xml:space="preserve"> designed the network model, </w:t>
            </w:r>
            <w:r w:rsidDel="00000000" w:rsidR="00000000" w:rsidRPr="00000000">
              <w:rPr>
                <w:rFonts w:ascii="Open Sans" w:cs="Open Sans" w:eastAsia="Open Sans" w:hAnsi="Open Sans"/>
                <w:b w:val="1"/>
                <w:bCs w:val="1"/>
                <w:sz w:val="20"/>
                <w:szCs w:val="20"/>
                <w:rtl w:val="0"/>
              </w:rPr>
              <w:t xml:space="preserve">Ariel</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and Cody</w:t>
            </w:r>
            <w:r w:rsidDel="00000000" w:rsidR="00000000" w:rsidRPr="00000000">
              <w:rPr>
                <w:rFonts w:ascii="Open Sans" w:cs="Open Sans" w:eastAsia="Open Sans" w:hAnsi="Open Sans"/>
                <w:sz w:val="20"/>
                <w:szCs w:val="20"/>
                <w:rtl w:val="0"/>
              </w:rPr>
              <w:t xml:space="preserve"> worked on documentation and slides, </w:t>
            </w:r>
            <w:r w:rsidDel="00000000" w:rsidR="00000000" w:rsidRPr="00000000">
              <w:rPr>
                <w:rFonts w:ascii="Open Sans" w:cs="Open Sans" w:eastAsia="Open Sans" w:hAnsi="Open Sans"/>
                <w:b w:val="1"/>
                <w:bCs w:val="1"/>
                <w:sz w:val="20"/>
                <w:szCs w:val="20"/>
                <w:rtl w:val="0"/>
              </w:rPr>
              <w:t xml:space="preserve">Alison </w:t>
            </w:r>
            <w:r w:rsidDel="00000000" w:rsidR="00000000" w:rsidRPr="00000000">
              <w:rPr>
                <w:rFonts w:ascii="Open Sans" w:cs="Open Sans" w:eastAsia="Open Sans" w:hAnsi="Open Sans"/>
                <w:sz w:val="20"/>
                <w:szCs w:val="20"/>
                <w:rtl w:val="0"/>
              </w:rPr>
              <w:t xml:space="preserve">configured the firewall and edited the video, </w:t>
            </w:r>
            <w:r w:rsidDel="00000000" w:rsidR="00000000" w:rsidRPr="00000000">
              <w:rPr>
                <w:rFonts w:ascii="Open Sans" w:cs="Open Sans" w:eastAsia="Open Sans" w:hAnsi="Open Sans"/>
                <w:sz w:val="20"/>
                <w:szCs w:val="20"/>
                <w:rtl w:val="0"/>
              </w:rPr>
              <w:t xml:space="preserve">and </w:t>
            </w:r>
            <w:r w:rsidDel="00000000" w:rsidR="00000000" w:rsidRPr="00000000">
              <w:rPr>
                <w:rFonts w:ascii="Open Sans" w:cs="Open Sans" w:eastAsia="Open Sans" w:hAnsi="Open Sans"/>
                <w:b w:val="1"/>
                <w:bCs w:val="1"/>
                <w:sz w:val="20"/>
                <w:szCs w:val="20"/>
                <w:rtl w:val="0"/>
              </w:rPr>
              <w:t xml:space="preserve">Michael </w:t>
            </w:r>
            <w:r w:rsidDel="00000000" w:rsidR="00000000" w:rsidRPr="00000000">
              <w:rPr>
                <w:rFonts w:ascii="Open Sans" w:cs="Open Sans" w:eastAsia="Open Sans" w:hAnsi="Open Sans"/>
                <w:sz w:val="20"/>
                <w:szCs w:val="20"/>
                <w:rtl w:val="0"/>
              </w:rPr>
              <w:t xml:space="preserve">oversaw and managed the project</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D9">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All project materials, including our documentation and diagrams, are available on our GitHub repository, linked here through the provided </w:t>
            </w:r>
            <w:r w:rsidDel="00000000" w:rsidR="00000000" w:rsidRPr="00000000">
              <w:rPr>
                <w:rFonts w:ascii="Open Sans" w:cs="Open Sans" w:eastAsia="Open Sans" w:hAnsi="Open Sans"/>
                <w:b w:val="1"/>
                <w:bCs w:val="1"/>
                <w:sz w:val="20"/>
                <w:szCs w:val="20"/>
                <w:rtl w:val="0"/>
              </w:rPr>
              <w:t xml:space="preserve">tinyurl</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DA">
            <w:pPr>
              <w:widowControl w:val="0"/>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Finally, the network diagram shown summarizes where interception can occur and where security controls should be applied</w:t>
            </w:r>
          </w:p>
        </w:tc>
        <w:tc>
          <w:tcPr>
            <w:shd w:fill="fffaf3" w:val="clear"/>
            <w:tcMar>
              <w:top w:w="40.0" w:type="dxa"/>
              <w:left w:w="40.0" w:type="dxa"/>
              <w:bottom w:w="40.0" w:type="dxa"/>
              <w:right w:w="40.0" w:type="dxa"/>
            </w:tcMar>
            <w:vAlign w:val="bottom"/>
          </w:tcPr>
          <w:p w:rsidR="00000000" w:rsidDel="00000000" w:rsidP="00000000" w:rsidRDefault="00000000" w:rsidRPr="00000000" w14:paraId="000000DB">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Ethical responsibility mentioned</w:t>
            </w:r>
          </w:p>
          <w:p w:rsidR="00000000" w:rsidDel="00000000" w:rsidP="00000000" w:rsidRDefault="00000000" w:rsidRPr="00000000" w14:paraId="000000DC">
            <w:pPr>
              <w:widowControl w:val="0"/>
              <w:ind w:left="72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Team roles acknowledged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 Project properly concluded</w:t>
            </w:r>
          </w:p>
        </w:tc>
      </w:tr>
    </w:tbl>
    <w:p w:rsidR="00000000" w:rsidDel="00000000" w:rsidP="00000000" w:rsidRDefault="00000000" w:rsidRPr="00000000" w14:paraId="000000DE">
      <w:pPr>
        <w:rPr>
          <w:rFonts w:ascii="Open Sans" w:cs="Open Sans" w:eastAsia="Open Sans" w:hAnsi="Open Sans"/>
        </w:rPr>
      </w:pPr>
      <w:r w:rsidDel="00000000" w:rsidR="00000000" w:rsidRPr="00000000">
        <w:rPr>
          <w:rtl w:val="0"/>
        </w:rPr>
      </w:r>
    </w:p>
    <w:p w:rsidR="00000000" w:rsidDel="00000000" w:rsidP="00000000" w:rsidRDefault="00000000" w:rsidRPr="00000000" w14:paraId="000000DF">
      <w:pPr>
        <w:rPr>
          <w:rFonts w:ascii="Open Sans" w:cs="Open Sans" w:eastAsia="Open Sans" w:hAnsi="Open Sans"/>
        </w:rPr>
      </w:pP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rFonts w:ascii="Calibri" w:cs="Calibri" w:eastAsia="Calibri" w:hAnsi="Calibri"/>
          <w:b w:val="1"/>
          <w:bCs w:val="1"/>
          <w:sz w:val="34"/>
          <w:szCs w:val="34"/>
        </w:rPr>
      </w:pPr>
      <w:bookmarkStart w:colFirst="0" w:colLast="0" w:name="_gs5br8kzeo87" w:id="0"/>
      <w:bookmarkEnd w:id="0"/>
      <w:r w:rsidDel="00000000" w:rsidR="00000000" w:rsidRPr="00000000">
        <w:rPr>
          <w:rFonts w:ascii="Calibri" w:cs="Calibri" w:eastAsia="Calibri" w:hAnsi="Calibri"/>
          <w:b w:val="1"/>
          <w:bCs w:val="1"/>
          <w:sz w:val="34"/>
          <w:szCs w:val="34"/>
          <w:rtl w:val="0"/>
        </w:rPr>
        <w:t xml:space="preserve">Scoring (5% of semester grade; the completed video will constitute the other 10%)</w:t>
      </w:r>
    </w:p>
    <w:p w:rsidR="00000000" w:rsidDel="00000000" w:rsidP="00000000" w:rsidRDefault="00000000" w:rsidRPr="00000000" w14:paraId="000000E1">
      <w:pPr>
        <w:numPr>
          <w:ilvl w:val="0"/>
          <w:numId w:val="14"/>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5/5</w:t>
      </w:r>
      <w:r w:rsidDel="00000000" w:rsidR="00000000" w:rsidRPr="00000000">
        <w:rPr>
          <w:rFonts w:ascii="Open Sans" w:cs="Open Sans" w:eastAsia="Open Sans" w:hAnsi="Open Sans"/>
          <w:rtl w:val="0"/>
        </w:rPr>
        <w:t xml:space="preserve"> – All sections include clear evidence in the Criteria Addressed column</w:t>
        <w:br w:type="textWrapping"/>
      </w:r>
    </w:p>
    <w:p w:rsidR="00000000" w:rsidDel="00000000" w:rsidP="00000000" w:rsidRDefault="00000000" w:rsidRPr="00000000" w14:paraId="000000E2">
      <w:pPr>
        <w:numPr>
          <w:ilvl w:val="0"/>
          <w:numId w:val="14"/>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4/5</w:t>
      </w:r>
      <w:r w:rsidDel="00000000" w:rsidR="00000000" w:rsidRPr="00000000">
        <w:rPr>
          <w:rFonts w:ascii="Open Sans" w:cs="Open Sans" w:eastAsia="Open Sans" w:hAnsi="Open Sans"/>
          <w:rtl w:val="0"/>
        </w:rPr>
        <w:t xml:space="preserve"> – One section weak or incomplete</w:t>
        <w:br w:type="textWrapping"/>
      </w:r>
    </w:p>
    <w:p w:rsidR="00000000" w:rsidDel="00000000" w:rsidP="00000000" w:rsidRDefault="00000000" w:rsidRPr="00000000" w14:paraId="000000E3">
      <w:pPr>
        <w:numPr>
          <w:ilvl w:val="0"/>
          <w:numId w:val="14"/>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3/5</w:t>
      </w:r>
      <w:r w:rsidDel="00000000" w:rsidR="00000000" w:rsidRPr="00000000">
        <w:rPr>
          <w:rFonts w:ascii="Open Sans" w:cs="Open Sans" w:eastAsia="Open Sans" w:hAnsi="Open Sans"/>
          <w:rtl w:val="0"/>
        </w:rPr>
        <w:t xml:space="preserve"> – Multiple sections missing criteria</w:t>
        <w:br w:type="textWrapping"/>
      </w:r>
    </w:p>
    <w:p w:rsidR="00000000" w:rsidDel="00000000" w:rsidP="00000000" w:rsidRDefault="00000000" w:rsidRPr="00000000" w14:paraId="000000E4">
      <w:pPr>
        <w:numPr>
          <w:ilvl w:val="0"/>
          <w:numId w:val="14"/>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2/5 or below</w:t>
      </w:r>
      <w:r w:rsidDel="00000000" w:rsidR="00000000" w:rsidRPr="00000000">
        <w:rPr>
          <w:rFonts w:ascii="Open Sans" w:cs="Open Sans" w:eastAsia="Open Sans" w:hAnsi="Open Sans"/>
          <w:rtl w:val="0"/>
        </w:rPr>
        <w:t xml:space="preserve"> – Script does not yet demonstrate required understanding</w:t>
      </w:r>
    </w:p>
    <w:p w:rsidR="00000000" w:rsidDel="00000000" w:rsidP="00000000" w:rsidRDefault="00000000" w:rsidRPr="00000000" w14:paraId="000000E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Spelling, grammar, and punctuation will be evaluated. Oversights that could have been avoided using a software checker will result in a 5% deduction.</w:t>
      </w:r>
    </w:p>
    <w:p w:rsidR="00000000" w:rsidDel="00000000" w:rsidP="00000000" w:rsidRDefault="00000000" w:rsidRPr="00000000" w14:paraId="000000E6">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E7">
      <w:pPr>
        <w:rPr>
          <w:rFonts w:ascii="Open Sans" w:cs="Open Sans" w:eastAsia="Open Sans" w:hAnsi="Open Sans"/>
        </w:rPr>
      </w:pPr>
      <w:r w:rsidDel="00000000" w:rsidR="00000000" w:rsidRPr="00000000">
        <w:rPr>
          <w:rtl w:val="0"/>
        </w:rPr>
      </w:r>
    </w:p>
    <w:p w:rsidR="00000000" w:rsidDel="00000000" w:rsidP="00000000" w:rsidRDefault="00000000" w:rsidRPr="00000000" w14:paraId="000000E8">
      <w:pPr>
        <w:rPr>
          <w:rFonts w:ascii="Open Sans" w:cs="Open Sans" w:eastAsia="Open Sans" w:hAnsi="Open Sans"/>
        </w:rPr>
      </w:pPr>
      <w:r w:rsidDel="00000000" w:rsidR="00000000" w:rsidRPr="00000000">
        <w:rPr>
          <w:rtl w:val="0"/>
        </w:rPr>
      </w:r>
    </w:p>
    <w:p w:rsidR="00000000" w:rsidDel="00000000" w:rsidP="00000000" w:rsidRDefault="00000000" w:rsidRPr="00000000" w14:paraId="000000E9">
      <w:pPr>
        <w:rPr>
          <w:rFonts w:ascii="Open Sans" w:cs="Open Sans" w:eastAsia="Open Sans" w:hAnsi="Open Sans"/>
        </w:rPr>
      </w:pPr>
      <w:r w:rsidDel="00000000" w:rsidR="00000000" w:rsidRPr="00000000">
        <w:rPr>
          <w:rtl w:val="0"/>
        </w:rPr>
      </w:r>
    </w:p>
    <w:p w:rsidR="00000000" w:rsidDel="00000000" w:rsidP="00000000" w:rsidRDefault="00000000" w:rsidRPr="00000000" w14:paraId="000000EA">
      <w:pPr>
        <w:rPr>
          <w:rFonts w:ascii="Open Sans" w:cs="Open Sans" w:eastAsia="Open Sans" w:hAnsi="Open Sans"/>
        </w:rPr>
      </w:pPr>
      <w:r w:rsidDel="00000000" w:rsidR="00000000" w:rsidRPr="00000000">
        <w:rPr>
          <w:rtl w:val="0"/>
        </w:rPr>
      </w:r>
    </w:p>
    <w:p w:rsidR="00000000" w:rsidDel="00000000" w:rsidP="00000000" w:rsidRDefault="00000000" w:rsidRPr="00000000" w14:paraId="000000EB">
      <w:pPr>
        <w:rPr>
          <w:rFonts w:ascii="Open Sans" w:cs="Open Sans" w:eastAsia="Open Sans" w:hAnsi="Open Sans"/>
        </w:rPr>
      </w:pPr>
      <w:r w:rsidDel="00000000" w:rsidR="00000000" w:rsidRPr="00000000">
        <w:rPr>
          <w:rtl w:val="0"/>
        </w:rPr>
      </w:r>
    </w:p>
    <w:p w:rsidR="00000000" w:rsidDel="00000000" w:rsidP="00000000" w:rsidRDefault="00000000" w:rsidRPr="00000000" w14:paraId="000000EC">
      <w:pPr>
        <w:rPr>
          <w:rFonts w:ascii="Open Sans" w:cs="Open Sans" w:eastAsia="Open Sans" w:hAnsi="Open Sans"/>
          <w:b w:val="1"/>
          <w:bCs w:val="1"/>
          <w:sz w:val="30"/>
          <w:szCs w:val="30"/>
        </w:rPr>
      </w:pPr>
      <w:r w:rsidDel="00000000" w:rsidR="00000000" w:rsidRPr="00000000">
        <w:rPr>
          <w:rtl w:val="0"/>
        </w:rPr>
      </w:r>
    </w:p>
    <w:p w:rsidR="00000000" w:rsidDel="00000000" w:rsidP="00000000" w:rsidRDefault="00000000" w:rsidRPr="00000000" w14:paraId="000000ED">
      <w:pPr>
        <w:rPr>
          <w:rFonts w:ascii="Open Sans" w:cs="Open Sans" w:eastAsia="Open Sans" w:hAnsi="Open Sans"/>
          <w:b w:val="1"/>
          <w:bCs w:val="1"/>
          <w:sz w:val="30"/>
          <w:szCs w:val="30"/>
        </w:rPr>
      </w:pPr>
      <w:r w:rsidDel="00000000" w:rsidR="00000000" w:rsidRPr="00000000">
        <w:rPr>
          <w:rtl w:val="0"/>
        </w:rPr>
      </w:r>
    </w:p>
    <w:p w:rsidR="00000000" w:rsidDel="00000000" w:rsidP="00000000" w:rsidRDefault="00000000" w:rsidRPr="00000000" w14:paraId="000000EE">
      <w:pPr>
        <w:rPr>
          <w:rFonts w:ascii="Open Sans" w:cs="Open Sans" w:eastAsia="Open Sans" w:hAnsi="Open Sans"/>
          <w:b w:val="1"/>
          <w:bCs w:val="1"/>
          <w:sz w:val="30"/>
          <w:szCs w:val="30"/>
        </w:rPr>
      </w:pPr>
      <w:r w:rsidDel="00000000" w:rsidR="00000000" w:rsidRPr="00000000">
        <w:rPr>
          <w:rFonts w:ascii="Open Sans" w:cs="Open Sans" w:eastAsia="Open Sans" w:hAnsi="Open Sans"/>
          <w:b w:val="1"/>
          <w:bCs w:val="1"/>
          <w:sz w:val="30"/>
          <w:szCs w:val="30"/>
          <w:rtl w:val="0"/>
        </w:rPr>
        <w:br w:type="textWrapping"/>
      </w:r>
    </w:p>
    <w:p w:rsidR="00000000" w:rsidDel="00000000" w:rsidP="00000000" w:rsidRDefault="00000000" w:rsidRPr="00000000" w14:paraId="000000EF">
      <w:pPr>
        <w:rPr>
          <w:rFonts w:ascii="Open Sans" w:cs="Open Sans" w:eastAsia="Open Sans" w:hAnsi="Open Sans"/>
          <w:b w:val="1"/>
          <w:bCs w:val="1"/>
          <w:sz w:val="30"/>
          <w:szCs w:val="30"/>
        </w:rPr>
      </w:pPr>
      <w:r w:rsidDel="00000000" w:rsidR="00000000" w:rsidRPr="00000000">
        <w:rPr>
          <w:rFonts w:ascii="Open Sans" w:cs="Open Sans" w:eastAsia="Open Sans" w:hAnsi="Open Sans"/>
          <w:b w:val="1"/>
          <w:bCs w:val="1"/>
          <w:sz w:val="30"/>
          <w:szCs w:val="30"/>
          <w:rtl w:val="0"/>
        </w:rPr>
        <w:br w:type="textWrapping"/>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wordtotime.org/words-per-minute-test" TargetMode="External"/><Relationship Id="rId7" Type="http://schemas.openxmlformats.org/officeDocument/2006/relationships/hyperlink" Target="https://www.sycope.com/post/arp-spoofing-how-to-detect-a-man-in-the-middle-attack-and-arp-poisoning-in-a-lan-network"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