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EFBC7" w14:textId="5F84B675" w:rsidR="005F75D1" w:rsidRDefault="00A00A85" w:rsidP="00A00A85">
      <w:pPr>
        <w:jc w:val="center"/>
      </w:pPr>
      <w:r>
        <w:t>Report</w:t>
      </w:r>
    </w:p>
    <w:p w14:paraId="3D208C0B" w14:textId="10E2AED3" w:rsidR="00A00A85" w:rsidRDefault="00A00A85" w:rsidP="00A00A85">
      <w:pPr>
        <w:jc w:val="center"/>
      </w:pPr>
      <w:proofErr w:type="gramStart"/>
      <w:r>
        <w:t>By</w:t>
      </w:r>
      <w:proofErr w:type="gramEnd"/>
      <w:r>
        <w:t>: Tyler McElroy</w:t>
      </w:r>
    </w:p>
    <w:p w14:paraId="7CBCAC2D" w14:textId="4593FA09" w:rsidR="00A00A85" w:rsidRDefault="00A00A85" w:rsidP="00A00A85">
      <w:r>
        <w:t xml:space="preserve">The purpose of this project is to identify anomalies from transaction amounts in the dataset titled “Financial Anomalies.” Within the dataset there are 216,960 records with transaction dates between 1/1/2023 and 5/31/2023. For the transaction amounts, there are 481 records that do not have values, representing 0.22% of the population; as such, I removed them since the missing values are immaterial to the analysis I am performing. </w:t>
      </w:r>
    </w:p>
    <w:p w14:paraId="30150EC9" w14:textId="706E9A26" w:rsidR="00A00A85" w:rsidRDefault="00A00A85" w:rsidP="00A00A85">
      <w:r>
        <w:t xml:space="preserve">The summary statistics for the data can be found listed below. </w:t>
      </w:r>
    </w:p>
    <w:p w14:paraId="3EB6AE34" w14:textId="7FD9E1A0" w:rsidR="00A00A85" w:rsidRDefault="00A00A85" w:rsidP="00A00A85">
      <w:r w:rsidRPr="00A00A85">
        <w:drawing>
          <wp:anchor distT="0" distB="0" distL="114300" distR="114300" simplePos="0" relativeHeight="251658240" behindDoc="1" locked="0" layoutInCell="1" allowOverlap="1" wp14:anchorId="6AED3AAC" wp14:editId="64B1A472">
            <wp:simplePos x="0" y="0"/>
            <wp:positionH relativeFrom="margin">
              <wp:align>center</wp:align>
            </wp:positionH>
            <wp:positionV relativeFrom="paragraph">
              <wp:posOffset>98461</wp:posOffset>
            </wp:positionV>
            <wp:extent cx="1760373" cy="1272650"/>
            <wp:effectExtent l="0" t="0" r="0" b="3810"/>
            <wp:wrapNone/>
            <wp:docPr id="16572634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63496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8D39E" w14:textId="77777777" w:rsidR="00A00A85" w:rsidRPr="00A00A85" w:rsidRDefault="00A00A85" w:rsidP="00A00A85"/>
    <w:p w14:paraId="438C1C1C" w14:textId="77777777" w:rsidR="00A00A85" w:rsidRPr="00A00A85" w:rsidRDefault="00A00A85" w:rsidP="00A00A85"/>
    <w:p w14:paraId="531F7A81" w14:textId="77777777" w:rsidR="00A00A85" w:rsidRPr="00A00A85" w:rsidRDefault="00A00A85" w:rsidP="00A00A85"/>
    <w:p w14:paraId="72F9E46B" w14:textId="77777777" w:rsidR="00A00A85" w:rsidRDefault="00A00A85" w:rsidP="00A00A85">
      <w:pPr>
        <w:tabs>
          <w:tab w:val="left" w:pos="5922"/>
        </w:tabs>
      </w:pPr>
    </w:p>
    <w:p w14:paraId="4D94A70B" w14:textId="16886018" w:rsidR="00A00A85" w:rsidRDefault="00A00A85" w:rsidP="00A00A85">
      <w:pPr>
        <w:tabs>
          <w:tab w:val="left" w:pos="5922"/>
        </w:tabs>
      </w:pPr>
      <w:r>
        <w:t>The summary statistic</w:t>
      </w:r>
      <w:r w:rsidR="00702315">
        <w:t>s</w:t>
      </w:r>
      <w:r>
        <w:t xml:space="preserve"> listed above indicate</w:t>
      </w:r>
      <w:r w:rsidR="00702315">
        <w:t xml:space="preserve"> </w:t>
      </w:r>
      <w:r>
        <w:t xml:space="preserve">a slight rightward skew in the data. The value returned from the “skew” function is 0.4, which confirms there is a slight rightward skew. </w:t>
      </w:r>
      <w:r w:rsidR="00AC4199">
        <w:t xml:space="preserve">Note: the skew function comes from the </w:t>
      </w:r>
      <w:proofErr w:type="spellStart"/>
      <w:proofErr w:type="gramStart"/>
      <w:r w:rsidR="00AC4199">
        <w:t>scipy.stats</w:t>
      </w:r>
      <w:proofErr w:type="spellEnd"/>
      <w:proofErr w:type="gramEnd"/>
      <w:r w:rsidR="00AC4199">
        <w:t xml:space="preserve"> library. </w:t>
      </w:r>
    </w:p>
    <w:p w14:paraId="7420EC76" w14:textId="628EF8F6" w:rsidR="00AC4199" w:rsidRDefault="00AC4199" w:rsidP="00A00A85">
      <w:pPr>
        <w:tabs>
          <w:tab w:val="left" w:pos="5922"/>
        </w:tabs>
      </w:pPr>
      <w:r>
        <w:t xml:space="preserve">Since there is only a slight rightward skew in the data, it is appropriate to use z-score for identifying outliers. Z-scores are used to indicate how many standard deviations a data point is away from the mean of a distribution. Typically, values beyond a z-score threshold of 2 or 3 are considered thresholds. </w:t>
      </w:r>
      <w:r w:rsidR="00702315">
        <w:t>For</w:t>
      </w:r>
      <w:r>
        <w:t xml:space="preserve"> this analysis, a z-score threshold of 3 is used to identify outliers. </w:t>
      </w:r>
    </w:p>
    <w:p w14:paraId="58728A36" w14:textId="77777777" w:rsidR="00702315" w:rsidRDefault="00AC4199" w:rsidP="00A00A85">
      <w:pPr>
        <w:tabs>
          <w:tab w:val="left" w:pos="5922"/>
        </w:tabs>
      </w:pPr>
      <w:r>
        <w:t>After implementing logic to obtain z-scores for each transaction, I filtered the data to return only the transactions that are outliers – that is, transactions that had a z-score above 3. The result contains 11 records (See: notebook for individual records).</w:t>
      </w:r>
    </w:p>
    <w:p w14:paraId="6DC16317" w14:textId="1E0C9267" w:rsidR="00702315" w:rsidRDefault="00AC4199" w:rsidP="00A00A85">
      <w:pPr>
        <w:tabs>
          <w:tab w:val="left" w:pos="5922"/>
        </w:tabs>
      </w:pPr>
      <w:r>
        <w:t xml:space="preserve">In the financial services industry, it is common to investigate outliers as part of </w:t>
      </w:r>
      <w:r w:rsidR="00702315">
        <w:t xml:space="preserve">an </w:t>
      </w:r>
      <w:r>
        <w:t xml:space="preserve">ongoing </w:t>
      </w:r>
      <w:r w:rsidR="00702315">
        <w:t xml:space="preserve">monitoring plan. At a real company, these transactions may be forwarded to a team for review and adjudication. Performing due diligence on transactions aids in identifying fraud, data quality issues, and ensuring compliance with various regulations. </w:t>
      </w:r>
    </w:p>
    <w:p w14:paraId="406E0B73" w14:textId="3FE09135" w:rsidR="00702315" w:rsidRPr="00A00A85" w:rsidRDefault="00702315" w:rsidP="00A00A85">
      <w:pPr>
        <w:tabs>
          <w:tab w:val="left" w:pos="5922"/>
        </w:tabs>
      </w:pPr>
      <w:r>
        <w:t xml:space="preserve">Please refer to the </w:t>
      </w:r>
      <w:proofErr w:type="spellStart"/>
      <w:r>
        <w:t>Jupyer</w:t>
      </w:r>
      <w:proofErr w:type="spellEnd"/>
      <w:r>
        <w:t xml:space="preserve"> Notebook file to view the code and output referenced in this report. </w:t>
      </w:r>
    </w:p>
    <w:sectPr w:rsidR="00702315" w:rsidRPr="00A0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85"/>
    <w:rsid w:val="002510F2"/>
    <w:rsid w:val="005F75D1"/>
    <w:rsid w:val="00702315"/>
    <w:rsid w:val="0074303C"/>
    <w:rsid w:val="00930EB9"/>
    <w:rsid w:val="00A00A85"/>
    <w:rsid w:val="00AC4199"/>
    <w:rsid w:val="00D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392D"/>
  <w15:chartTrackingRefBased/>
  <w15:docId w15:val="{1A265955-70EE-4B89-831F-F7CCFC4A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mcelroy</dc:creator>
  <cp:keywords/>
  <dc:description/>
  <cp:lastModifiedBy>ty mcelroy</cp:lastModifiedBy>
  <cp:revision>1</cp:revision>
  <dcterms:created xsi:type="dcterms:W3CDTF">2025-07-13T03:22:00Z</dcterms:created>
  <dcterms:modified xsi:type="dcterms:W3CDTF">2025-07-13T03:55:00Z</dcterms:modified>
</cp:coreProperties>
</file>