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A8A5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I’ve attached a clarified one-page implementation ticket: </w:t>
      </w:r>
      <w:r>
        <w:rPr>
          <w:rFonts w:ascii="Arial" w:hAnsi="Arial" w:cs="Arial"/>
          <w:b/>
          <w:bCs/>
          <w:color w:val="222222"/>
        </w:rPr>
        <w:t>Implementation_Ticket_Jotform_UX_MindtheGaps_v2_Clarified</w:t>
      </w:r>
      <w:r>
        <w:rPr>
          <w:rFonts w:ascii="Arial" w:hAnsi="Arial" w:cs="Arial"/>
          <w:color w:val="222222"/>
        </w:rPr>
        <w:t>.</w:t>
      </w:r>
    </w:p>
    <w:p w14:paraId="275D8740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Purpose (why we’re doing this)</w:t>
      </w:r>
    </w:p>
    <w:p w14:paraId="4A1A7CC3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 want the 45-minute Growth Gap Scan to be easy to run, every time.</w:t>
      </w:r>
    </w:p>
    <w:p w14:paraId="75312EDC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Right now, the riskiest parts are:</w:t>
      </w:r>
    </w:p>
    <w:p w14:paraId="7ADFAEF2" w14:textId="77777777" w:rsidR="00C3645B" w:rsidRDefault="00C3645B" w:rsidP="00C3645B">
      <w:pPr>
        <w:pStyle w:val="NormalWeb"/>
        <w:numPr>
          <w:ilvl w:val="0"/>
          <w:numId w:val="1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Forgetting the required </w:t>
      </w:r>
      <w:r>
        <w:rPr>
          <w:rFonts w:ascii="Arial" w:hAnsi="Arial" w:cs="Arial"/>
          <w:b/>
          <w:bCs/>
          <w:color w:val="222222"/>
        </w:rPr>
        <w:t xml:space="preserve">Field 2 </w:t>
      </w:r>
      <w:proofErr w:type="gramStart"/>
      <w:r>
        <w:rPr>
          <w:rFonts w:ascii="Arial" w:hAnsi="Arial" w:cs="Arial"/>
          <w:b/>
          <w:bCs/>
          <w:color w:val="222222"/>
        </w:rPr>
        <w:t>tie-breaker</w:t>
      </w:r>
      <w:proofErr w:type="gramEnd"/>
      <w:r>
        <w:rPr>
          <w:rFonts w:ascii="Arial" w:hAnsi="Arial" w:cs="Arial"/>
          <w:color w:val="222222"/>
        </w:rPr>
        <w:t> after Field 1</w:t>
      </w:r>
    </w:p>
    <w:p w14:paraId="724771DF" w14:textId="77777777" w:rsidR="00C3645B" w:rsidRDefault="00C3645B" w:rsidP="00C3645B">
      <w:pPr>
        <w:pStyle w:val="NormalWeb"/>
        <w:numPr>
          <w:ilvl w:val="0"/>
          <w:numId w:val="1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Hitting </w:t>
      </w:r>
      <w:r>
        <w:rPr>
          <w:rFonts w:ascii="Arial" w:hAnsi="Arial" w:cs="Arial"/>
          <w:b/>
          <w:bCs/>
          <w:color w:val="222222"/>
        </w:rPr>
        <w:t>“Missing Fields”</w:t>
      </w:r>
      <w:r>
        <w:rPr>
          <w:rFonts w:ascii="Arial" w:hAnsi="Arial" w:cs="Arial"/>
          <w:color w:val="222222"/>
        </w:rPr>
        <w:t> at the end (because 5 baseline + 6 actions + 2 metrics weren’t fully completed)</w:t>
      </w:r>
    </w:p>
    <w:p w14:paraId="39E870DF" w14:textId="77777777" w:rsidR="00C3645B" w:rsidRDefault="00C3645B" w:rsidP="00C3645B">
      <w:pPr>
        <w:pStyle w:val="NormalWeb"/>
        <w:numPr>
          <w:ilvl w:val="0"/>
          <w:numId w:val="1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Spending too much time typing in </w:t>
      </w:r>
      <w:r>
        <w:rPr>
          <w:rFonts w:ascii="Arial" w:hAnsi="Arial" w:cs="Arial"/>
          <w:b/>
          <w:bCs/>
          <w:color w:val="222222"/>
        </w:rPr>
        <w:t>Section 5 (Actions)</w:t>
      </w:r>
      <w:r>
        <w:rPr>
          <w:rFonts w:ascii="Arial" w:hAnsi="Arial" w:cs="Arial"/>
          <w:color w:val="222222"/>
        </w:rPr>
        <w:t> and </w:t>
      </w:r>
      <w:r>
        <w:rPr>
          <w:rFonts w:ascii="Arial" w:hAnsi="Arial" w:cs="Arial"/>
          <w:b/>
          <w:bCs/>
          <w:color w:val="222222"/>
        </w:rPr>
        <w:t>Section 6 (Metrics)</w:t>
      </w:r>
    </w:p>
    <w:p w14:paraId="253EF467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These changes do </w:t>
      </w:r>
      <w:r>
        <w:rPr>
          <w:rFonts w:ascii="Arial" w:hAnsi="Arial" w:cs="Arial"/>
          <w:b/>
          <w:bCs/>
          <w:color w:val="222222"/>
        </w:rPr>
        <w:t>not</w:t>
      </w:r>
      <w:r>
        <w:rPr>
          <w:rFonts w:ascii="Arial" w:hAnsi="Arial" w:cs="Arial"/>
          <w:color w:val="222222"/>
        </w:rPr>
        <w:t> change logic. They only add helper text and copy/paste aids so the facilitator can move faster and avoid errors.</w:t>
      </w:r>
    </w:p>
    <w:p w14:paraId="7B32E1A4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Process (what you’ll do)</w:t>
      </w:r>
    </w:p>
    <w:p w14:paraId="6A0742B1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Please follow the ticket in order. The work is mainly:</w:t>
      </w:r>
    </w:p>
    <w:p w14:paraId="339672B8" w14:textId="77777777" w:rsidR="00C3645B" w:rsidRDefault="00C3645B" w:rsidP="00C3645B">
      <w:pPr>
        <w:pStyle w:val="NormalWeb"/>
        <w:numPr>
          <w:ilvl w:val="0"/>
          <w:numId w:val="2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 short </w:t>
      </w:r>
      <w:r>
        <w:rPr>
          <w:rFonts w:ascii="Arial" w:hAnsi="Arial" w:cs="Arial"/>
          <w:b/>
          <w:bCs/>
          <w:color w:val="222222"/>
        </w:rPr>
        <w:t>helper text</w:t>
      </w:r>
      <w:r>
        <w:rPr>
          <w:rFonts w:ascii="Arial" w:hAnsi="Arial" w:cs="Arial"/>
          <w:color w:val="222222"/>
        </w:rPr>
        <w:t> under specific questions (Field 1, Field 2, baseline, metrics)</w:t>
      </w:r>
    </w:p>
    <w:p w14:paraId="2DBBBE55" w14:textId="77777777" w:rsidR="00C3645B" w:rsidRDefault="00C3645B" w:rsidP="00C3645B">
      <w:pPr>
        <w:pStyle w:val="NormalWeb"/>
        <w:numPr>
          <w:ilvl w:val="0"/>
          <w:numId w:val="2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 the </w:t>
      </w:r>
      <w:r>
        <w:rPr>
          <w:rFonts w:ascii="Arial" w:hAnsi="Arial" w:cs="Arial"/>
          <w:b/>
          <w:bCs/>
          <w:color w:val="222222"/>
        </w:rPr>
        <w:t>owner-role quick-pick</w:t>
      </w:r>
      <w:r>
        <w:rPr>
          <w:rFonts w:ascii="Arial" w:hAnsi="Arial" w:cs="Arial"/>
          <w:color w:val="222222"/>
        </w:rPr>
        <w:t> beside each Owner field in Section 5</w:t>
      </w:r>
    </w:p>
    <w:p w14:paraId="16819348" w14:textId="77777777" w:rsidR="00C3645B" w:rsidRDefault="00C3645B" w:rsidP="00C3645B">
      <w:pPr>
        <w:pStyle w:val="NormalWeb"/>
        <w:numPr>
          <w:ilvl w:val="0"/>
          <w:numId w:val="2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 </w:t>
      </w:r>
      <w:r>
        <w:rPr>
          <w:rFonts w:ascii="Arial" w:hAnsi="Arial" w:cs="Arial"/>
          <w:b/>
          <w:bCs/>
          <w:color w:val="222222"/>
        </w:rPr>
        <w:t>one action ladder helper block per sub-path</w:t>
      </w:r>
      <w:r>
        <w:rPr>
          <w:rFonts w:ascii="Arial" w:hAnsi="Arial" w:cs="Arial"/>
          <w:color w:val="222222"/>
        </w:rPr>
        <w:t>, placed </w:t>
      </w:r>
      <w:r>
        <w:rPr>
          <w:rFonts w:ascii="Arial" w:hAnsi="Arial" w:cs="Arial"/>
          <w:b/>
          <w:bCs/>
          <w:color w:val="222222"/>
        </w:rPr>
        <w:t>once above</w:t>
      </w:r>
      <w:r>
        <w:rPr>
          <w:rFonts w:ascii="Arial" w:hAnsi="Arial" w:cs="Arial"/>
          <w:color w:val="222222"/>
        </w:rPr>
        <w:t> the 6 action slots (not repeated beside every Owner field)</w:t>
      </w:r>
    </w:p>
    <w:p w14:paraId="03FBE0D1" w14:textId="77777777" w:rsidR="00C3645B" w:rsidRDefault="00C3645B" w:rsidP="00C3645B">
      <w:pPr>
        <w:pStyle w:val="NormalWeb"/>
        <w:numPr>
          <w:ilvl w:val="0"/>
          <w:numId w:val="2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 a simple </w:t>
      </w:r>
      <w:r>
        <w:rPr>
          <w:rFonts w:ascii="Arial" w:hAnsi="Arial" w:cs="Arial"/>
          <w:b/>
          <w:bCs/>
          <w:color w:val="222222"/>
        </w:rPr>
        <w:t>completion meter</w:t>
      </w:r>
      <w:r>
        <w:rPr>
          <w:rFonts w:ascii="Arial" w:hAnsi="Arial" w:cs="Arial"/>
          <w:color w:val="222222"/>
        </w:rPr>
        <w:t> right before Submit</w:t>
      </w:r>
    </w:p>
    <w:p w14:paraId="70EC531E" w14:textId="77777777" w:rsidR="00C3645B" w:rsidRDefault="00C3645B" w:rsidP="00C3645B">
      <w:pPr>
        <w:pStyle w:val="NormalWeb"/>
        <w:numPr>
          <w:ilvl w:val="0"/>
          <w:numId w:val="2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 short </w:t>
      </w:r>
      <w:r>
        <w:rPr>
          <w:rFonts w:ascii="Arial" w:hAnsi="Arial" w:cs="Arial"/>
          <w:b/>
          <w:bCs/>
          <w:color w:val="222222"/>
        </w:rPr>
        <w:t>copy/paste templates</w:t>
      </w:r>
      <w:r>
        <w:rPr>
          <w:rFonts w:ascii="Arial" w:hAnsi="Arial" w:cs="Arial"/>
          <w:color w:val="222222"/>
        </w:rPr>
        <w:t> beside open-text fields (update reason, contradiction note, risk notes, etc.)</w:t>
      </w:r>
    </w:p>
    <w:p w14:paraId="353D91A5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Everything you need to paste is already in the ticket, including the full action ladders for each sub-path.</w:t>
      </w:r>
    </w:p>
    <w:p w14:paraId="1609486D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Payoff (what this gets us)</w:t>
      </w:r>
    </w:p>
    <w:p w14:paraId="7D2C3D22" w14:textId="77777777" w:rsidR="00C3645B" w:rsidRDefault="00C3645B" w:rsidP="00C3645B">
      <w:pPr>
        <w:pStyle w:val="NormalWeb"/>
        <w:numPr>
          <w:ilvl w:val="0"/>
          <w:numId w:val="3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Fewer missed steps (especially Field 2)</w:t>
      </w:r>
    </w:p>
    <w:p w14:paraId="253242C1" w14:textId="77777777" w:rsidR="00C3645B" w:rsidRDefault="00C3645B" w:rsidP="00C3645B">
      <w:pPr>
        <w:pStyle w:val="NormalWeb"/>
        <w:numPr>
          <w:ilvl w:val="0"/>
          <w:numId w:val="3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Fewer “Missing Fields” failures</w:t>
      </w:r>
    </w:p>
    <w:p w14:paraId="1437B444" w14:textId="77777777" w:rsidR="00C3645B" w:rsidRDefault="00C3645B" w:rsidP="00C3645B">
      <w:pPr>
        <w:pStyle w:val="NormalWeb"/>
        <w:numPr>
          <w:ilvl w:val="0"/>
          <w:numId w:val="3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Faster completion of Section 5 + 6 (target: under 10 minutes combined)</w:t>
      </w:r>
    </w:p>
    <w:p w14:paraId="380B597D" w14:textId="77777777" w:rsidR="00C3645B" w:rsidRDefault="00C3645B" w:rsidP="00C3645B">
      <w:pPr>
        <w:pStyle w:val="NormalWeb"/>
        <w:numPr>
          <w:ilvl w:val="0"/>
          <w:numId w:val="3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More consistent inputs, which means cleaner One-Page Plans and less post-call cleanup</w:t>
      </w:r>
    </w:p>
    <w:p w14:paraId="2674E083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Done definition (how we’ll confirm it’s working)</w:t>
      </w:r>
    </w:p>
    <w:p w14:paraId="6CD5BBBB" w14:textId="77777777" w:rsidR="00C3645B" w:rsidRDefault="00C3645B" w:rsidP="00C3645B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After you implement the changes:</w:t>
      </w:r>
    </w:p>
    <w:p w14:paraId="5E8FF356" w14:textId="77777777" w:rsidR="00C3645B" w:rsidRDefault="00C3645B" w:rsidP="00C3645B">
      <w:pPr>
        <w:pStyle w:val="NormalWeb"/>
        <w:numPr>
          <w:ilvl w:val="0"/>
          <w:numId w:val="4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Run </w:t>
      </w:r>
      <w:r>
        <w:rPr>
          <w:rFonts w:ascii="Arial" w:hAnsi="Arial" w:cs="Arial"/>
          <w:b/>
          <w:bCs/>
          <w:color w:val="222222"/>
        </w:rPr>
        <w:t>3 test submissions</w:t>
      </w:r>
      <w:r>
        <w:rPr>
          <w:rFonts w:ascii="Arial" w:hAnsi="Arial" w:cs="Arial"/>
          <w:color w:val="222222"/>
        </w:rPr>
        <w:t> (Acquisition, Conversion, Retention)</w:t>
      </w:r>
    </w:p>
    <w:p w14:paraId="53771491" w14:textId="77777777" w:rsidR="00C3645B" w:rsidRDefault="00C3645B" w:rsidP="00C3645B">
      <w:pPr>
        <w:pStyle w:val="NormalWeb"/>
        <w:numPr>
          <w:ilvl w:val="0"/>
          <w:numId w:val="4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Confirm: Field 1 + Field 2 completed, </w:t>
      </w:r>
      <w:r>
        <w:rPr>
          <w:rFonts w:ascii="Arial" w:hAnsi="Arial" w:cs="Arial"/>
          <w:b/>
          <w:bCs/>
          <w:color w:val="222222"/>
        </w:rPr>
        <w:t>≥5 baseline</w:t>
      </w:r>
      <w:r>
        <w:rPr>
          <w:rFonts w:ascii="Arial" w:hAnsi="Arial" w:cs="Arial"/>
          <w:color w:val="222222"/>
        </w:rPr>
        <w:t>, </w:t>
      </w:r>
      <w:r>
        <w:rPr>
          <w:rFonts w:ascii="Arial" w:hAnsi="Arial" w:cs="Arial"/>
          <w:b/>
          <w:bCs/>
          <w:color w:val="222222"/>
        </w:rPr>
        <w:t>6 actions</w:t>
      </w:r>
      <w:r>
        <w:rPr>
          <w:rFonts w:ascii="Arial" w:hAnsi="Arial" w:cs="Arial"/>
          <w:color w:val="222222"/>
        </w:rPr>
        <w:t>, </w:t>
      </w:r>
      <w:r>
        <w:rPr>
          <w:rFonts w:ascii="Arial" w:hAnsi="Arial" w:cs="Arial"/>
          <w:b/>
          <w:bCs/>
          <w:color w:val="222222"/>
        </w:rPr>
        <w:t>≥2 metrics</w:t>
      </w:r>
    </w:p>
    <w:p w14:paraId="1A5CCEDA" w14:textId="77777777" w:rsidR="00C3645B" w:rsidRDefault="00C3645B" w:rsidP="00C3645B">
      <w:pPr>
        <w:pStyle w:val="NormalWeb"/>
        <w:numPr>
          <w:ilvl w:val="0"/>
          <w:numId w:val="4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Confirm: </w:t>
      </w:r>
      <w:r>
        <w:rPr>
          <w:rFonts w:ascii="Arial" w:hAnsi="Arial" w:cs="Arial"/>
          <w:b/>
          <w:bCs/>
          <w:color w:val="222222"/>
        </w:rPr>
        <w:t>No “Missing Fields”</w:t>
      </w:r>
    </w:p>
    <w:p w14:paraId="7578424E" w14:textId="77777777" w:rsidR="00C3645B" w:rsidRDefault="00C3645B" w:rsidP="00C3645B">
      <w:pPr>
        <w:pStyle w:val="NormalWeb"/>
        <w:numPr>
          <w:ilvl w:val="0"/>
          <w:numId w:val="4"/>
        </w:numPr>
        <w:shd w:val="clear" w:color="auto" w:fill="FFFFFF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Time Section 5 + 6 — goal is </w:t>
      </w:r>
      <w:r>
        <w:rPr>
          <w:rFonts w:ascii="Arial" w:hAnsi="Arial" w:cs="Arial"/>
          <w:b/>
          <w:bCs/>
          <w:color w:val="222222"/>
        </w:rPr>
        <w:t>&lt;10 minutes combined</w:t>
      </w:r>
    </w:p>
    <w:p w14:paraId="2FF6E921" w14:textId="77777777" w:rsidR="00FD6C4E" w:rsidRDefault="00FD6C4E"/>
    <w:sectPr w:rsidR="00FD6C4E" w:rsidSect="00C364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7BED"/>
    <w:multiLevelType w:val="multilevel"/>
    <w:tmpl w:val="2546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A598E"/>
    <w:multiLevelType w:val="multilevel"/>
    <w:tmpl w:val="C8DA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44324B"/>
    <w:multiLevelType w:val="multilevel"/>
    <w:tmpl w:val="462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20435"/>
    <w:multiLevelType w:val="multilevel"/>
    <w:tmpl w:val="13A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1827">
    <w:abstractNumId w:val="3"/>
  </w:num>
  <w:num w:numId="2" w16cid:durableId="1065105802">
    <w:abstractNumId w:val="1"/>
  </w:num>
  <w:num w:numId="3" w16cid:durableId="977760906">
    <w:abstractNumId w:val="0"/>
  </w:num>
  <w:num w:numId="4" w16cid:durableId="75933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5B"/>
    <w:rsid w:val="00543975"/>
    <w:rsid w:val="00A64695"/>
    <w:rsid w:val="00C3645B"/>
    <w:rsid w:val="00ED6727"/>
    <w:rsid w:val="00F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9C79C"/>
  <w15:chartTrackingRefBased/>
  <w15:docId w15:val="{858DDF49-AB63-2444-8997-20DB6CB4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1524</Characters>
  <Application>Microsoft Office Word</Application>
  <DocSecurity>0</DocSecurity>
  <Lines>35</Lines>
  <Paragraphs>31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Fox</dc:creator>
  <cp:keywords/>
  <dc:description/>
  <cp:lastModifiedBy>Lana Fox</cp:lastModifiedBy>
  <cp:revision>1</cp:revision>
  <dcterms:created xsi:type="dcterms:W3CDTF">2026-02-23T12:25:00Z</dcterms:created>
  <dcterms:modified xsi:type="dcterms:W3CDTF">2026-02-23T12:26:00Z</dcterms:modified>
</cp:coreProperties>
</file>