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9C6" w:rsidRPr="004309C6" w:rsidRDefault="00F20970" w:rsidP="004309C6">
      <w:pPr>
        <w:jc w:val="center"/>
        <w:rPr>
          <w:rFonts w:ascii="Times New Roman" w:hAnsi="Times New Roman" w:cs="Times New Roman"/>
          <w:b/>
          <w:sz w:val="36"/>
          <w:szCs w:val="24"/>
          <w:u w:val="single"/>
        </w:rPr>
      </w:pPr>
      <w:r>
        <w:rPr>
          <w:rFonts w:ascii="Times New Roman" w:hAnsi="Times New Roman" w:cs="Times New Roman"/>
          <w:b/>
          <w:sz w:val="36"/>
          <w:szCs w:val="24"/>
          <w:u w:val="single"/>
        </w:rPr>
        <w:t>Team 7, Project 2</w:t>
      </w:r>
      <w:r w:rsidR="004309C6" w:rsidRPr="004309C6">
        <w:rPr>
          <w:rFonts w:ascii="Times New Roman" w:hAnsi="Times New Roman" w:cs="Times New Roman"/>
          <w:b/>
          <w:sz w:val="36"/>
          <w:szCs w:val="24"/>
          <w:u w:val="single"/>
        </w:rPr>
        <w:t xml:space="preserve"> – Instructions for Use</w:t>
      </w:r>
    </w:p>
    <w:p w:rsidR="00F20970" w:rsidRDefault="00F20970" w:rsidP="008D342C">
      <w:pPr>
        <w:rPr>
          <w:rFonts w:ascii="Times New Roman" w:hAnsi="Times New Roman" w:cs="Times New Roman"/>
          <w:b/>
          <w:sz w:val="28"/>
          <w:szCs w:val="24"/>
          <w:u w:val="single"/>
        </w:rPr>
      </w:pPr>
      <w:r>
        <w:rPr>
          <w:rFonts w:ascii="Times New Roman" w:hAnsi="Times New Roman" w:cs="Times New Roman"/>
          <w:b/>
          <w:sz w:val="28"/>
          <w:szCs w:val="24"/>
          <w:u w:val="single"/>
        </w:rPr>
        <w:t>How to Start</w:t>
      </w:r>
    </w:p>
    <w:p w:rsidR="008D342C" w:rsidRPr="00F20970" w:rsidRDefault="008D342C" w:rsidP="00F20970">
      <w:pPr>
        <w:rPr>
          <w:rFonts w:ascii="Times New Roman" w:hAnsi="Times New Roman" w:cs="Times New Roman"/>
          <w:sz w:val="24"/>
          <w:szCs w:val="24"/>
        </w:rPr>
      </w:pPr>
      <w:r>
        <w:rPr>
          <w:rFonts w:ascii="Times New Roman" w:hAnsi="Times New Roman" w:cs="Times New Roman"/>
          <w:sz w:val="24"/>
          <w:szCs w:val="24"/>
        </w:rPr>
        <w:t>To begin, run the executable file. The A* and Flocking demonstrations run simultaneously.</w:t>
      </w:r>
    </w:p>
    <w:p w:rsidR="004309C6" w:rsidRDefault="00F20970" w:rsidP="008D342C">
      <w:pPr>
        <w:rPr>
          <w:rFonts w:ascii="Times New Roman" w:hAnsi="Times New Roman" w:cs="Times New Roman"/>
          <w:b/>
          <w:sz w:val="28"/>
          <w:szCs w:val="24"/>
          <w:u w:val="single"/>
        </w:rPr>
      </w:pPr>
      <w:r>
        <w:rPr>
          <w:rFonts w:ascii="Times New Roman" w:hAnsi="Times New Roman" w:cs="Times New Roman"/>
          <w:b/>
          <w:sz w:val="28"/>
          <w:szCs w:val="24"/>
          <w:u w:val="single"/>
        </w:rPr>
        <w:t>A*</w:t>
      </w:r>
    </w:p>
    <w:p w:rsidR="00F20970" w:rsidRPr="00F20970" w:rsidRDefault="007F1A16" w:rsidP="00F20970">
      <w:pPr>
        <w:rPr>
          <w:rFonts w:ascii="Times New Roman" w:hAnsi="Times New Roman" w:cs="Times New Roman"/>
          <w:sz w:val="24"/>
          <w:szCs w:val="24"/>
        </w:rPr>
      </w:pPr>
      <w:r>
        <w:rPr>
          <w:rFonts w:ascii="Times New Roman" w:hAnsi="Times New Roman" w:cs="Times New Roman"/>
          <w:sz w:val="24"/>
          <w:szCs w:val="24"/>
        </w:rPr>
        <w:t>The A* demonstration starts waiting for user input as soon as the executable starts running. While in the isometric camera view, click on a point on the environment, and the path follower will use A* path following to navigate to t</w:t>
      </w:r>
      <w:r w:rsidR="008D13C1">
        <w:rPr>
          <w:rFonts w:ascii="Times New Roman" w:hAnsi="Times New Roman" w:cs="Times New Roman"/>
          <w:sz w:val="24"/>
          <w:szCs w:val="24"/>
        </w:rPr>
        <w:t>he nearest point on the graph.</w:t>
      </w:r>
      <w:bookmarkStart w:id="0" w:name="_GoBack"/>
      <w:bookmarkEnd w:id="0"/>
    </w:p>
    <w:p w:rsidR="00F20970" w:rsidRDefault="00F20970" w:rsidP="008D342C">
      <w:pPr>
        <w:rPr>
          <w:rFonts w:ascii="Times New Roman" w:hAnsi="Times New Roman" w:cs="Times New Roman"/>
          <w:b/>
          <w:sz w:val="28"/>
          <w:szCs w:val="24"/>
          <w:u w:val="single"/>
        </w:rPr>
      </w:pPr>
      <w:r>
        <w:rPr>
          <w:rFonts w:ascii="Times New Roman" w:hAnsi="Times New Roman" w:cs="Times New Roman"/>
          <w:b/>
          <w:sz w:val="28"/>
          <w:szCs w:val="24"/>
          <w:u w:val="single"/>
        </w:rPr>
        <w:t>Flocking</w:t>
      </w:r>
    </w:p>
    <w:p w:rsidR="00F20970" w:rsidRPr="00F20970" w:rsidRDefault="00853DCC" w:rsidP="008D342C">
      <w:pPr>
        <w:rPr>
          <w:rFonts w:ascii="Times New Roman" w:hAnsi="Times New Roman" w:cs="Times New Roman"/>
          <w:sz w:val="24"/>
          <w:szCs w:val="24"/>
        </w:rPr>
      </w:pPr>
      <w:r>
        <w:rPr>
          <w:rFonts w:ascii="Times New Roman" w:hAnsi="Times New Roman" w:cs="Times New Roman"/>
          <w:sz w:val="24"/>
          <w:szCs w:val="24"/>
        </w:rPr>
        <w:t>Flocking begins immediately on startup</w:t>
      </w:r>
      <w:r w:rsidR="00BC336F">
        <w:rPr>
          <w:rFonts w:ascii="Times New Roman" w:hAnsi="Times New Roman" w:cs="Times New Roman"/>
          <w:sz w:val="24"/>
          <w:szCs w:val="24"/>
        </w:rPr>
        <w:t>. The flockers move back and forth between the bridge connecting the large island and the small island with the houses. Press 1, 2, and 3 to toggle separation, cohesion, and alignment, respectively.</w:t>
      </w:r>
    </w:p>
    <w:p w:rsidR="00F20970" w:rsidRPr="00F20970" w:rsidRDefault="00F20970" w:rsidP="008D342C">
      <w:pPr>
        <w:rPr>
          <w:rFonts w:ascii="Times New Roman" w:hAnsi="Times New Roman" w:cs="Times New Roman"/>
          <w:b/>
          <w:sz w:val="28"/>
          <w:szCs w:val="24"/>
          <w:u w:val="single"/>
        </w:rPr>
      </w:pPr>
      <w:r>
        <w:rPr>
          <w:rFonts w:ascii="Times New Roman" w:hAnsi="Times New Roman" w:cs="Times New Roman"/>
          <w:b/>
          <w:sz w:val="28"/>
          <w:szCs w:val="24"/>
          <w:u w:val="single"/>
        </w:rPr>
        <w:t>Bottleneck Issues and Resolution</w:t>
      </w:r>
    </w:p>
    <w:p w:rsidR="00B825A3" w:rsidRPr="004309C6" w:rsidRDefault="00B825A3">
      <w:pPr>
        <w:rPr>
          <w:rFonts w:ascii="Times New Roman" w:hAnsi="Times New Roman" w:cs="Times New Roman"/>
          <w:sz w:val="24"/>
          <w:szCs w:val="24"/>
        </w:rPr>
      </w:pPr>
      <w:r>
        <w:rPr>
          <w:rFonts w:ascii="Times New Roman" w:hAnsi="Times New Roman" w:cs="Times New Roman"/>
          <w:sz w:val="24"/>
          <w:szCs w:val="24"/>
        </w:rPr>
        <w:t>Initially we had trouble having agents have the correct height when moving across bridges. The problem was that we were just using the terrain height method to set the height during bottlenecking, but the agents kept going in the river below because the bridge is not part of the terrain. We solved this by just arbitrarily setting their heights to the bridge’s height during bottlenecking.</w:t>
      </w:r>
    </w:p>
    <w:sectPr w:rsidR="00B825A3" w:rsidRPr="00430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9C6"/>
    <w:rsid w:val="004309C6"/>
    <w:rsid w:val="0063608E"/>
    <w:rsid w:val="007F1A16"/>
    <w:rsid w:val="007F40A2"/>
    <w:rsid w:val="00853DCC"/>
    <w:rsid w:val="008D13C1"/>
    <w:rsid w:val="008D342C"/>
    <w:rsid w:val="00B825A3"/>
    <w:rsid w:val="00BC336F"/>
    <w:rsid w:val="00C3623B"/>
    <w:rsid w:val="00F20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C1023"/>
  <w15:chartTrackingRefBased/>
  <w15:docId w15:val="{F8389405-5A60-4A09-A55E-77B09A83C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4B0BD23E</Template>
  <TotalTime>22</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Schiff (RIT Student)</dc:creator>
  <cp:keywords/>
  <dc:description/>
  <cp:lastModifiedBy>Christopher Schiff (RIT Student)</cp:lastModifiedBy>
  <cp:revision>8</cp:revision>
  <dcterms:created xsi:type="dcterms:W3CDTF">2018-03-04T22:02:00Z</dcterms:created>
  <dcterms:modified xsi:type="dcterms:W3CDTF">2018-03-04T22:23:00Z</dcterms:modified>
</cp:coreProperties>
</file>