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Decrypted text: MOTHER: WHAT DID YOU LEARN IN SCHOOL TODAY SON: HOW TO WRITE MOTHER: WHAT DID YOU WRITE? SON: I DON'T KNOW, THEY HAVEN'T TAUGHT US HOW TO READ YET!</w:t>
      </w:r>
    </w:p>
    <w:p>
      <w:pPr>
        <w:pStyle w:val="style0"/>
      </w:pPr>
      <w:r>
        <w:rPr/>
        <w:t>Key: 3</w:t>
      </w:r>
    </w:p>
    <w:p>
      <w:pPr>
        <w:pStyle w:val="style0"/>
        <w:numPr>
          <w:ilvl w:val="0"/>
          <w:numId w:val="1"/>
        </w:numPr>
      </w:pPr>
      <w:r>
        <w:rPr/>
        <w:t xml:space="preserve">Writing the Caesar Cipher was really entertaining. It was really simple, but a good start to shake off my programming rust. I decided to add the key to the characters themselves, resulting in the encryption using almost all ASCII characters instead of just English letters. It will accept any letters that a computer is able to handle, as well as any symbols. </w:t>
      </w:r>
    </w:p>
    <w:p>
      <w:pPr>
        <w:pStyle w:val="style0"/>
        <w:numPr>
          <w:ilvl w:val="0"/>
          <w:numId w:val="1"/>
        </w:numPr>
      </w:pPr>
      <w:r>
        <w:rPr/>
        <w:t>When combining two ciphers a fairly high degree of security can be found. This is because the ciphers are multiplicative. For instance, if you have a cipher that has a keyspace of 2^64 keys and another cipher that has 2^64 keys, the resulting keyspace when combining the two is 2^64 * 2^64. This greatly increases the degree of security compared to the initial ciphers.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Nimbus Roman No9 L" w:cs="FreeSans" w:eastAsia="DejaVu Sans" w:hAnsi="Nimbus Roman No9 L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Nimbus Sans L" w:cs="FreeSans" w:eastAsia="DejaVu Sans" w:hAnsi="Nimbus Sans 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2016-03-07T12:30:43.00Z</dcterms:created>
  <cp:revision>0</cp:revision>
</cp:coreProperties>
</file>