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Rhiannon - Fleetwood Mac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[Intro]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| Am</w:t>
        <w:tab/>
        <w:t xml:space="preserve">      | Am      | F</w:t>
        <w:tab/>
        <w:t xml:space="preserve">        | F       |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[Verse 1]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       </w:t>
        <w:tab/>
        <w:tab/>
        <w:tab/>
        <w:tab/>
        <w:tab/>
        <w:t xml:space="preserve">         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Rhiannon rings like a bell through the night,  and wouldn't you love to love her?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  <w:tab/>
        <w:tab/>
        <w:tab/>
        <w:tab/>
        <w:tab/>
        <w:t xml:space="preserve">       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Takes to the sky like a bird in flight,  and who will be her lover?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[Bridge]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                                 </w:t>
        <w:tab/>
        <w:tab/>
        <w:t xml:space="preserve">F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 your life you've never seen a woman; taken by the wind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ab/>
        <w:tab/>
        <w:tab/>
        <w:tab/>
        <w:tab/>
        <w:t xml:space="preserve">    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Would you stay if she promised you heaven; will you ever win?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[Verse 2]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  <w:tab/>
        <w:tab/>
        <w:tab/>
        <w:tab/>
        <w:t xml:space="preserve">        F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She is like a cat in the dark,  and then she is the darkness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  <w:tab/>
        <w:tab/>
        <w:tab/>
        <w:tab/>
        <w:tab/>
        <w:t xml:space="preserve">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She rules her life like a fine skylark, when the sky is starless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[Bridge]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                                 </w:t>
        <w:tab/>
        <w:tab/>
        <w:t xml:space="preserve">F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 your life you've never seen a woman; taken by the wind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ab/>
        <w:tab/>
        <w:tab/>
        <w:tab/>
        <w:tab/>
        <w:t xml:space="preserve">    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Would you stay if she promised you heaven; will you ever win? Will you ever win?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[Chorus]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  Am     F  Am     F  Am     F  Am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Rhiannon, Rhiannon, Rhiannon, Rhiannon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[Verse 1]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[Bridge]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[Chorus]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  Am     F  Am     F  Am     F  Am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Rhiannon, Rhiannon, Rhiannon, Rhiannon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[Interlude]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    Am               F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Taken by, taken by the sky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                    F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Taken by, taken by the sky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                    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Taken by, taken by the sky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[Outro]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F х7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                                 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Dreams unwind and love's a state of mind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                                 F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Dreams unwind and love's a state of mind . . . .</w:t>
      </w:r>
    </w:p>
    <w:sectPr>
      <w:headerReference r:id="rId7" w:type="default"/>
      <w:footerReference r:id="rId8" w:type="default"/>
      <w:pgSz w:h="15840" w:w="12240" w:orient="portrait"/>
      <w:pgMar w:bottom="273" w:top="1080" w:left="1080" w:right="9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:lang w:val="fr-FR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e5fIkM4Aks4lDHIvXqsiIMGluA==">CgMxLjA4AHIhMVlPMjlLVFBZMkNEaW1PMi1kaWUwUlVZUUtzUkNyQVE5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