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414" w:rsidRDefault="00204DBD" w:rsidP="006017F6">
      <w:pPr>
        <w:jc w:val="center"/>
        <w:rPr>
          <w:b/>
          <w:sz w:val="32"/>
        </w:rPr>
      </w:pPr>
      <w:r w:rsidRPr="00204DBD">
        <w:rPr>
          <w:b/>
          <w:sz w:val="32"/>
        </w:rPr>
        <w:t>MỘT SỐ CÁC BÀI BÁO THAM KHẢO ĐỂ LÀM ĐỒ ÁN</w:t>
      </w:r>
    </w:p>
    <w:p w:rsidR="00204DBD" w:rsidRDefault="00204DBD" w:rsidP="00204DBD">
      <w:pPr>
        <w:jc w:val="center"/>
        <w:rPr>
          <w:b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6017F6" w:rsidTr="006017F6">
        <w:tc>
          <w:tcPr>
            <w:tcW w:w="4788" w:type="dxa"/>
          </w:tcPr>
          <w:p w:rsidR="006017F6" w:rsidRDefault="006017F6" w:rsidP="00204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Phạm Quang Huy</w:t>
            </w:r>
          </w:p>
        </w:tc>
        <w:tc>
          <w:tcPr>
            <w:tcW w:w="4788" w:type="dxa"/>
          </w:tcPr>
          <w:p w:rsidR="006017F6" w:rsidRDefault="006017F6" w:rsidP="00204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Nguyễn Văn Đức Huy</w:t>
            </w:r>
          </w:p>
        </w:tc>
      </w:tr>
      <w:tr w:rsidR="006017F6" w:rsidTr="006017F6">
        <w:tc>
          <w:tcPr>
            <w:tcW w:w="4788" w:type="dxa"/>
          </w:tcPr>
          <w:p w:rsidR="006017F6" w:rsidRDefault="006017F6" w:rsidP="00204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20521412</w:t>
            </w:r>
          </w:p>
        </w:tc>
        <w:tc>
          <w:tcPr>
            <w:tcW w:w="4788" w:type="dxa"/>
          </w:tcPr>
          <w:p w:rsidR="006017F6" w:rsidRDefault="006017F6" w:rsidP="00204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21520930</w:t>
            </w:r>
          </w:p>
        </w:tc>
      </w:tr>
      <w:tr w:rsidR="006017F6" w:rsidTr="006017F6">
        <w:tc>
          <w:tcPr>
            <w:tcW w:w="9576" w:type="dxa"/>
            <w:gridSpan w:val="2"/>
          </w:tcPr>
          <w:p w:rsidR="006017F6" w:rsidRPr="006017F6" w:rsidRDefault="006017F6" w:rsidP="00204DBD">
            <w:pPr>
              <w:jc w:val="center"/>
              <w:rPr>
                <w:b/>
                <w:sz w:val="32"/>
                <w:szCs w:val="28"/>
              </w:rPr>
            </w:pPr>
            <w:r w:rsidRPr="006017F6">
              <w:rPr>
                <w:b/>
                <w:sz w:val="32"/>
                <w:szCs w:val="28"/>
              </w:rPr>
              <w:t>Đề tài</w:t>
            </w:r>
          </w:p>
          <w:p w:rsidR="006017F6" w:rsidRDefault="006017F6" w:rsidP="00204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Phân loại tiếng đàn guitar và tiếng đàn piano</w:t>
            </w:r>
          </w:p>
        </w:tc>
      </w:tr>
    </w:tbl>
    <w:p w:rsidR="00204DBD" w:rsidRPr="006017F6" w:rsidRDefault="00204DBD" w:rsidP="00204DBD">
      <w:pPr>
        <w:jc w:val="center"/>
        <w:rPr>
          <w:sz w:val="28"/>
          <w:szCs w:val="28"/>
        </w:rPr>
      </w:pPr>
    </w:p>
    <w:p w:rsidR="00EE0172" w:rsidRPr="00EE0172" w:rsidRDefault="00EE0172" w:rsidP="00EE0172">
      <w:pPr>
        <w:rPr>
          <w:color w:val="FF0000"/>
          <w:sz w:val="28"/>
          <w:szCs w:val="28"/>
        </w:rPr>
      </w:pPr>
      <w:r w:rsidRPr="00EE0172">
        <w:rPr>
          <w:color w:val="FF0000"/>
          <w:sz w:val="28"/>
          <w:szCs w:val="28"/>
        </w:rPr>
        <w:t>Bấm vào tên bài báo để dẫn đến trang chi tiết</w:t>
      </w:r>
    </w:p>
    <w:p w:rsidR="00EE0172" w:rsidRDefault="00EE0172" w:rsidP="00204DBD">
      <w:pPr>
        <w:jc w:val="center"/>
        <w:rPr>
          <w:b/>
          <w:sz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5"/>
        <w:gridCol w:w="4596"/>
        <w:gridCol w:w="4253"/>
      </w:tblGrid>
      <w:tr w:rsidR="00EE0172" w:rsidRPr="00EE0172" w:rsidTr="00EE0172">
        <w:tc>
          <w:tcPr>
            <w:tcW w:w="615" w:type="dxa"/>
          </w:tcPr>
          <w:p w:rsidR="00EE0172" w:rsidRPr="00EE0172" w:rsidRDefault="00EE0172" w:rsidP="00204DBD">
            <w:pPr>
              <w:spacing w:before="120" w:after="120"/>
              <w:jc w:val="center"/>
              <w:rPr>
                <w:b/>
                <w:color w:val="000000" w:themeColor="text1"/>
                <w:szCs w:val="26"/>
              </w:rPr>
            </w:pPr>
            <w:r w:rsidRPr="00EE0172">
              <w:rPr>
                <w:b/>
                <w:color w:val="000000" w:themeColor="text1"/>
                <w:szCs w:val="26"/>
              </w:rPr>
              <w:t>Stt</w:t>
            </w:r>
          </w:p>
        </w:tc>
        <w:tc>
          <w:tcPr>
            <w:tcW w:w="4596" w:type="dxa"/>
          </w:tcPr>
          <w:p w:rsidR="00EE0172" w:rsidRPr="00EE0172" w:rsidRDefault="00EE0172" w:rsidP="00204DBD">
            <w:pPr>
              <w:spacing w:before="120" w:after="120"/>
              <w:jc w:val="center"/>
              <w:rPr>
                <w:b/>
                <w:color w:val="000000" w:themeColor="text1"/>
                <w:szCs w:val="26"/>
              </w:rPr>
            </w:pPr>
            <w:r w:rsidRPr="00EE0172">
              <w:rPr>
                <w:b/>
                <w:color w:val="000000" w:themeColor="text1"/>
                <w:szCs w:val="26"/>
              </w:rPr>
              <w:t>Tên bài báo</w:t>
            </w:r>
          </w:p>
        </w:tc>
        <w:tc>
          <w:tcPr>
            <w:tcW w:w="4253" w:type="dxa"/>
          </w:tcPr>
          <w:p w:rsidR="00EE0172" w:rsidRPr="00EE0172" w:rsidRDefault="00EE0172" w:rsidP="00204DBD">
            <w:pPr>
              <w:spacing w:before="120" w:after="120"/>
              <w:jc w:val="center"/>
              <w:rPr>
                <w:b/>
                <w:color w:val="000000" w:themeColor="text1"/>
                <w:szCs w:val="26"/>
              </w:rPr>
            </w:pPr>
            <w:r w:rsidRPr="00EE0172">
              <w:rPr>
                <w:b/>
                <w:color w:val="000000" w:themeColor="text1"/>
                <w:szCs w:val="26"/>
              </w:rPr>
              <w:t>Tác giả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1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6" w:history="1">
              <w:r w:rsidR="00EE0172" w:rsidRPr="00EE0172">
                <w:rPr>
                  <w:rStyle w:val="Hyperlink"/>
                  <w:szCs w:val="26"/>
                </w:rPr>
                <w:t>Note and Timbre Classification by Local Features of Spectrogram</w:t>
              </w:r>
            </w:hyperlink>
          </w:p>
        </w:tc>
        <w:tc>
          <w:tcPr>
            <w:tcW w:w="4253" w:type="dxa"/>
          </w:tcPr>
          <w:p w:rsidR="00EE0172" w:rsidRPr="00204DBD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>Ehran Guven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2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7" w:history="1">
              <w:r w:rsidRPr="002D5AC2">
                <w:rPr>
                  <w:rStyle w:val="Hyperlink"/>
                </w:rPr>
                <w:t>EFFICIENT AUTOMATED PIANO – GUITAR TIMBRE CLA</w:t>
              </w:r>
              <w:r w:rsidRPr="002D5AC2">
                <w:rPr>
                  <w:rStyle w:val="Hyperlink"/>
                </w:rPr>
                <w:t>S</w:t>
              </w:r>
              <w:r w:rsidRPr="002D5AC2">
                <w:rPr>
                  <w:rStyle w:val="Hyperlink"/>
                </w:rPr>
                <w:t>SIFICATION</w:t>
              </w:r>
            </w:hyperlink>
          </w:p>
        </w:tc>
        <w:tc>
          <w:tcPr>
            <w:tcW w:w="4253" w:type="dxa"/>
          </w:tcPr>
          <w:p w:rsidR="00EE0172" w:rsidRPr="00204DBD" w:rsidRDefault="002D5AC2" w:rsidP="00204DBD">
            <w:pPr>
              <w:spacing w:before="120" w:after="120"/>
              <w:jc w:val="center"/>
              <w:rPr>
                <w:szCs w:val="26"/>
              </w:rPr>
            </w:pPr>
            <w:r>
              <w:rPr>
                <w:sz w:val="30"/>
                <w:szCs w:val="30"/>
                <w:shd w:val="clear" w:color="auto" w:fill="FFFFFF"/>
              </w:rPr>
              <w:t>M. EXARHOS. C. PAPAODYSSEUS, D. FRAGOULIS, TH. PANAGOPOULOS, C. ALEXIOU,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sz w:val="30"/>
                <w:szCs w:val="30"/>
                <w:shd w:val="clear" w:color="auto" w:fill="FFFFFF"/>
              </w:rPr>
              <w:t>G. ROUSSOPOULOS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3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8" w:history="1">
              <w:r w:rsidR="00EE0172" w:rsidRPr="00EE0172">
                <w:rPr>
                  <w:rStyle w:val="Hyperlink"/>
                  <w:szCs w:val="26"/>
                </w:rPr>
                <w:t>Musical notes classification with Neuromorphic Auditory System using FPGA and a Convolutional Spiking Network</w:t>
              </w:r>
            </w:hyperlink>
          </w:p>
        </w:tc>
        <w:tc>
          <w:tcPr>
            <w:tcW w:w="4253" w:type="dxa"/>
          </w:tcPr>
          <w:p w:rsidR="004F7FD3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 xml:space="preserve">E. Cerezuela-Escudero, </w:t>
            </w:r>
          </w:p>
          <w:p w:rsidR="004F7FD3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 xml:space="preserve">A. Jimenez-Fernandez, </w:t>
            </w:r>
          </w:p>
          <w:p w:rsidR="004F7FD3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 xml:space="preserve">R. Paz-Vicente, </w:t>
            </w:r>
          </w:p>
          <w:p w:rsidR="004F7FD3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 xml:space="preserve">M. Dominguez-Morales, </w:t>
            </w:r>
          </w:p>
          <w:p w:rsidR="004F7FD3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 xml:space="preserve">A. Linares-Barranco, </w:t>
            </w:r>
          </w:p>
          <w:p w:rsidR="00EE0172" w:rsidRPr="00204DBD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>G.Jimenez-Moreno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4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9" w:history="1">
              <w:r w:rsidR="00EE0172" w:rsidRPr="00EE0172">
                <w:rPr>
                  <w:rStyle w:val="Hyperlink"/>
                  <w:szCs w:val="26"/>
                </w:rPr>
                <w:t>Multi-way Hierarchic Classification of Musical Instrument Sounds</w:t>
              </w:r>
            </w:hyperlink>
          </w:p>
        </w:tc>
        <w:tc>
          <w:tcPr>
            <w:tcW w:w="4253" w:type="dxa"/>
          </w:tcPr>
          <w:p w:rsidR="00EE0172" w:rsidRPr="00204DBD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>Rory A. Lewis, Zbigniew W Ras, Alicja Wieczorkowska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5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10" w:history="1">
              <w:r w:rsidR="00EE0172" w:rsidRPr="00EE0172">
                <w:rPr>
                  <w:rStyle w:val="Hyperlink"/>
                  <w:szCs w:val="26"/>
                </w:rPr>
                <w:t>Automatic music genre classification based on musical instrument track separation</w:t>
              </w:r>
            </w:hyperlink>
          </w:p>
        </w:tc>
        <w:tc>
          <w:tcPr>
            <w:tcW w:w="4253" w:type="dxa"/>
          </w:tcPr>
          <w:p w:rsidR="00EE0172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>Aldona Rosner</w:t>
            </w:r>
          </w:p>
          <w:p w:rsidR="00EE0172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>&amp;</w:t>
            </w:r>
          </w:p>
          <w:p w:rsidR="00EE0172" w:rsidRPr="00204DBD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>Bozena Kostek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6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11" w:history="1">
              <w:r w:rsidR="00EE0172" w:rsidRPr="00EE0172">
                <w:rPr>
                  <w:rStyle w:val="Hyperlink"/>
                  <w:szCs w:val="26"/>
                </w:rPr>
                <w:t>Neural Audio Synthesis of Musical Notes with WaveNet Autoencoders</w:t>
              </w:r>
            </w:hyperlink>
          </w:p>
        </w:tc>
        <w:tc>
          <w:tcPr>
            <w:tcW w:w="4253" w:type="dxa"/>
          </w:tcPr>
          <w:p w:rsidR="004F7FD3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 xml:space="preserve">Jesse Engel, Cinjon Resnick, </w:t>
            </w:r>
          </w:p>
          <w:p w:rsidR="00EE0172" w:rsidRPr="00204DBD" w:rsidRDefault="00EE0172" w:rsidP="00204DBD">
            <w:pPr>
              <w:spacing w:before="120" w:after="120"/>
              <w:jc w:val="center"/>
              <w:rPr>
                <w:szCs w:val="26"/>
              </w:rPr>
            </w:pPr>
            <w:r w:rsidRPr="00204DBD">
              <w:rPr>
                <w:szCs w:val="26"/>
              </w:rPr>
              <w:t xml:space="preserve">Adam Roberts, Sander Dieleman, Mohammad Norouzi, Douglas Eck, </w:t>
            </w:r>
            <w:r w:rsidRPr="00204DBD">
              <w:rPr>
                <w:szCs w:val="26"/>
              </w:rPr>
              <w:lastRenderedPageBreak/>
              <w:t>Karen Simonyan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lastRenderedPageBreak/>
              <w:t>7</w:t>
            </w:r>
          </w:p>
        </w:tc>
        <w:tc>
          <w:tcPr>
            <w:tcW w:w="4596" w:type="dxa"/>
          </w:tcPr>
          <w:p w:rsidR="00EE0172" w:rsidRPr="004F7FD3" w:rsidRDefault="002D5AC2" w:rsidP="004F7FD3">
            <w:pPr>
              <w:pBdr>
                <w:bottom w:val="single" w:sz="6" w:space="12" w:color="E0E0E0"/>
              </w:pBdr>
              <w:shd w:val="clear" w:color="auto" w:fill="FFFFFF"/>
              <w:spacing w:after="180" w:line="510" w:lineRule="atLeast"/>
              <w:outlineLvl w:val="0"/>
              <w:rPr>
                <w:rFonts w:eastAsia="Times New Roman" w:cs="Times New Roman"/>
                <w:kern w:val="36"/>
                <w:szCs w:val="26"/>
              </w:rPr>
            </w:pPr>
            <w:hyperlink r:id="rId12" w:history="1">
              <w:r w:rsidRPr="002D5AC2">
                <w:rPr>
                  <w:rStyle w:val="Hyperlink"/>
                </w:rPr>
                <w:t>Musical Instrument Identificatio</w:t>
              </w:r>
              <w:r w:rsidRPr="002D5AC2">
                <w:rPr>
                  <w:rStyle w:val="Hyperlink"/>
                </w:rPr>
                <w:t>n</w:t>
              </w:r>
              <w:r w:rsidRPr="002D5AC2">
                <w:rPr>
                  <w:rStyle w:val="Hyperlink"/>
                </w:rPr>
                <w:t xml:space="preserve"> Using Deep Learning</w:t>
              </w:r>
            </w:hyperlink>
          </w:p>
        </w:tc>
        <w:tc>
          <w:tcPr>
            <w:tcW w:w="4253" w:type="dxa"/>
          </w:tcPr>
          <w:p w:rsidR="00EE0172" w:rsidRPr="004F7FD3" w:rsidRDefault="002D5AC2" w:rsidP="00204DBD">
            <w:pPr>
              <w:spacing w:before="120" w:after="120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color w:val="000000"/>
                <w:szCs w:val="26"/>
                <w:shd w:val="clear" w:color="auto" w:fill="FFFFFF"/>
              </w:rPr>
              <w:t xml:space="preserve">  Maciej Blaszke &amp; Bozena Kostek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8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13" w:history="1">
              <w:r w:rsidR="004F7FD3" w:rsidRPr="004F7FD3">
                <w:rPr>
                  <w:rStyle w:val="Hyperlink"/>
                  <w:szCs w:val="26"/>
                </w:rPr>
                <w:t>Exploring modality – agnostic representations for music classification</w:t>
              </w:r>
            </w:hyperlink>
          </w:p>
        </w:tc>
        <w:tc>
          <w:tcPr>
            <w:tcW w:w="4253" w:type="dxa"/>
          </w:tcPr>
          <w:p w:rsidR="004F7FD3" w:rsidRDefault="004F7FD3" w:rsidP="00204DBD">
            <w:pPr>
              <w:spacing w:before="120" w:after="120"/>
              <w:jc w:val="center"/>
              <w:rPr>
                <w:szCs w:val="26"/>
              </w:rPr>
            </w:pPr>
            <w:r>
              <w:rPr>
                <w:szCs w:val="26"/>
              </w:rPr>
              <w:t>Ho-Hsiang Wu, Magdalena,</w:t>
            </w:r>
          </w:p>
          <w:p w:rsidR="00EE0172" w:rsidRPr="00204DBD" w:rsidRDefault="004F7FD3" w:rsidP="00204DBD">
            <w:pPr>
              <w:spacing w:before="120" w:after="120"/>
              <w:jc w:val="center"/>
              <w:rPr>
                <w:szCs w:val="26"/>
              </w:rPr>
            </w:pPr>
            <w:r>
              <w:rPr>
                <w:szCs w:val="26"/>
              </w:rPr>
              <w:t xml:space="preserve"> Juan P. Bello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9</w:t>
            </w:r>
          </w:p>
        </w:tc>
        <w:tc>
          <w:tcPr>
            <w:tcW w:w="4596" w:type="dxa"/>
          </w:tcPr>
          <w:p w:rsidR="00EE0172" w:rsidRPr="00204DBD" w:rsidRDefault="002D5AC2" w:rsidP="00204DBD">
            <w:pPr>
              <w:spacing w:before="120" w:after="120"/>
              <w:rPr>
                <w:szCs w:val="26"/>
              </w:rPr>
            </w:pPr>
            <w:hyperlink r:id="rId14" w:history="1">
              <w:r w:rsidR="004F7FD3" w:rsidRPr="004F7FD3">
                <w:rPr>
                  <w:rStyle w:val="Hyperlink"/>
                </w:rPr>
                <w:t>Machine Learning Technique for Music Genre Classification and Instrument Recognition</w:t>
              </w:r>
            </w:hyperlink>
          </w:p>
        </w:tc>
        <w:tc>
          <w:tcPr>
            <w:tcW w:w="4253" w:type="dxa"/>
          </w:tcPr>
          <w:p w:rsidR="00EE0172" w:rsidRDefault="004F7FD3" w:rsidP="00204DBD">
            <w:pPr>
              <w:spacing w:before="120" w:after="120"/>
              <w:jc w:val="center"/>
            </w:pPr>
            <w:r>
              <w:t>Shivani Devidas Londhe,</w:t>
            </w:r>
          </w:p>
          <w:p w:rsidR="004F7FD3" w:rsidRPr="00204DBD" w:rsidRDefault="004F7FD3" w:rsidP="00204DBD">
            <w:pPr>
              <w:spacing w:before="120" w:after="120"/>
              <w:jc w:val="center"/>
              <w:rPr>
                <w:szCs w:val="26"/>
              </w:rPr>
            </w:pPr>
            <w:r>
              <w:t>Sakshi Sutar, Prashant Shivling Sadaphule, Gauri Nitin Wagholikar</w:t>
            </w:r>
            <w:r w:rsidR="00B14F86">
              <w:t>, Shweta Rakesh</w:t>
            </w:r>
          </w:p>
        </w:tc>
      </w:tr>
      <w:tr w:rsidR="00EE0172" w:rsidRPr="00204DBD" w:rsidTr="00EE0172">
        <w:tc>
          <w:tcPr>
            <w:tcW w:w="615" w:type="dxa"/>
            <w:vAlign w:val="center"/>
          </w:tcPr>
          <w:p w:rsidR="00EE0172" w:rsidRPr="00EE0172" w:rsidRDefault="00EE0172" w:rsidP="00EE0172">
            <w:pPr>
              <w:spacing w:before="120" w:after="120"/>
              <w:jc w:val="center"/>
              <w:rPr>
                <w:b/>
                <w:szCs w:val="26"/>
              </w:rPr>
            </w:pPr>
            <w:r w:rsidRPr="00EE0172">
              <w:rPr>
                <w:b/>
                <w:szCs w:val="26"/>
              </w:rPr>
              <w:t>10</w:t>
            </w:r>
          </w:p>
        </w:tc>
        <w:tc>
          <w:tcPr>
            <w:tcW w:w="4596" w:type="dxa"/>
          </w:tcPr>
          <w:p w:rsidR="00EE0172" w:rsidRPr="00993DE9" w:rsidRDefault="002D5AC2" w:rsidP="00204DBD">
            <w:pPr>
              <w:spacing w:before="120" w:after="120"/>
              <w:rPr>
                <w:szCs w:val="26"/>
              </w:rPr>
            </w:pPr>
            <w:hyperlink r:id="rId15" w:history="1">
              <w:r w:rsidRPr="002D5AC2">
                <w:rPr>
                  <w:rStyle w:val="Hyperlink"/>
                </w:rPr>
                <w:t>Implementing Musical Instru</w:t>
              </w:r>
              <w:r w:rsidRPr="002D5AC2">
                <w:rPr>
                  <w:rStyle w:val="Hyperlink"/>
                </w:rPr>
                <w:t>m</w:t>
              </w:r>
              <w:r w:rsidRPr="002D5AC2">
                <w:rPr>
                  <w:rStyle w:val="Hyperlink"/>
                </w:rPr>
                <w:t>ent Recognition using CNN and SVM</w:t>
              </w:r>
            </w:hyperlink>
          </w:p>
        </w:tc>
        <w:tc>
          <w:tcPr>
            <w:tcW w:w="4253" w:type="dxa"/>
          </w:tcPr>
          <w:p w:rsidR="00EE0172" w:rsidRPr="00204DBD" w:rsidRDefault="002D5AC2" w:rsidP="00204DBD">
            <w:pPr>
              <w:spacing w:before="120" w:after="120"/>
              <w:jc w:val="center"/>
              <w:rPr>
                <w:szCs w:val="26"/>
              </w:rPr>
            </w:pPr>
            <w:r>
              <w:t>Prabhjyot Singh, Dnyaneshwar Bachhav, Omkar Joshi, Nita Patil</w:t>
            </w:r>
          </w:p>
        </w:tc>
      </w:tr>
    </w:tbl>
    <w:p w:rsidR="00204DBD" w:rsidRDefault="00204DBD" w:rsidP="00204DBD">
      <w:pPr>
        <w:rPr>
          <w:sz w:val="28"/>
        </w:rPr>
      </w:pPr>
      <w:bookmarkStart w:id="0" w:name="_GoBack"/>
      <w:bookmarkEnd w:id="0"/>
    </w:p>
    <w:sectPr w:rsidR="00204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A7AFE"/>
    <w:multiLevelType w:val="multilevel"/>
    <w:tmpl w:val="44F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E8706D"/>
    <w:multiLevelType w:val="multilevel"/>
    <w:tmpl w:val="A49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CE7B9A"/>
    <w:multiLevelType w:val="hybridMultilevel"/>
    <w:tmpl w:val="E88C075C"/>
    <w:lvl w:ilvl="0" w:tplc="41A8392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FA2"/>
    <w:rsid w:val="000533DC"/>
    <w:rsid w:val="0009575C"/>
    <w:rsid w:val="00166FA2"/>
    <w:rsid w:val="001925EB"/>
    <w:rsid w:val="001C52C9"/>
    <w:rsid w:val="00204DBD"/>
    <w:rsid w:val="002A0414"/>
    <w:rsid w:val="002D5AC2"/>
    <w:rsid w:val="004F7FD3"/>
    <w:rsid w:val="005713FB"/>
    <w:rsid w:val="0058326D"/>
    <w:rsid w:val="006017F6"/>
    <w:rsid w:val="0083552E"/>
    <w:rsid w:val="00993DE9"/>
    <w:rsid w:val="00A743A8"/>
    <w:rsid w:val="00B14F86"/>
    <w:rsid w:val="00DE7D15"/>
    <w:rsid w:val="00E81701"/>
    <w:rsid w:val="00E81792"/>
    <w:rsid w:val="00EE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Helvetica"/>
        <w:sz w:val="26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D15"/>
  </w:style>
  <w:style w:type="paragraph" w:styleId="Heading1">
    <w:name w:val="heading 1"/>
    <w:basedOn w:val="Normal"/>
    <w:link w:val="Heading1Char"/>
    <w:uiPriority w:val="9"/>
    <w:qFormat/>
    <w:rsid w:val="004F7FD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7D1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7D15"/>
    <w:rPr>
      <w:rFonts w:eastAsia="Times New Roman" w:cs="Times New Roman"/>
      <w:b/>
      <w:bCs/>
      <w:sz w:val="36"/>
      <w:szCs w:val="36"/>
    </w:rPr>
  </w:style>
  <w:style w:type="paragraph" w:styleId="Subtitle">
    <w:name w:val="Subtitle"/>
    <w:aliases w:val="dinhdang1"/>
    <w:basedOn w:val="NormalWeb"/>
    <w:next w:val="Normal"/>
    <w:link w:val="SubtitleChar"/>
    <w:uiPriority w:val="11"/>
    <w:qFormat/>
    <w:rsid w:val="00DE7D15"/>
    <w:pPr>
      <w:spacing w:before="240" w:line="266" w:lineRule="atLeast"/>
      <w:textAlignment w:val="baseline"/>
    </w:pPr>
    <w:rPr>
      <w:rFonts w:eastAsia="Times New Roman"/>
      <w:color w:val="00264D"/>
      <w:sz w:val="30"/>
      <w:szCs w:val="28"/>
      <w:shd w:val="clear" w:color="auto" w:fill="FCFCFC"/>
    </w:rPr>
  </w:style>
  <w:style w:type="character" w:customStyle="1" w:styleId="SubtitleChar">
    <w:name w:val="Subtitle Char"/>
    <w:aliases w:val="dinhdang1 Char"/>
    <w:basedOn w:val="DefaultParagraphFont"/>
    <w:link w:val="Subtitle"/>
    <w:uiPriority w:val="11"/>
    <w:rsid w:val="00DE7D15"/>
    <w:rPr>
      <w:rFonts w:eastAsia="Times New Roman" w:cs="Times New Roman"/>
      <w:color w:val="00264D"/>
      <w:sz w:val="30"/>
      <w:szCs w:val="28"/>
    </w:rPr>
  </w:style>
  <w:style w:type="paragraph" w:styleId="NormalWeb">
    <w:name w:val="Normal (Web)"/>
    <w:basedOn w:val="Normal"/>
    <w:uiPriority w:val="99"/>
    <w:semiHidden/>
    <w:unhideWhenUsed/>
    <w:rsid w:val="000533DC"/>
    <w:rPr>
      <w:rFonts w:cs="Times New Roman"/>
      <w:sz w:val="24"/>
      <w:szCs w:val="24"/>
    </w:rPr>
  </w:style>
  <w:style w:type="paragraph" w:styleId="NoSpacing">
    <w:name w:val="No Spacing"/>
    <w:uiPriority w:val="1"/>
    <w:qFormat/>
    <w:rsid w:val="00DE7D15"/>
    <w:pPr>
      <w:spacing w:before="240" w:after="240"/>
      <w:ind w:right="1440"/>
      <w:jc w:val="right"/>
    </w:pPr>
    <w:rPr>
      <w:rFonts w:eastAsia="Times New Roman" w:cs="Times New Roman"/>
      <w:bCs/>
      <w:i/>
      <w:color w:val="00863D"/>
      <w:sz w:val="28"/>
      <w:szCs w:val="36"/>
    </w:rPr>
  </w:style>
  <w:style w:type="paragraph" w:styleId="ListParagraph">
    <w:name w:val="List Paragraph"/>
    <w:basedOn w:val="Normal"/>
    <w:uiPriority w:val="34"/>
    <w:qFormat/>
    <w:rsid w:val="00204DBD"/>
    <w:pPr>
      <w:ind w:left="720"/>
      <w:contextualSpacing/>
    </w:pPr>
  </w:style>
  <w:style w:type="table" w:styleId="TableGrid">
    <w:name w:val="Table Grid"/>
    <w:basedOn w:val="TableNormal"/>
    <w:uiPriority w:val="59"/>
    <w:rsid w:val="00204D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E017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17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7FD3"/>
    <w:rPr>
      <w:rFonts w:eastAsia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F7FD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Helvetica"/>
        <w:sz w:val="26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D15"/>
  </w:style>
  <w:style w:type="paragraph" w:styleId="Heading1">
    <w:name w:val="heading 1"/>
    <w:basedOn w:val="Normal"/>
    <w:link w:val="Heading1Char"/>
    <w:uiPriority w:val="9"/>
    <w:qFormat/>
    <w:rsid w:val="004F7FD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7D15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7D15"/>
    <w:rPr>
      <w:rFonts w:eastAsia="Times New Roman" w:cs="Times New Roman"/>
      <w:b/>
      <w:bCs/>
      <w:sz w:val="36"/>
      <w:szCs w:val="36"/>
    </w:rPr>
  </w:style>
  <w:style w:type="paragraph" w:styleId="Subtitle">
    <w:name w:val="Subtitle"/>
    <w:aliases w:val="dinhdang1"/>
    <w:basedOn w:val="NormalWeb"/>
    <w:next w:val="Normal"/>
    <w:link w:val="SubtitleChar"/>
    <w:uiPriority w:val="11"/>
    <w:qFormat/>
    <w:rsid w:val="00DE7D15"/>
    <w:pPr>
      <w:spacing w:before="240" w:line="266" w:lineRule="atLeast"/>
      <w:textAlignment w:val="baseline"/>
    </w:pPr>
    <w:rPr>
      <w:rFonts w:eastAsia="Times New Roman"/>
      <w:color w:val="00264D"/>
      <w:sz w:val="30"/>
      <w:szCs w:val="28"/>
      <w:shd w:val="clear" w:color="auto" w:fill="FCFCFC"/>
    </w:rPr>
  </w:style>
  <w:style w:type="character" w:customStyle="1" w:styleId="SubtitleChar">
    <w:name w:val="Subtitle Char"/>
    <w:aliases w:val="dinhdang1 Char"/>
    <w:basedOn w:val="DefaultParagraphFont"/>
    <w:link w:val="Subtitle"/>
    <w:uiPriority w:val="11"/>
    <w:rsid w:val="00DE7D15"/>
    <w:rPr>
      <w:rFonts w:eastAsia="Times New Roman" w:cs="Times New Roman"/>
      <w:color w:val="00264D"/>
      <w:sz w:val="30"/>
      <w:szCs w:val="28"/>
    </w:rPr>
  </w:style>
  <w:style w:type="paragraph" w:styleId="NormalWeb">
    <w:name w:val="Normal (Web)"/>
    <w:basedOn w:val="Normal"/>
    <w:uiPriority w:val="99"/>
    <w:semiHidden/>
    <w:unhideWhenUsed/>
    <w:rsid w:val="000533DC"/>
    <w:rPr>
      <w:rFonts w:cs="Times New Roman"/>
      <w:sz w:val="24"/>
      <w:szCs w:val="24"/>
    </w:rPr>
  </w:style>
  <w:style w:type="paragraph" w:styleId="NoSpacing">
    <w:name w:val="No Spacing"/>
    <w:uiPriority w:val="1"/>
    <w:qFormat/>
    <w:rsid w:val="00DE7D15"/>
    <w:pPr>
      <w:spacing w:before="240" w:after="240"/>
      <w:ind w:right="1440"/>
      <w:jc w:val="right"/>
    </w:pPr>
    <w:rPr>
      <w:rFonts w:eastAsia="Times New Roman" w:cs="Times New Roman"/>
      <w:bCs/>
      <w:i/>
      <w:color w:val="00863D"/>
      <w:sz w:val="28"/>
      <w:szCs w:val="36"/>
    </w:rPr>
  </w:style>
  <w:style w:type="paragraph" w:styleId="ListParagraph">
    <w:name w:val="List Paragraph"/>
    <w:basedOn w:val="Normal"/>
    <w:uiPriority w:val="34"/>
    <w:qFormat/>
    <w:rsid w:val="00204DBD"/>
    <w:pPr>
      <w:ind w:left="720"/>
      <w:contextualSpacing/>
    </w:pPr>
  </w:style>
  <w:style w:type="table" w:styleId="TableGrid">
    <w:name w:val="Table Grid"/>
    <w:basedOn w:val="TableNormal"/>
    <w:uiPriority w:val="59"/>
    <w:rsid w:val="00204D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E017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17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F7FD3"/>
    <w:rPr>
      <w:rFonts w:eastAsia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4F7F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3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e.ac.uk/download/pdf/286564645.pdf" TargetMode="External"/><Relationship Id="rId13" Type="http://schemas.openxmlformats.org/officeDocument/2006/relationships/hyperlink" Target="https://arxiv.org/pdf/2106.01149.pd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iteseerx.ist.psu.edu/document?repid=rep1&amp;type=pdf&amp;doi=e08b9acaa7b09e34314a944699b181118d9a4cfe" TargetMode="External"/><Relationship Id="rId12" Type="http://schemas.openxmlformats.org/officeDocument/2006/relationships/hyperlink" Target="https://www.mdpi.com/1424-8220/22/8/303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1877050912006424" TargetMode="External"/><Relationship Id="rId11" Type="http://schemas.openxmlformats.org/officeDocument/2006/relationships/hyperlink" Target="http://proceedings.mlr.press/v70/engel17a/engel17a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lideshare.net/irjetjournal/irjet-implementing-musical-instrument-recognition-using-cnn-and-svm" TargetMode="External"/><Relationship Id="rId10" Type="http://schemas.openxmlformats.org/officeDocument/2006/relationships/hyperlink" Target="https://link.springer.com/article/10.1007/s10844-017-0464-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221282285_Multi-way_Hierarchic_Classification_of_Musical_Instrument_Sounds" TargetMode="External"/><Relationship Id="rId14" Type="http://schemas.openxmlformats.org/officeDocument/2006/relationships/hyperlink" Target="https://www.ijcspub.org/papers/IJCSP22D105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phamquanghuy</dc:creator>
  <cp:keywords/>
  <dc:description/>
  <cp:lastModifiedBy>phamquanghuy</cp:lastModifiedBy>
  <cp:revision>10</cp:revision>
  <dcterms:created xsi:type="dcterms:W3CDTF">2023-09-25T07:16:00Z</dcterms:created>
  <dcterms:modified xsi:type="dcterms:W3CDTF">2023-10-08T01:06:00Z</dcterms:modified>
</cp:coreProperties>
</file>