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 Xing Shi Gan Tang</w:t>
      </w:r>
    </w:p>
    <w:p>
      <w:pPr>
        <w:pStyle w:val="style0"/>
      </w:pPr>
      <w:r>
        <w:rPr/>
      </w:r>
    </w:p>
    <w:tbl>
      <w:tblPr>
        <w:tblW w:type="dxa" w:w="9972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2493"/>
        <w:gridCol w:w="2493"/>
        <w:gridCol w:w="2493"/>
        <w:gridCol w:w="2493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1,1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1,2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1,3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1,4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2,1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2,2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2,3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2,4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3,1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3,2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3,3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3,4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4,1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4,2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4,3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249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4,4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DejaVu Sans" w:eastAsia="DejaVu Sans" w:hAnsi="Times New Roman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2010-01-21T12:06:14.00Z</dcterms:created>
  <dc:creator>Tyler </dc:creator>
  <cp:revision>0</cp:revision>
</cp:coreProperties>
</file>