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971A" w14:textId="49CC971B" w:rsidR="00AD2E08" w:rsidRDefault="00A84C3F" w:rsidP="006B5A80">
      <w:r>
        <w:t>Name_</w:t>
      </w:r>
      <w:r w:rsidR="006B5A80">
        <w:t xml:space="preserve">Tyler Gehring </w:t>
      </w:r>
      <w:r>
        <w:t xml:space="preserve">_____________ </w:t>
      </w:r>
      <w:r>
        <w:tab/>
      </w:r>
      <w:r>
        <w:tab/>
      </w:r>
      <w:r w:rsidR="006B5A80">
        <w:t xml:space="preserve">    </w:t>
      </w:r>
      <w:r>
        <w:tab/>
      </w:r>
      <w:r w:rsidR="006B5A80">
        <w:tab/>
      </w:r>
      <w:r>
        <w:t>Mark _____________________/50</w:t>
      </w:r>
    </w:p>
    <w:p w14:paraId="6C8E8839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30CF35C" w14:textId="5D8AADA2" w:rsidR="00BF6BE1" w:rsidRPr="00BF6BE1" w:rsidRDefault="006B5A80" w:rsidP="00BF6BE1">
      <w:pPr>
        <w:ind w:left="720"/>
      </w:pPr>
      <w:r>
        <w:t xml:space="preserve">My Feature for the SubTerra Project will be creating a non-reusable Item base class along with several non-reusable item objects that inherit from the base class (tnt, batteries, food, ect). Along with the class structure, I will be creating the unity objects and visual functionality. The “Base Tool Class” Issue: </w:t>
      </w:r>
      <w:hyperlink r:id="rId5" w:history="1">
        <w:r w:rsidRPr="00301500">
          <w:rPr>
            <w:rStyle w:val="Hyperlink"/>
          </w:rPr>
          <w:t>https://github.com/tylergehring/SubTerra/issues/4</w:t>
        </w:r>
      </w:hyperlink>
      <w:r>
        <w:t xml:space="preserve"> and the “Adding Tools” issue </w:t>
      </w:r>
      <w:hyperlink r:id="rId6" w:history="1">
        <w:r w:rsidRPr="00301500">
          <w:rPr>
            <w:rStyle w:val="Hyperlink"/>
          </w:rPr>
          <w:t>https://github.com/tylergehring/SubTerra/issues/5</w:t>
        </w:r>
      </w:hyperlink>
      <w:r>
        <w:t xml:space="preserve"> Highlight some of the acceptance criteria (although it is general and the tool class structure has be</w:t>
      </w:r>
      <w:r w:rsidR="008F2C6E">
        <w:t>en</w:t>
      </w:r>
      <w:r>
        <w:t xml:space="preserve"> separated into two base classes – reusable and non-reusable items).</w:t>
      </w:r>
    </w:p>
    <w:p w14:paraId="1F205B86" w14:textId="25185BF8" w:rsidR="00195263" w:rsidRDefault="00BF6BE1" w:rsidP="0018049F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  <w:r>
        <w:t xml:space="preserve"> </w:t>
      </w:r>
    </w:p>
    <w:p w14:paraId="3763D4D5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0BE8CF37" w14:textId="328CFB8E" w:rsidR="00807038" w:rsidRDefault="0018049F" w:rsidP="00195263">
      <w:pPr>
        <w:spacing w:after="0"/>
        <w:ind w:left="720"/>
      </w:pPr>
      <w:r>
        <w:rPr>
          <w:noProof/>
        </w:rPr>
        <w:drawing>
          <wp:inline distT="0" distB="0" distL="0" distR="0" wp14:anchorId="659B54D8" wp14:editId="4BBFBC01">
            <wp:extent cx="5003691" cy="2842216"/>
            <wp:effectExtent l="0" t="0" r="6985" b="0"/>
            <wp:docPr id="1231000368" name="Picture 2" descr="A diagram of a too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00368" name="Picture 2" descr="A diagram of a tool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050" cy="28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F919" w14:textId="50CC337E" w:rsidR="00AD2E08" w:rsidRPr="006B5A80" w:rsidRDefault="00452373" w:rsidP="006B5A80">
      <w:pPr>
        <w:pStyle w:val="Heading3"/>
        <w:ind w:left="1440"/>
      </w:pPr>
      <w:r>
        <w:t>Scenarios</w:t>
      </w:r>
    </w:p>
    <w:p w14:paraId="6FEDF9FD" w14:textId="792E9D4D" w:rsidR="00195263" w:rsidRPr="00195263" w:rsidRDefault="00195263" w:rsidP="00403D55">
      <w:pPr>
        <w:pStyle w:val="ListParagraph"/>
        <w:numPr>
          <w:ilvl w:val="0"/>
          <w:numId w:val="6"/>
        </w:numPr>
        <w:spacing w:after="0"/>
      </w:pPr>
      <w:r w:rsidRPr="00403D55">
        <w:rPr>
          <w:b/>
          <w:bCs/>
          <w:lang w:val="en-CA"/>
        </w:rPr>
        <w:t>Name:</w:t>
      </w:r>
      <w:r w:rsidRPr="00403D55">
        <w:rPr>
          <w:lang w:val="en-CA"/>
        </w:rPr>
        <w:t xml:space="preserve"> </w:t>
      </w:r>
      <w:r w:rsidR="00E255B5" w:rsidRPr="00403D55">
        <w:rPr>
          <w:lang w:val="en-CA"/>
        </w:rPr>
        <w:t xml:space="preserve">Collect </w:t>
      </w:r>
      <w:r w:rsidR="006B5A80" w:rsidRPr="00403D55">
        <w:rPr>
          <w:lang w:val="en-CA"/>
        </w:rPr>
        <w:t>Tool</w:t>
      </w:r>
    </w:p>
    <w:p w14:paraId="179C4ACF" w14:textId="16868C8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6B5A80">
        <w:rPr>
          <w:lang w:val="en-CA"/>
        </w:rPr>
        <w:t xml:space="preserve">player </w:t>
      </w:r>
      <w:r w:rsidR="0018049F">
        <w:rPr>
          <w:lang w:val="en-CA"/>
        </w:rPr>
        <w:t>grabs</w:t>
      </w:r>
      <w:r w:rsidR="006B5A80">
        <w:rPr>
          <w:lang w:val="en-CA"/>
        </w:rPr>
        <w:t xml:space="preserve"> </w:t>
      </w:r>
      <w:r w:rsidR="00E255B5">
        <w:rPr>
          <w:lang w:val="en-CA"/>
        </w:rPr>
        <w:t>a tool</w:t>
      </w:r>
    </w:p>
    <w:p w14:paraId="61EEB041" w14:textId="2AF5FA5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18049F">
        <w:rPr>
          <w:lang w:val="en-CA"/>
        </w:rPr>
        <w:t>P</w:t>
      </w:r>
      <w:r w:rsidR="006B5A80">
        <w:rPr>
          <w:lang w:val="en-CA"/>
        </w:rPr>
        <w:t>layer</w:t>
      </w:r>
    </w:p>
    <w:p w14:paraId="1CEC8B47" w14:textId="3A09810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18049F">
        <w:rPr>
          <w:lang w:val="en-CA"/>
        </w:rPr>
        <w:t>There exists a tool object in the cave</w:t>
      </w:r>
      <w:r w:rsidR="00346E55">
        <w:rPr>
          <w:lang w:val="en-CA"/>
        </w:rPr>
        <w:t xml:space="preserve"> </w:t>
      </w:r>
    </w:p>
    <w:p w14:paraId="39A7D83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362085A" w14:textId="56662035" w:rsidR="00346E55" w:rsidRPr="00346E55" w:rsidRDefault="00195263" w:rsidP="00346E5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18049F">
        <w:rPr>
          <w:lang w:val="en-CA"/>
        </w:rPr>
        <w:t xml:space="preserve">The player goes to collect the </w:t>
      </w:r>
      <w:r w:rsidR="00E255B5">
        <w:rPr>
          <w:lang w:val="en-CA"/>
        </w:rPr>
        <w:t>tool</w:t>
      </w:r>
    </w:p>
    <w:p w14:paraId="6D6E7B34" w14:textId="4338C70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18049F">
        <w:rPr>
          <w:lang w:val="en-CA"/>
        </w:rPr>
        <w:t xml:space="preserve">Identify that the </w:t>
      </w:r>
      <w:r w:rsidR="00E255B5">
        <w:rPr>
          <w:lang w:val="en-CA"/>
        </w:rPr>
        <w:t>tool</w:t>
      </w:r>
      <w:r w:rsidR="0018049F">
        <w:rPr>
          <w:lang w:val="en-CA"/>
        </w:rPr>
        <w:t xml:space="preserve"> is in front of them and is still usable</w:t>
      </w:r>
    </w:p>
    <w:p w14:paraId="4908BF92" w14:textId="2BA3A01B" w:rsidR="00195263" w:rsidRPr="00195263" w:rsidRDefault="00195263" w:rsidP="00E255B5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E255B5">
        <w:rPr>
          <w:lang w:val="en-CA"/>
        </w:rPr>
        <w:t>A</w:t>
      </w:r>
      <w:r w:rsidR="0018049F">
        <w:rPr>
          <w:lang w:val="en-CA"/>
        </w:rPr>
        <w:t xml:space="preserve">dd the </w:t>
      </w:r>
      <w:r w:rsidR="00E255B5">
        <w:rPr>
          <w:lang w:val="en-CA"/>
        </w:rPr>
        <w:t>tool</w:t>
      </w:r>
      <w:r w:rsidR="0018049F">
        <w:rPr>
          <w:lang w:val="en-CA"/>
        </w:rPr>
        <w:t xml:space="preserve"> to the player data</w:t>
      </w:r>
    </w:p>
    <w:p w14:paraId="6FAA143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AD64317" w14:textId="09634B4A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255B5">
        <w:rPr>
          <w:lang w:val="en-CA"/>
        </w:rPr>
        <w:t>the tool isn’t close enough to the player</w:t>
      </w:r>
      <w:r w:rsidRPr="00195263">
        <w:rPr>
          <w:lang w:val="en-CA"/>
        </w:rPr>
        <w:t xml:space="preserve"> </w:t>
      </w:r>
    </w:p>
    <w:p w14:paraId="38D8C3B7" w14:textId="7BAA582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E255B5">
        <w:rPr>
          <w:lang w:val="en-CA"/>
        </w:rPr>
        <w:t>the tool isn’t usable</w:t>
      </w:r>
      <w:r w:rsidR="00346E55">
        <w:rPr>
          <w:lang w:val="en-CA"/>
        </w:rPr>
        <w:t xml:space="preserve"> </w:t>
      </w:r>
      <w:r w:rsidRPr="00195263">
        <w:rPr>
          <w:lang w:val="en-CA"/>
        </w:rPr>
        <w:t xml:space="preserve"> </w:t>
      </w:r>
    </w:p>
    <w:p w14:paraId="705F9FEE" w14:textId="482E5FBC" w:rsidR="00E255B5" w:rsidRDefault="00195263" w:rsidP="00E255B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E255B5">
        <w:rPr>
          <w:lang w:val="en-CA"/>
        </w:rPr>
        <w:t>The tool object has successfully been added to the player’s data</w:t>
      </w:r>
    </w:p>
    <w:p w14:paraId="1818FD8E" w14:textId="5AA112EB" w:rsidR="00195263" w:rsidRPr="00195263" w:rsidRDefault="00195263" w:rsidP="00E255B5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Priority:</w:t>
      </w:r>
      <w:r w:rsidRPr="00195263">
        <w:rPr>
          <w:lang w:val="en-CA"/>
        </w:rPr>
        <w:t xml:space="preserve"> </w:t>
      </w:r>
      <w:r w:rsidR="00346E55">
        <w:rPr>
          <w:lang w:val="en-CA"/>
        </w:rPr>
        <w:t>3</w:t>
      </w:r>
      <w:r w:rsidRPr="00195263">
        <w:rPr>
          <w:lang w:val="en-CA"/>
        </w:rPr>
        <w:t>*</w:t>
      </w:r>
    </w:p>
    <w:p w14:paraId="221416DE" w14:textId="208832AF" w:rsidR="00195263" w:rsidRDefault="00195263" w:rsidP="00346E5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346E55">
        <w:rPr>
          <w:lang w:val="en-CA"/>
        </w:rPr>
        <w:t xml:space="preserve">Issue 4 and 5 on </w:t>
      </w:r>
      <w:hyperlink r:id="rId8" w:history="1">
        <w:r w:rsidR="00346E55" w:rsidRPr="00346E55">
          <w:rPr>
            <w:rStyle w:val="Hyperlink"/>
            <w:lang w:val="en-CA"/>
          </w:rPr>
          <w:t>github</w:t>
        </w:r>
      </w:hyperlink>
    </w:p>
    <w:p w14:paraId="3382791A" w14:textId="77777777" w:rsidR="00E255B5" w:rsidRDefault="00E255B5" w:rsidP="00346E55">
      <w:pPr>
        <w:spacing w:after="0"/>
        <w:ind w:left="1440"/>
      </w:pPr>
    </w:p>
    <w:p w14:paraId="25DA4AEA" w14:textId="42CACD31" w:rsidR="00E255B5" w:rsidRPr="00195263" w:rsidRDefault="00E255B5" w:rsidP="00403D55">
      <w:pPr>
        <w:pStyle w:val="ListParagraph"/>
        <w:numPr>
          <w:ilvl w:val="0"/>
          <w:numId w:val="5"/>
        </w:numPr>
        <w:spacing w:after="0"/>
      </w:pPr>
      <w:r w:rsidRPr="00403D55">
        <w:rPr>
          <w:b/>
          <w:bCs/>
          <w:lang w:val="en-CA"/>
        </w:rPr>
        <w:t>Name:</w:t>
      </w:r>
      <w:r w:rsidRPr="00403D55">
        <w:rPr>
          <w:lang w:val="en-CA"/>
        </w:rPr>
        <w:t xml:space="preserve"> </w:t>
      </w:r>
      <w:r w:rsidRPr="00403D55">
        <w:rPr>
          <w:lang w:val="en-CA"/>
        </w:rPr>
        <w:t>Use</w:t>
      </w:r>
      <w:r w:rsidRPr="00403D55">
        <w:rPr>
          <w:lang w:val="en-CA"/>
        </w:rPr>
        <w:t xml:space="preserve"> TNT Tool</w:t>
      </w:r>
    </w:p>
    <w:p w14:paraId="4278B312" w14:textId="5380F337" w:rsidR="00E255B5" w:rsidRPr="00195263" w:rsidRDefault="00E255B5" w:rsidP="00E255B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</w:t>
      </w:r>
      <w:r>
        <w:rPr>
          <w:lang w:val="en-CA"/>
        </w:rPr>
        <w:t>uses the</w:t>
      </w:r>
      <w:r>
        <w:rPr>
          <w:lang w:val="en-CA"/>
        </w:rPr>
        <w:t xml:space="preserve"> TNT</w:t>
      </w:r>
      <w:r>
        <w:rPr>
          <w:lang w:val="en-CA"/>
        </w:rPr>
        <w:t xml:space="preserve"> Tool</w:t>
      </w:r>
    </w:p>
    <w:p w14:paraId="2B7A9EFE" w14:textId="77777777" w:rsidR="00E255B5" w:rsidRPr="00195263" w:rsidRDefault="00E255B5" w:rsidP="00E255B5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1A324DDE" w14:textId="44488B0E" w:rsidR="00E255B5" w:rsidRPr="00195263" w:rsidRDefault="00E255B5" w:rsidP="00E255B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There </w:t>
      </w:r>
      <w:r>
        <w:rPr>
          <w:lang w:val="en-CA"/>
        </w:rPr>
        <w:t>exists at least one TNT object in the player’s data</w:t>
      </w:r>
      <w:r>
        <w:rPr>
          <w:lang w:val="en-CA"/>
        </w:rPr>
        <w:t xml:space="preserve"> </w:t>
      </w:r>
    </w:p>
    <w:p w14:paraId="16E1FE17" w14:textId="77777777" w:rsidR="00E255B5" w:rsidRPr="00195263" w:rsidRDefault="00E255B5" w:rsidP="00E255B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6DD73EC" w14:textId="255516C9" w:rsidR="00E255B5" w:rsidRPr="00346E55" w:rsidRDefault="00E255B5" w:rsidP="00E255B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goes </w:t>
      </w:r>
      <w:r>
        <w:rPr>
          <w:lang w:val="en-CA"/>
        </w:rPr>
        <w:t>to use the TNT</w:t>
      </w:r>
    </w:p>
    <w:p w14:paraId="28B50E16" w14:textId="4AF622E3" w:rsidR="00E255B5" w:rsidRPr="00195263" w:rsidRDefault="00E255B5" w:rsidP="00E255B5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Identify that</w:t>
      </w:r>
      <w:r>
        <w:rPr>
          <w:lang w:val="en-CA"/>
        </w:rPr>
        <w:t xml:space="preserve"> the</w:t>
      </w:r>
      <w:r>
        <w:rPr>
          <w:lang w:val="en-CA"/>
        </w:rPr>
        <w:t xml:space="preserve"> </w:t>
      </w:r>
      <w:r>
        <w:rPr>
          <w:lang w:val="en-CA"/>
        </w:rPr>
        <w:t>player has a TNT object</w:t>
      </w:r>
    </w:p>
    <w:p w14:paraId="44EA2474" w14:textId="76C16F05" w:rsidR="00E255B5" w:rsidRDefault="00E255B5" w:rsidP="00E255B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>Identify the surrounding area of the player</w:t>
      </w:r>
    </w:p>
    <w:p w14:paraId="7CADC936" w14:textId="5BB98E1C" w:rsidR="00E255B5" w:rsidRDefault="00E255B5" w:rsidP="00E255B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Destroy the surrounding area of the cave</w:t>
      </w:r>
    </w:p>
    <w:p w14:paraId="707B317F" w14:textId="03D0D200" w:rsidR="00E255B5" w:rsidRDefault="00E255B5" w:rsidP="00E255B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>Remove the TNT object from the player’s data</w:t>
      </w:r>
      <w:r w:rsidRPr="00195263">
        <w:rPr>
          <w:lang w:val="en-CA"/>
        </w:rPr>
        <w:t xml:space="preserve"> </w:t>
      </w:r>
    </w:p>
    <w:p w14:paraId="57317AA2" w14:textId="77777777" w:rsidR="00E255B5" w:rsidRPr="00195263" w:rsidRDefault="00E255B5" w:rsidP="00E255B5">
      <w:pPr>
        <w:spacing w:after="0"/>
        <w:ind w:left="2160"/>
      </w:pPr>
    </w:p>
    <w:p w14:paraId="65855466" w14:textId="77777777" w:rsidR="00E255B5" w:rsidRPr="00195263" w:rsidRDefault="00E255B5" w:rsidP="00E255B5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703BA3A" w14:textId="1B8665B7" w:rsidR="00E255B5" w:rsidRPr="00195263" w:rsidRDefault="00E255B5" w:rsidP="00E255B5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doesn’t contain a TNT object</w:t>
      </w:r>
    </w:p>
    <w:p w14:paraId="750C0F7F" w14:textId="33806B05" w:rsidR="00E255B5" w:rsidRPr="00195263" w:rsidRDefault="00E255B5" w:rsidP="00E255B5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is by a part of the cave that can’t be destroyed</w:t>
      </w:r>
    </w:p>
    <w:p w14:paraId="6ABB5F77" w14:textId="30B4CA88" w:rsidR="00E255B5" w:rsidRDefault="00E255B5" w:rsidP="00E255B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TNT object has successfully </w:t>
      </w:r>
      <w:r>
        <w:rPr>
          <w:lang w:val="en-CA"/>
        </w:rPr>
        <w:t xml:space="preserve">been </w:t>
      </w:r>
      <w:proofErr w:type="gramStart"/>
      <w:r>
        <w:rPr>
          <w:lang w:val="en-CA"/>
        </w:rPr>
        <w:t>used</w:t>
      </w:r>
      <w:proofErr w:type="gramEnd"/>
      <w:r>
        <w:rPr>
          <w:lang w:val="en-CA"/>
        </w:rPr>
        <w:t xml:space="preserve"> and the surrounding cave has been destroyed.</w:t>
      </w:r>
    </w:p>
    <w:p w14:paraId="314A3A76" w14:textId="77777777" w:rsidR="00E255B5" w:rsidRPr="00195263" w:rsidRDefault="00E255B5" w:rsidP="00E255B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3</w:t>
      </w:r>
      <w:r w:rsidRPr="00195263">
        <w:rPr>
          <w:lang w:val="en-CA"/>
        </w:rPr>
        <w:t>*</w:t>
      </w:r>
    </w:p>
    <w:p w14:paraId="07B19FBB" w14:textId="77777777" w:rsidR="00E255B5" w:rsidRDefault="00E255B5" w:rsidP="00E255B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Issue 4 and 5 on </w:t>
      </w:r>
      <w:hyperlink r:id="rId9" w:history="1">
        <w:proofErr w:type="spellStart"/>
        <w:r w:rsidRPr="00346E55">
          <w:rPr>
            <w:rStyle w:val="Hyperlink"/>
            <w:lang w:val="en-CA"/>
          </w:rPr>
          <w:t>github</w:t>
        </w:r>
        <w:proofErr w:type="spellEnd"/>
      </w:hyperlink>
    </w:p>
    <w:p w14:paraId="0FFEB2A1" w14:textId="77777777" w:rsidR="00403D55" w:rsidRDefault="00403D55" w:rsidP="00E255B5">
      <w:pPr>
        <w:spacing w:after="0"/>
        <w:ind w:left="1440"/>
      </w:pPr>
    </w:p>
    <w:p w14:paraId="21FD9CBD" w14:textId="59AB3E2C" w:rsidR="00403D55" w:rsidRPr="00195263" w:rsidRDefault="00403D55" w:rsidP="00403D55">
      <w:pPr>
        <w:pStyle w:val="ListParagraph"/>
        <w:numPr>
          <w:ilvl w:val="0"/>
          <w:numId w:val="4"/>
        </w:numPr>
        <w:spacing w:after="0"/>
      </w:pPr>
      <w:r w:rsidRPr="00403D55">
        <w:rPr>
          <w:b/>
          <w:bCs/>
          <w:lang w:val="en-CA"/>
        </w:rPr>
        <w:t>Name:</w:t>
      </w:r>
      <w:r w:rsidRPr="00403D55">
        <w:rPr>
          <w:lang w:val="en-CA"/>
        </w:rPr>
        <w:t xml:space="preserve"> Use </w:t>
      </w:r>
      <w:r w:rsidRPr="00403D55">
        <w:rPr>
          <w:lang w:val="en-CA"/>
        </w:rPr>
        <w:t>Food</w:t>
      </w:r>
      <w:r w:rsidRPr="00403D55">
        <w:rPr>
          <w:lang w:val="en-CA"/>
        </w:rPr>
        <w:t xml:space="preserve"> Tool</w:t>
      </w:r>
    </w:p>
    <w:p w14:paraId="1972B73C" w14:textId="2748F4A4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uses the </w:t>
      </w:r>
      <w:r>
        <w:rPr>
          <w:lang w:val="en-CA"/>
        </w:rPr>
        <w:t>Food</w:t>
      </w:r>
      <w:r>
        <w:rPr>
          <w:lang w:val="en-CA"/>
        </w:rPr>
        <w:t xml:space="preserve"> Tool</w:t>
      </w:r>
    </w:p>
    <w:p w14:paraId="60EC3197" w14:textId="77777777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03761EB" w14:textId="4A22F57C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There exists at least one </w:t>
      </w:r>
      <w:r>
        <w:rPr>
          <w:lang w:val="en-CA"/>
        </w:rPr>
        <w:t>Food</w:t>
      </w:r>
      <w:r>
        <w:rPr>
          <w:lang w:val="en-CA"/>
        </w:rPr>
        <w:t xml:space="preserve"> object in the player’s data </w:t>
      </w:r>
    </w:p>
    <w:p w14:paraId="47B45C12" w14:textId="77777777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D3D075C" w14:textId="3853A572" w:rsidR="00403D55" w:rsidRPr="00346E55" w:rsidRDefault="00403D55" w:rsidP="00403D5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goes to </w:t>
      </w:r>
      <w:r>
        <w:rPr>
          <w:lang w:val="en-CA"/>
        </w:rPr>
        <w:t>eat the Food object</w:t>
      </w:r>
    </w:p>
    <w:p w14:paraId="5950590B" w14:textId="32AF6AAA" w:rsidR="00403D55" w:rsidRPr="00195263" w:rsidRDefault="00403D55" w:rsidP="00403D55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Identify that the player has a </w:t>
      </w:r>
      <w:r>
        <w:rPr>
          <w:lang w:val="en-CA"/>
        </w:rPr>
        <w:t>Food</w:t>
      </w:r>
      <w:r>
        <w:rPr>
          <w:lang w:val="en-CA"/>
        </w:rPr>
        <w:t xml:space="preserve"> object</w:t>
      </w:r>
    </w:p>
    <w:p w14:paraId="7A74E850" w14:textId="7895C88D" w:rsidR="00403D55" w:rsidRDefault="00403D55" w:rsidP="00403D5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Identify </w:t>
      </w:r>
      <w:r>
        <w:rPr>
          <w:lang w:val="en-CA"/>
        </w:rPr>
        <w:t>the players health</w:t>
      </w:r>
    </w:p>
    <w:p w14:paraId="720145C9" w14:textId="3BF55D48" w:rsidR="00403D55" w:rsidRDefault="00403D55" w:rsidP="00403D5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Increase the health of the player</w:t>
      </w:r>
    </w:p>
    <w:p w14:paraId="35DF329F" w14:textId="14AE550F" w:rsidR="00403D55" w:rsidRDefault="00403D55" w:rsidP="00403D5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>
        <w:rPr>
          <w:lang w:val="en-CA"/>
        </w:rPr>
        <w:t xml:space="preserve">Remove the </w:t>
      </w:r>
      <w:r>
        <w:rPr>
          <w:lang w:val="en-CA"/>
        </w:rPr>
        <w:t>Food</w:t>
      </w:r>
      <w:r>
        <w:rPr>
          <w:lang w:val="en-CA"/>
        </w:rPr>
        <w:t xml:space="preserve"> object from the player’s data</w:t>
      </w:r>
      <w:r w:rsidRPr="00195263">
        <w:rPr>
          <w:lang w:val="en-CA"/>
        </w:rPr>
        <w:t xml:space="preserve"> </w:t>
      </w:r>
    </w:p>
    <w:p w14:paraId="4EA5C851" w14:textId="77777777" w:rsidR="00403D55" w:rsidRPr="00195263" w:rsidRDefault="00403D55" w:rsidP="00403D55">
      <w:pPr>
        <w:spacing w:after="0"/>
        <w:ind w:left="2160"/>
      </w:pPr>
    </w:p>
    <w:p w14:paraId="49029B00" w14:textId="77777777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4012519" w14:textId="57355DDD" w:rsidR="00403D55" w:rsidRPr="00195263" w:rsidRDefault="00403D55" w:rsidP="00403D55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doesn’t contain a </w:t>
      </w:r>
      <w:r>
        <w:rPr>
          <w:lang w:val="en-CA"/>
        </w:rPr>
        <w:t>Food</w:t>
      </w:r>
      <w:r>
        <w:rPr>
          <w:lang w:val="en-CA"/>
        </w:rPr>
        <w:t xml:space="preserve"> object</w:t>
      </w:r>
    </w:p>
    <w:p w14:paraId="3AF8D83F" w14:textId="7F743470" w:rsidR="00403D55" w:rsidRPr="00195263" w:rsidRDefault="00403D55" w:rsidP="00403D55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>
        <w:rPr>
          <w:lang w:val="en-CA"/>
        </w:rPr>
        <w:t xml:space="preserve">player already has full health </w:t>
      </w:r>
    </w:p>
    <w:p w14:paraId="778CAA25" w14:textId="246B6CF1" w:rsidR="00403D55" w:rsidRDefault="00403D55" w:rsidP="00403D5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>
        <w:rPr>
          <w:lang w:val="en-CA"/>
        </w:rPr>
        <w:t>Food</w:t>
      </w:r>
      <w:r>
        <w:rPr>
          <w:lang w:val="en-CA"/>
        </w:rPr>
        <w:t xml:space="preserve"> object has successfully been </w:t>
      </w:r>
      <w:proofErr w:type="gramStart"/>
      <w:r>
        <w:rPr>
          <w:lang w:val="en-CA"/>
        </w:rPr>
        <w:t>used</w:t>
      </w:r>
      <w:proofErr w:type="gramEnd"/>
      <w:r>
        <w:rPr>
          <w:lang w:val="en-CA"/>
        </w:rPr>
        <w:t xml:space="preserve"> and the </w:t>
      </w:r>
      <w:r>
        <w:rPr>
          <w:lang w:val="en-CA"/>
        </w:rPr>
        <w:t>player’s health has increased.</w:t>
      </w:r>
    </w:p>
    <w:p w14:paraId="6A6855A9" w14:textId="77777777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3</w:t>
      </w:r>
      <w:r w:rsidRPr="00195263">
        <w:rPr>
          <w:lang w:val="en-CA"/>
        </w:rPr>
        <w:t>*</w:t>
      </w:r>
    </w:p>
    <w:p w14:paraId="56EECB64" w14:textId="219B5678" w:rsidR="00403D55" w:rsidRPr="00195263" w:rsidRDefault="00403D55" w:rsidP="00403D5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Issue 4 and 5 on </w:t>
      </w:r>
      <w:hyperlink r:id="rId10" w:history="1">
        <w:proofErr w:type="spellStart"/>
        <w:r w:rsidRPr="00346E55">
          <w:rPr>
            <w:rStyle w:val="Hyperlink"/>
            <w:lang w:val="en-CA"/>
          </w:rPr>
          <w:t>github</w:t>
        </w:r>
        <w:proofErr w:type="spellEnd"/>
      </w:hyperlink>
    </w:p>
    <w:p w14:paraId="746D72CE" w14:textId="77777777" w:rsidR="00E255B5" w:rsidRPr="00195263" w:rsidRDefault="00E255B5" w:rsidP="00346E55">
      <w:pPr>
        <w:spacing w:after="0"/>
        <w:ind w:left="1440"/>
      </w:pPr>
    </w:p>
    <w:p w14:paraId="77BE070E" w14:textId="77777777" w:rsidR="00195263" w:rsidRPr="00BF6BE1" w:rsidRDefault="00195263" w:rsidP="00195263">
      <w:pPr>
        <w:spacing w:after="0"/>
        <w:ind w:left="720"/>
      </w:pPr>
    </w:p>
    <w:p w14:paraId="50219E12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E6F4036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89F0F23" w14:textId="77777777" w:rsidR="00EE0F03" w:rsidRDefault="00DE3C23" w:rsidP="00445DC4">
      <w:pPr>
        <w:ind w:left="720"/>
      </w:pPr>
      <w:r w:rsidRPr="00DE3C23">
        <w:drawing>
          <wp:inline distT="0" distB="0" distL="0" distR="0" wp14:anchorId="0F8C60A0" wp14:editId="79333828">
            <wp:extent cx="5943600" cy="4819650"/>
            <wp:effectExtent l="0" t="0" r="0" b="0"/>
            <wp:docPr id="78717932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7932" name="Picture 1" descr="A diagram of a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617D" w14:textId="197931E4" w:rsidR="00445DC4" w:rsidRDefault="00EE0F03" w:rsidP="00445DC4">
      <w:pPr>
        <w:ind w:left="720"/>
      </w:pPr>
      <w:r>
        <w:rPr>
          <w:b/>
          <w:bCs/>
          <w:noProof/>
        </w:rPr>
        <w:drawing>
          <wp:inline distT="0" distB="0" distL="0" distR="0" wp14:anchorId="393B8F85" wp14:editId="65195FB3">
            <wp:extent cx="5937885" cy="2397760"/>
            <wp:effectExtent l="0" t="0" r="5715" b="2540"/>
            <wp:docPr id="951044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B447" w14:textId="77777777" w:rsidR="00452373" w:rsidRDefault="00452373" w:rsidP="00DC1CD7">
      <w:pPr>
        <w:pStyle w:val="Heading3"/>
      </w:pPr>
      <w:r>
        <w:lastRenderedPageBreak/>
        <w:t>Process Descriptions</w:t>
      </w:r>
    </w:p>
    <w:p w14:paraId="3F4FE6A7" w14:textId="77F98E1F" w:rsidR="00195263" w:rsidRDefault="00727906" w:rsidP="00DC1CD7">
      <w:pPr>
        <w:spacing w:after="0"/>
      </w:pPr>
      <w:r>
        <w:t>Tool System:</w:t>
      </w:r>
    </w:p>
    <w:p w14:paraId="52CFDEEE" w14:textId="1D80B28E" w:rsidR="00DC1CD7" w:rsidRDefault="00DC1CD7" w:rsidP="00DC1CD7">
      <w:pPr>
        <w:spacing w:after="0"/>
        <w:ind w:left="720"/>
      </w:pPr>
      <w:r w:rsidRPr="00DC1CD7">
        <w:t>The tool system will be designed using an object-oriented approach with two primary base classes, representing the two categories of tools: reusable and non-reusable. All tool objects will inherit from these base classes, overriding core methods as needed to satisfy their specific functional requirements.</w:t>
      </w:r>
    </w:p>
    <w:p w14:paraId="017164EF" w14:textId="77777777" w:rsidR="00FC6855" w:rsidRPr="00DC1CD7" w:rsidRDefault="00FC6855" w:rsidP="00DC1CD7">
      <w:pPr>
        <w:spacing w:after="0"/>
        <w:ind w:left="720"/>
      </w:pPr>
    </w:p>
    <w:p w14:paraId="0BA83A57" w14:textId="2556C633" w:rsidR="00DC1CD7" w:rsidRDefault="00DC1CD7" w:rsidP="00DC1CD7">
      <w:pPr>
        <w:spacing w:after="0"/>
        <w:ind w:left="720"/>
      </w:pPr>
      <w:r w:rsidRPr="00DC1CD7">
        <w:t xml:space="preserve">For the </w:t>
      </w:r>
      <w:r w:rsidRPr="00DC1CD7">
        <w:rPr>
          <w:b/>
          <w:bCs/>
        </w:rPr>
        <w:t>non-reusable tool base class</w:t>
      </w:r>
      <w:r w:rsidRPr="00DC1CD7">
        <w:t xml:space="preserve"> (the primary focus of this </w:t>
      </w:r>
      <w:r w:rsidR="00FC6855">
        <w:t>champion</w:t>
      </w:r>
      <w:r w:rsidRPr="00DC1CD7">
        <w:t>), the design will allow</w:t>
      </w:r>
      <w:r w:rsidR="00FC6855">
        <w:t xml:space="preserve"> </w:t>
      </w:r>
      <w:r w:rsidRPr="00DC1CD7">
        <w:t xml:space="preserve">ingestion of relevant data from both the player class (e.g., health status, available tool inventory) and the surrounding environment (e.g., cave structures, tool locations). Using this data, a player can activate a tool instance by invoking its dedicated </w:t>
      </w:r>
      <w:proofErr w:type="gramStart"/>
      <w:r w:rsidRPr="00DC1CD7">
        <w:t>use(</w:t>
      </w:r>
      <w:proofErr w:type="gramEnd"/>
      <w:r w:rsidRPr="00DC1CD7">
        <w:t>) function. This function will be implemented within each specific tool subclass, ensuring that its behavior modifies the previously ingested data in a tool-appropriate manner.</w:t>
      </w:r>
    </w:p>
    <w:p w14:paraId="3473253D" w14:textId="77777777" w:rsidR="00FC6855" w:rsidRPr="00DC1CD7" w:rsidRDefault="00FC6855" w:rsidP="00DC1CD7">
      <w:pPr>
        <w:spacing w:after="0"/>
        <w:ind w:left="720"/>
      </w:pPr>
    </w:p>
    <w:p w14:paraId="042B2464" w14:textId="0CFE4A81" w:rsidR="00896BCB" w:rsidRDefault="00DC1CD7" w:rsidP="00FC6855">
      <w:pPr>
        <w:spacing w:after="0"/>
        <w:ind w:left="720"/>
      </w:pPr>
      <w:r w:rsidRPr="00DC1CD7">
        <w:t xml:space="preserve">Upon successful execution of the </w:t>
      </w:r>
      <w:proofErr w:type="gramStart"/>
      <w:r w:rsidRPr="00DC1CD7">
        <w:t>use(</w:t>
      </w:r>
      <w:proofErr w:type="gramEnd"/>
      <w:r w:rsidRPr="00DC1CD7">
        <w:t>) function, a post-processing step will update the player and environment data stores with the resulting changes. This architecture supports modularity, flexibility, and repeatability: the system can be thoroughly tested by varying input parameters and observing the resulting outputs across different tool types.</w:t>
      </w:r>
    </w:p>
    <w:p w14:paraId="046ACE78" w14:textId="37374C21" w:rsidR="00727906" w:rsidRDefault="00727906" w:rsidP="009727F9">
      <w:pPr>
        <w:spacing w:after="0"/>
        <w:ind w:left="2160"/>
      </w:pPr>
      <w:r>
        <w:tab/>
      </w:r>
    </w:p>
    <w:p w14:paraId="498BFB6A" w14:textId="217562D8" w:rsidR="00445DC4" w:rsidRDefault="00727906" w:rsidP="00BE29FB">
      <w:pPr>
        <w:pStyle w:val="Heading3"/>
      </w:pPr>
      <w:r>
        <w:t xml:space="preserve">Acceptance Tests _____ </w:t>
      </w:r>
      <w:proofErr w:type="gramStart"/>
      <w:r>
        <w:t>9 :</w:t>
      </w:r>
      <w:proofErr w:type="gramEnd"/>
    </w:p>
    <w:p w14:paraId="1A38EF8C" w14:textId="5E0DCB69" w:rsidR="0073164C" w:rsidRPr="00452373" w:rsidRDefault="003D3257" w:rsidP="00445DC4">
      <w:pPr>
        <w:ind w:left="720"/>
        <w:rPr>
          <w:b/>
        </w:rPr>
      </w:pPr>
      <w:r>
        <w:rPr>
          <w:b/>
        </w:rPr>
        <w:t>Test</w:t>
      </w:r>
      <w:r w:rsidR="0073164C" w:rsidRPr="00452373">
        <w:rPr>
          <w:b/>
        </w:rPr>
        <w:t xml:space="preserve"> </w:t>
      </w:r>
      <w:r w:rsidR="00BE29FB" w:rsidRPr="00BE29FB">
        <w:rPr>
          <w:b/>
          <w:bCs/>
        </w:rPr>
        <w:t>Non-Reusable Item Feature</w:t>
      </w:r>
    </w:p>
    <w:p w14:paraId="785E36E2" w14:textId="62DF216F" w:rsidR="00BE29FB" w:rsidRPr="00BE29FB" w:rsidRDefault="00BE29FB" w:rsidP="00BE29FB">
      <w:pPr>
        <w:ind w:left="1440"/>
      </w:pPr>
      <w:r w:rsidRPr="00BE29FB">
        <w:t xml:space="preserve">To validate the functionality of the </w:t>
      </w:r>
      <w:proofErr w:type="spellStart"/>
      <w:r w:rsidRPr="00BE29FB">
        <w:rPr>
          <w:b/>
          <w:bCs/>
        </w:rPr>
        <w:t>NonReusable</w:t>
      </w:r>
      <w:proofErr w:type="spellEnd"/>
      <w:r w:rsidRPr="00BE29FB">
        <w:rPr>
          <w:b/>
          <w:bCs/>
        </w:rPr>
        <w:t xml:space="preserve"> Item</w:t>
      </w:r>
      <w:r w:rsidRPr="00BE29FB">
        <w:t xml:space="preserve"> feature, we will conduct a series of controlled tests using mocked player and cave data. The test </w:t>
      </w:r>
      <w:r>
        <w:t>will repeatedly generate random data</w:t>
      </w:r>
      <w:r w:rsidRPr="00BE29FB">
        <w:t xml:space="preserve"> within realistic bounds to simulate a variety of gameplay conditions.</w:t>
      </w:r>
    </w:p>
    <w:p w14:paraId="516C7988" w14:textId="77777777" w:rsidR="00BE29FB" w:rsidRPr="00BE29FB" w:rsidRDefault="00BE29FB" w:rsidP="00BE29FB">
      <w:pPr>
        <w:ind w:firstLine="720"/>
      </w:pPr>
      <w:r w:rsidRPr="00BE29FB">
        <w:rPr>
          <w:b/>
          <w:bCs/>
        </w:rPr>
        <w:t>Test Steps:</w:t>
      </w:r>
    </w:p>
    <w:p w14:paraId="497F32F1" w14:textId="77777777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Generate mock player data (e.g., health, inventory contents, status effects).</w:t>
      </w:r>
    </w:p>
    <w:p w14:paraId="2FD22DE7" w14:textId="635E0CED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Generate mock cave/environment data (e.g., cave structures, resource nodes).</w:t>
      </w:r>
    </w:p>
    <w:p w14:paraId="2D37D567" w14:textId="77777777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 xml:space="preserve">Instantiate a non-reusable tool object and execute its </w:t>
      </w:r>
      <w:proofErr w:type="gramStart"/>
      <w:r w:rsidRPr="00BE29FB">
        <w:t>use(</w:t>
      </w:r>
      <w:proofErr w:type="gramEnd"/>
      <w:r w:rsidRPr="00BE29FB">
        <w:t>) function with the mocked inputs.</w:t>
      </w:r>
    </w:p>
    <w:p w14:paraId="5202AC21" w14:textId="77777777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Capture the resulting outputs and write them to an output file.</w:t>
      </w:r>
    </w:p>
    <w:p w14:paraId="4B92546A" w14:textId="77777777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Compare the observed results against expected outcomes to verify correct functionality.</w:t>
      </w:r>
    </w:p>
    <w:p w14:paraId="47BD4BF6" w14:textId="77777777" w:rsidR="00BE29FB" w:rsidRPr="00BE29FB" w:rsidRDefault="00BE29FB" w:rsidP="00BE29FB">
      <w:pPr>
        <w:ind w:firstLine="720"/>
      </w:pPr>
      <w:r w:rsidRPr="00BE29FB">
        <w:rPr>
          <w:b/>
          <w:bCs/>
        </w:rPr>
        <w:t>Expected Output Characteristics:</w:t>
      </w:r>
    </w:p>
    <w:p w14:paraId="4417F3F5" w14:textId="77777777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Player state is updated appropriately (e.g., health reduced, inventory item consumed).</w:t>
      </w:r>
    </w:p>
    <w:p w14:paraId="65F6E4CE" w14:textId="25A410F0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Cave/environment data reflects any intended changes (e.g. altered cave structure).</w:t>
      </w:r>
    </w:p>
    <w:p w14:paraId="4BB494C4" w14:textId="222A9BEF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No references to the consumed tool remain in the player’s inventory.</w:t>
      </w:r>
    </w:p>
    <w:p w14:paraId="69BC0C8D" w14:textId="77777777" w:rsidR="00BE29FB" w:rsidRPr="00BE29FB" w:rsidRDefault="00BE29FB" w:rsidP="00BE29FB">
      <w:pPr>
        <w:pStyle w:val="ListParagraph"/>
        <w:numPr>
          <w:ilvl w:val="0"/>
          <w:numId w:val="3"/>
        </w:numPr>
      </w:pPr>
      <w:r w:rsidRPr="00BE29FB">
        <w:t>All updates are written correctly to the output file with no data loss or corruption.</w:t>
      </w:r>
    </w:p>
    <w:p w14:paraId="4FB1E6F7" w14:textId="52E39A32" w:rsidR="0055281C" w:rsidRPr="00445DC4" w:rsidRDefault="00BE29FB" w:rsidP="007675B1">
      <w:pPr>
        <w:pStyle w:val="ListParagraph"/>
        <w:numPr>
          <w:ilvl w:val="0"/>
          <w:numId w:val="3"/>
        </w:numPr>
      </w:pPr>
      <w:r w:rsidRPr="00BE29FB">
        <w:t>System remains stable under repeated test runs with varied input parameters.</w:t>
      </w:r>
    </w:p>
    <w:p w14:paraId="462B583B" w14:textId="1738A7F2" w:rsidR="00593E67" w:rsidRDefault="00BF6BE1" w:rsidP="00215509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07E499EB" w14:textId="77777777" w:rsidR="00593E67" w:rsidRDefault="00593E67" w:rsidP="008744A2">
      <w:pPr>
        <w:pStyle w:val="Heading3"/>
        <w:ind w:left="360"/>
      </w:pPr>
      <w:r>
        <w:t>Work items</w:t>
      </w:r>
    </w:p>
    <w:p w14:paraId="6A52881C" w14:textId="77777777" w:rsidR="00215509" w:rsidRPr="00215509" w:rsidRDefault="00215509" w:rsidP="00215509"/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F11343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6E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D574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9006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49E44E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C7EFC" w14:textId="145067D0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</w:t>
            </w:r>
            <w:r w:rsidR="00215509">
              <w:t xml:space="preserve">Implement </w:t>
            </w:r>
            <w:proofErr w:type="spellStart"/>
            <w:r w:rsidR="00215509">
              <w:t>NonReusable</w:t>
            </w:r>
            <w:proofErr w:type="spellEnd"/>
            <w:r w:rsidR="00215509">
              <w:t xml:space="preserve"> Class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906A" w14:textId="62ED3D3C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130E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5B349B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5CE65" w14:textId="596746C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r w:rsidR="00215509" w:rsidRPr="00593E67">
              <w:t xml:space="preserve">. </w:t>
            </w:r>
            <w:r w:rsidR="00215509">
              <w:t>Add Tool to Unity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BE44A" w14:textId="0147230C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BE6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C66FC2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0D851" w14:textId="16BE330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14499D">
              <w:t>Visual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74A2F" w14:textId="38362A57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5ADBC" w14:textId="0C1715D9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6DB5C37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3817C" w14:textId="0F787C2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14499D">
              <w:t>Sound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B69C8" w14:textId="659FCDB8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0189" w14:textId="370BF50C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1,2</w:t>
            </w:r>
          </w:p>
        </w:tc>
      </w:tr>
      <w:tr w:rsidR="00593E67" w:rsidRPr="00593E67" w14:paraId="3005A8C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90FEF" w14:textId="298E393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14499D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54453" w14:textId="334FDDFC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B11C6" w14:textId="6FB0E268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1,2,4</w:t>
            </w:r>
          </w:p>
        </w:tc>
      </w:tr>
      <w:tr w:rsidR="00593E67" w:rsidRPr="00593E67" w14:paraId="6178A07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9B270" w14:textId="2D8C043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14499D">
              <w:t>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F5718" w14:textId="21CFBF78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CF67C" w14:textId="16AB081C" w:rsidR="00593E67" w:rsidRPr="00593E67" w:rsidRDefault="0014499D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49B0073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05ED3" w14:textId="3EBAF8E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2B8F0" w14:textId="7DCF3F3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DCBCA" w14:textId="263FEF6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  <w:tr w:rsidR="00593E67" w:rsidRPr="00593E67" w14:paraId="773684F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15BCB" w14:textId="16D5034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B1E91" w14:textId="04EB9DE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04D68" w14:textId="389E26B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</w:p>
        </w:tc>
      </w:tr>
    </w:tbl>
    <w:p w14:paraId="01986C73" w14:textId="0DFB9A6B" w:rsidR="00AE06C4" w:rsidRDefault="008744A2" w:rsidP="004C2C1F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770CD7" wp14:editId="2A3555F8">
            <wp:simplePos x="0" y="0"/>
            <wp:positionH relativeFrom="column">
              <wp:posOffset>-547545</wp:posOffset>
            </wp:positionH>
            <wp:positionV relativeFrom="paragraph">
              <wp:posOffset>370779</wp:posOffset>
            </wp:positionV>
            <wp:extent cx="7038741" cy="1122467"/>
            <wp:effectExtent l="0" t="0" r="0" b="1905"/>
            <wp:wrapNone/>
            <wp:docPr id="11054044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799" cy="11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6C4">
        <w:t>Pert diagram</w:t>
      </w:r>
    </w:p>
    <w:p w14:paraId="5C458042" w14:textId="77777777" w:rsidR="008744A2" w:rsidRPr="008744A2" w:rsidRDefault="008744A2" w:rsidP="008744A2"/>
    <w:p w14:paraId="35BD2164" w14:textId="546A0FFB" w:rsidR="008744A2" w:rsidRDefault="008744A2" w:rsidP="008744A2"/>
    <w:p w14:paraId="0429B454" w14:textId="185EE8B4" w:rsidR="008744A2" w:rsidRPr="008744A2" w:rsidRDefault="008744A2" w:rsidP="008744A2"/>
    <w:p w14:paraId="5AEABC72" w14:textId="77777777" w:rsidR="008744A2" w:rsidRDefault="008744A2" w:rsidP="004C2C1F">
      <w:pPr>
        <w:pStyle w:val="Heading3"/>
        <w:rPr>
          <w:sz w:val="24"/>
          <w:szCs w:val="24"/>
        </w:rPr>
      </w:pPr>
    </w:p>
    <w:p w14:paraId="443D9E40" w14:textId="090333E6" w:rsidR="00AE06C4" w:rsidRPr="008744A2" w:rsidRDefault="00AE06C4" w:rsidP="004C2C1F">
      <w:pPr>
        <w:pStyle w:val="Heading3"/>
        <w:rPr>
          <w:sz w:val="24"/>
          <w:szCs w:val="24"/>
        </w:rPr>
      </w:pPr>
      <w:r w:rsidRPr="008744A2">
        <w:rPr>
          <w:sz w:val="24"/>
          <w:szCs w:val="24"/>
        </w:rPr>
        <w:t>Gantt timeline</w:t>
      </w:r>
    </w:p>
    <w:p w14:paraId="7A162B25" w14:textId="5BABDDEB" w:rsidR="00AE06C4" w:rsidRPr="00AE06C4" w:rsidRDefault="004C2C1F" w:rsidP="00AE06C4">
      <w:r w:rsidRPr="004C2C1F">
        <w:drawing>
          <wp:anchor distT="0" distB="0" distL="114300" distR="114300" simplePos="0" relativeHeight="251658240" behindDoc="1" locked="0" layoutInCell="1" allowOverlap="1" wp14:anchorId="267A3F7D" wp14:editId="25534BC0">
            <wp:simplePos x="0" y="0"/>
            <wp:positionH relativeFrom="column">
              <wp:posOffset>-448960</wp:posOffset>
            </wp:positionH>
            <wp:positionV relativeFrom="paragraph">
              <wp:posOffset>175176</wp:posOffset>
            </wp:positionV>
            <wp:extent cx="6836304" cy="848695"/>
            <wp:effectExtent l="0" t="0" r="3175" b="8890"/>
            <wp:wrapNone/>
            <wp:docPr id="2008152709" name="Picture 1" descr="A grid with yellow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52709" name="Picture 1" descr="A grid with yellow square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304" cy="84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3595" w14:textId="77777777" w:rsidR="00AE06C4" w:rsidRPr="00AE06C4" w:rsidRDefault="00AE06C4" w:rsidP="00AE06C4"/>
    <w:p w14:paraId="014E7AD0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5095E"/>
    <w:multiLevelType w:val="hybridMultilevel"/>
    <w:tmpl w:val="FCF4DB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DF29D4"/>
    <w:multiLevelType w:val="hybridMultilevel"/>
    <w:tmpl w:val="A34C16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B1E79"/>
    <w:multiLevelType w:val="hybridMultilevel"/>
    <w:tmpl w:val="A1ACB1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B31DF0"/>
    <w:multiLevelType w:val="multilevel"/>
    <w:tmpl w:val="5A2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076B8"/>
    <w:multiLevelType w:val="multilevel"/>
    <w:tmpl w:val="9BF8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147664">
    <w:abstractNumId w:val="6"/>
  </w:num>
  <w:num w:numId="2" w16cid:durableId="254091839">
    <w:abstractNumId w:val="5"/>
  </w:num>
  <w:num w:numId="3" w16cid:durableId="249042731">
    <w:abstractNumId w:val="0"/>
  </w:num>
  <w:num w:numId="4" w16cid:durableId="328024175">
    <w:abstractNumId w:val="1"/>
  </w:num>
  <w:num w:numId="5" w16cid:durableId="257523024">
    <w:abstractNumId w:val="2"/>
  </w:num>
  <w:num w:numId="6" w16cid:durableId="1127626613">
    <w:abstractNumId w:val="3"/>
  </w:num>
  <w:num w:numId="7" w16cid:durableId="869803041">
    <w:abstractNumId w:val="7"/>
  </w:num>
  <w:num w:numId="8" w16cid:durableId="524292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37643"/>
    <w:rsid w:val="00101761"/>
    <w:rsid w:val="0014499D"/>
    <w:rsid w:val="0018049F"/>
    <w:rsid w:val="00195263"/>
    <w:rsid w:val="001A6EBB"/>
    <w:rsid w:val="00215509"/>
    <w:rsid w:val="002F56E9"/>
    <w:rsid w:val="003117FA"/>
    <w:rsid w:val="00346E55"/>
    <w:rsid w:val="003D3257"/>
    <w:rsid w:val="00403D55"/>
    <w:rsid w:val="00445DC4"/>
    <w:rsid w:val="00452373"/>
    <w:rsid w:val="004C2C1F"/>
    <w:rsid w:val="0055281C"/>
    <w:rsid w:val="00593E67"/>
    <w:rsid w:val="006B5A80"/>
    <w:rsid w:val="00727906"/>
    <w:rsid w:val="0073164C"/>
    <w:rsid w:val="007675B1"/>
    <w:rsid w:val="00775F83"/>
    <w:rsid w:val="00807038"/>
    <w:rsid w:val="008744A2"/>
    <w:rsid w:val="00886D9F"/>
    <w:rsid w:val="00896BCB"/>
    <w:rsid w:val="008F2C6E"/>
    <w:rsid w:val="00940D6A"/>
    <w:rsid w:val="009727F9"/>
    <w:rsid w:val="009A6216"/>
    <w:rsid w:val="009E3759"/>
    <w:rsid w:val="00A84C3F"/>
    <w:rsid w:val="00AD2E08"/>
    <w:rsid w:val="00AE06C4"/>
    <w:rsid w:val="00BE29FB"/>
    <w:rsid w:val="00BF6BE1"/>
    <w:rsid w:val="00DC1CD7"/>
    <w:rsid w:val="00DE3C23"/>
    <w:rsid w:val="00E255B5"/>
    <w:rsid w:val="00EE0F03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EDA8"/>
  <w15:docId w15:val="{1A52F2D4-31C6-489C-A8E1-161ACB35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5A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ylergehring/SubTerra/issues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ylergehring/SubTerra/issues/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tylergehring/SubTerra/issues/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ylergehring/SubTerra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ylergehring/SubTerra/issu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Gehring, Tyler (gehr6306@vandals.uidaho.edu)</cp:lastModifiedBy>
  <cp:revision>2</cp:revision>
  <dcterms:created xsi:type="dcterms:W3CDTF">2025-09-21T01:51:00Z</dcterms:created>
  <dcterms:modified xsi:type="dcterms:W3CDTF">2025-09-21T01:51:00Z</dcterms:modified>
</cp:coreProperties>
</file>