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Ideas Outline: 20240520_223306</w:t>
      </w:r>
    </w:p>
    <w:p>
      <w:pPr>
        <w:pStyle w:val="Heading1"/>
      </w:pPr>
      <w:r>
        <w:t>Parameters: r/ ['lifehacks', 'Showerthoughts', 'DIY', 'ExplainLikeImFive', 'CrazyIdeas'] -- Post Limits: 15 -- Time: day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