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BE2C" w14:textId="043F729E" w:rsidR="112F20F2" w:rsidRDefault="112F20F2" w:rsidP="112F20F2">
      <w:pPr>
        <w:rPr>
          <w:rFonts w:ascii="Calibri" w:eastAsia="Calibri" w:hAnsi="Calibri" w:cs="Calibri"/>
          <w:sz w:val="36"/>
          <w:szCs w:val="36"/>
        </w:rPr>
      </w:pPr>
      <w:r w:rsidRPr="112F20F2">
        <w:rPr>
          <w:rFonts w:ascii="Calibri" w:eastAsia="Calibri" w:hAnsi="Calibri" w:cs="Calibri"/>
          <w:sz w:val="36"/>
          <w:szCs w:val="36"/>
        </w:rPr>
        <w:t xml:space="preserve">Proposal for Flexible Work Arrangements  </w:t>
      </w:r>
    </w:p>
    <w:p w14:paraId="3D335606" w14:textId="07974F29" w:rsidR="112F20F2" w:rsidRDefault="112F20F2" w:rsidP="112F20F2">
      <w:pPr>
        <w:rPr>
          <w:rFonts w:ascii="Segoe UI" w:eastAsia="Segoe UI" w:hAnsi="Segoe UI" w:cs="Segoe UI"/>
          <w:sz w:val="36"/>
          <w:szCs w:val="36"/>
        </w:rPr>
      </w:pPr>
      <w:r w:rsidRPr="112F20F2">
        <w:rPr>
          <w:rFonts w:ascii="Segoe UI" w:eastAsia="Segoe UI" w:hAnsi="Segoe UI" w:cs="Segoe UI"/>
          <w:sz w:val="36"/>
          <w:szCs w:val="36"/>
        </w:rPr>
        <w:t xml:space="preserve"> </w:t>
      </w:r>
    </w:p>
    <w:p w14:paraId="14FAF408" w14:textId="32086015" w:rsidR="112F20F2" w:rsidRDefault="112F20F2" w:rsidP="112F20F2">
      <w:pPr>
        <w:spacing w:line="257" w:lineRule="auto"/>
        <w:rPr>
          <w:rFonts w:ascii="Calibri" w:eastAsia="Calibri" w:hAnsi="Calibri" w:cs="Calibri"/>
          <w:sz w:val="21"/>
          <w:szCs w:val="21"/>
        </w:rPr>
      </w:pPr>
      <w:r w:rsidRPr="112F20F2">
        <w:rPr>
          <w:rFonts w:ascii="Segoe UI" w:eastAsia="Segoe UI" w:hAnsi="Segoe UI" w:cs="Segoe UI"/>
          <w:b/>
          <w:bCs/>
          <w:sz w:val="21"/>
          <w:szCs w:val="21"/>
        </w:rPr>
        <w:t xml:space="preserve">To: </w:t>
      </w:r>
      <w:r w:rsidRPr="112F20F2">
        <w:rPr>
          <w:rFonts w:ascii="Calibri" w:eastAsia="Calibri" w:hAnsi="Calibri" w:cs="Calibri"/>
          <w:sz w:val="21"/>
          <w:szCs w:val="21"/>
        </w:rPr>
        <w:t>StepStone DSE Leads &amp; Managers</w:t>
      </w:r>
    </w:p>
    <w:p w14:paraId="09FC532C" w14:textId="71167C90" w:rsidR="112F20F2" w:rsidRDefault="112F20F2" w:rsidP="112F20F2">
      <w:pPr>
        <w:spacing w:line="257" w:lineRule="auto"/>
        <w:rPr>
          <w:rFonts w:ascii="Calibri" w:eastAsia="Calibri" w:hAnsi="Calibri" w:cs="Calibri"/>
          <w:sz w:val="21"/>
          <w:szCs w:val="21"/>
        </w:rPr>
      </w:pPr>
      <w:r w:rsidRPr="112F20F2">
        <w:rPr>
          <w:rFonts w:ascii="Segoe UI" w:eastAsia="Segoe UI" w:hAnsi="Segoe UI" w:cs="Segoe UI"/>
          <w:b/>
          <w:bCs/>
          <w:sz w:val="21"/>
          <w:szCs w:val="21"/>
        </w:rPr>
        <w:t xml:space="preserve">From: </w:t>
      </w:r>
      <w:r w:rsidRPr="112F20F2">
        <w:rPr>
          <w:rFonts w:ascii="Calibri" w:eastAsia="Calibri" w:hAnsi="Calibri" w:cs="Calibri"/>
          <w:sz w:val="21"/>
          <w:szCs w:val="21"/>
        </w:rPr>
        <w:t>StepStone DSE Engineers</w:t>
      </w:r>
    </w:p>
    <w:p w14:paraId="0E1C6D41" w14:textId="12739694" w:rsidR="112F20F2" w:rsidRDefault="112F20F2" w:rsidP="112F20F2">
      <w:pPr>
        <w:spacing w:line="257" w:lineRule="auto"/>
        <w:rPr>
          <w:rFonts w:ascii="Segoe UI" w:eastAsia="Segoe UI" w:hAnsi="Segoe UI" w:cs="Segoe UI"/>
          <w:sz w:val="21"/>
          <w:szCs w:val="21"/>
        </w:rPr>
      </w:pPr>
      <w:r w:rsidRPr="112F20F2">
        <w:rPr>
          <w:rFonts w:ascii="Segoe UI" w:eastAsia="Segoe UI" w:hAnsi="Segoe UI" w:cs="Segoe UI"/>
          <w:b/>
          <w:bCs/>
          <w:sz w:val="21"/>
          <w:szCs w:val="21"/>
        </w:rPr>
        <w:t>Date:</w:t>
      </w:r>
      <w:r w:rsidRPr="112F20F2">
        <w:rPr>
          <w:rFonts w:ascii="Segoe UI" w:eastAsia="Segoe UI" w:hAnsi="Segoe UI" w:cs="Segoe UI"/>
          <w:sz w:val="21"/>
          <w:szCs w:val="21"/>
        </w:rPr>
        <w:t xml:space="preserve"> 1/15/2020</w:t>
      </w:r>
    </w:p>
    <w:p w14:paraId="516A5A5B" w14:textId="44861DB2" w:rsidR="112F20F2" w:rsidRDefault="112F20F2" w:rsidP="112F20F2">
      <w:pPr>
        <w:spacing w:line="257" w:lineRule="auto"/>
        <w:rPr>
          <w:rFonts w:ascii="Segoe UI" w:eastAsia="Segoe UI" w:hAnsi="Segoe UI" w:cs="Segoe UI"/>
          <w:sz w:val="21"/>
          <w:szCs w:val="21"/>
        </w:rPr>
      </w:pPr>
    </w:p>
    <w:p w14:paraId="0EBE4E81" w14:textId="15814A57" w:rsidR="112F20F2" w:rsidRDefault="112F20F2" w:rsidP="112F20F2">
      <w:pPr>
        <w:spacing w:line="360" w:lineRule="auto"/>
        <w:rPr>
          <w:rFonts w:ascii="Calibri" w:eastAsia="Calibri" w:hAnsi="Calibri" w:cs="Calibri"/>
          <w:sz w:val="21"/>
          <w:szCs w:val="21"/>
        </w:rPr>
      </w:pPr>
      <w:r w:rsidRPr="112F20F2">
        <w:rPr>
          <w:rFonts w:ascii="Calibri" w:eastAsia="Calibri" w:hAnsi="Calibri" w:cs="Calibri"/>
          <w:sz w:val="21"/>
          <w:szCs w:val="21"/>
        </w:rPr>
        <w:t>Dear Leads &amp; Managers,</w:t>
      </w:r>
    </w:p>
    <w:p w14:paraId="49EBB631" w14:textId="361BD870" w:rsidR="112F20F2" w:rsidRDefault="112F20F2" w:rsidP="112F20F2">
      <w:pPr>
        <w:spacing w:line="360" w:lineRule="auto"/>
        <w:rPr>
          <w:rFonts w:ascii="Calibri" w:eastAsia="Calibri" w:hAnsi="Calibri" w:cs="Calibri"/>
        </w:rPr>
      </w:pPr>
      <w:r w:rsidRPr="112F20F2">
        <w:rPr>
          <w:rFonts w:ascii="Calibri" w:eastAsia="Calibri" w:hAnsi="Calibri" w:cs="Calibri"/>
        </w:rPr>
        <w:t xml:space="preserve">Now more than ever, corporations large and small are embracing telework and letting employees periodically work from home. Many factors are driving the movement, including increased employee productivity and decreased turnover, business-continuity concerns, rising real estate and fuel costs, and the company’s environmental image. We look forward to discussing this proposal and exploring how a trial period might demonstrate substantial benefits for our team and a positive impact on the company. </w:t>
      </w:r>
    </w:p>
    <w:p w14:paraId="5E6CC7B6" w14:textId="4F08B63C" w:rsidR="112F20F2" w:rsidRDefault="112F20F2" w:rsidP="112F20F2">
      <w:pPr>
        <w:spacing w:line="257" w:lineRule="auto"/>
        <w:rPr>
          <w:rFonts w:ascii="Calibri" w:eastAsia="Calibri" w:hAnsi="Calibri" w:cs="Calibri"/>
          <w:b/>
          <w:bCs/>
          <w:sz w:val="32"/>
          <w:szCs w:val="32"/>
        </w:rPr>
      </w:pPr>
      <w:r w:rsidRPr="112F20F2">
        <w:rPr>
          <w:rFonts w:ascii="Calibri" w:eastAsia="Calibri" w:hAnsi="Calibri" w:cs="Calibri"/>
          <w:b/>
          <w:bCs/>
          <w:sz w:val="32"/>
          <w:szCs w:val="32"/>
        </w:rPr>
        <w:t>The Top 3 Benefits</w:t>
      </w:r>
    </w:p>
    <w:p w14:paraId="3796D085" w14:textId="454EB41E" w:rsidR="112F20F2" w:rsidRDefault="112F20F2" w:rsidP="112F20F2">
      <w:pPr>
        <w:spacing w:line="257" w:lineRule="auto"/>
        <w:rPr>
          <w:rFonts w:ascii="Calibri" w:eastAsia="Calibri" w:hAnsi="Calibri" w:cs="Calibri"/>
        </w:rPr>
      </w:pPr>
      <w:r w:rsidRPr="112F20F2">
        <w:rPr>
          <w:rFonts w:ascii="Calibri" w:eastAsia="Calibri" w:hAnsi="Calibri" w:cs="Calibri"/>
        </w:rPr>
        <w:t>Source: Global Workplace Analytics</w:t>
      </w:r>
    </w:p>
    <w:p w14:paraId="7BADB74D" w14:textId="7370E74F" w:rsidR="112F20F2" w:rsidRDefault="112F20F2" w:rsidP="112F20F2">
      <w:pPr>
        <w:spacing w:line="257" w:lineRule="auto"/>
        <w:rPr>
          <w:rFonts w:ascii="Calibri" w:eastAsia="Calibri" w:hAnsi="Calibri" w:cs="Calibri"/>
          <w:b/>
          <w:bCs/>
        </w:rPr>
      </w:pPr>
      <w:r w:rsidRPr="112F20F2">
        <w:rPr>
          <w:rFonts w:ascii="Calibri" w:eastAsia="Calibri" w:hAnsi="Calibri" w:cs="Calibri"/>
          <w:b/>
          <w:bCs/>
        </w:rPr>
        <w:t xml:space="preserve">• Improves employee satisfaction </w:t>
      </w:r>
    </w:p>
    <w:p w14:paraId="367BEDB7" w14:textId="4ABB4A99" w:rsidR="112F20F2" w:rsidRDefault="112F20F2" w:rsidP="112F20F2">
      <w:pPr>
        <w:pStyle w:val="ListParagraph"/>
        <w:numPr>
          <w:ilvl w:val="0"/>
          <w:numId w:val="12"/>
        </w:numPr>
        <w:rPr>
          <w:rFonts w:eastAsiaTheme="minorEastAsia"/>
          <w:color w:val="000000" w:themeColor="text1"/>
        </w:rPr>
      </w:pPr>
      <w:r w:rsidRPr="112F20F2">
        <w:rPr>
          <w:rFonts w:ascii="Calibri" w:eastAsia="Calibri" w:hAnsi="Calibri" w:cs="Calibri"/>
        </w:rPr>
        <w:t>90% of employees consider telework a job perk.</w:t>
      </w:r>
    </w:p>
    <w:p w14:paraId="71D977BF" w14:textId="7CC7DAB6" w:rsidR="112F20F2" w:rsidRDefault="112F20F2" w:rsidP="112F20F2">
      <w:pPr>
        <w:pStyle w:val="ListParagraph"/>
        <w:numPr>
          <w:ilvl w:val="0"/>
          <w:numId w:val="12"/>
        </w:numPr>
        <w:rPr>
          <w:rFonts w:eastAsiaTheme="minorEastAsia"/>
          <w:color w:val="000000" w:themeColor="text1"/>
        </w:rPr>
      </w:pPr>
      <w:r w:rsidRPr="112F20F2">
        <w:t>46% of companies that allow telework say it has reduced attrition.</w:t>
      </w:r>
    </w:p>
    <w:p w14:paraId="162C7DB8" w14:textId="67F80516" w:rsidR="112F20F2" w:rsidRDefault="112F20F2" w:rsidP="112F20F2">
      <w:pPr>
        <w:pStyle w:val="ListParagraph"/>
        <w:numPr>
          <w:ilvl w:val="0"/>
          <w:numId w:val="12"/>
        </w:numPr>
        <w:rPr>
          <w:rFonts w:eastAsiaTheme="minorEastAsia"/>
          <w:color w:val="000000" w:themeColor="text1"/>
        </w:rPr>
      </w:pPr>
      <w:r w:rsidRPr="112F20F2">
        <w:t>Two-thirds of employees would take another job to ease the commute.</w:t>
      </w:r>
    </w:p>
    <w:p w14:paraId="54C11199" w14:textId="0AE53E3F" w:rsidR="112F20F2" w:rsidRDefault="112F20F2" w:rsidP="112F20F2">
      <w:pPr>
        <w:pStyle w:val="ListParagraph"/>
        <w:numPr>
          <w:ilvl w:val="0"/>
          <w:numId w:val="12"/>
        </w:numPr>
        <w:rPr>
          <w:rFonts w:eastAsiaTheme="minorEastAsia"/>
          <w:color w:val="000000" w:themeColor="text1"/>
        </w:rPr>
      </w:pPr>
      <w:r w:rsidRPr="112F20F2">
        <w:rPr>
          <w:rFonts w:ascii="Calibri" w:eastAsia="Calibri" w:hAnsi="Calibri" w:cs="Calibri"/>
        </w:rPr>
        <w:t>Companies find that adding a work from home benefit helps in hiring top performing candidates.</w:t>
      </w:r>
    </w:p>
    <w:p w14:paraId="5421B5C9" w14:textId="191B5F81" w:rsidR="112F20F2" w:rsidRDefault="112F20F2" w:rsidP="112F20F2">
      <w:pPr>
        <w:spacing w:line="257" w:lineRule="auto"/>
        <w:rPr>
          <w:rFonts w:ascii="Calibri" w:eastAsia="Calibri" w:hAnsi="Calibri" w:cs="Calibri"/>
          <w:b/>
          <w:bCs/>
        </w:rPr>
      </w:pPr>
      <w:r w:rsidRPr="112F20F2">
        <w:rPr>
          <w:rFonts w:ascii="Calibri" w:eastAsia="Calibri" w:hAnsi="Calibri" w:cs="Calibri"/>
          <w:b/>
          <w:bCs/>
        </w:rPr>
        <w:t>• Increases productivity</w:t>
      </w:r>
    </w:p>
    <w:p w14:paraId="0CF74D48" w14:textId="46A1ED3D" w:rsidR="112F20F2" w:rsidRDefault="112F20F2" w:rsidP="112F20F2">
      <w:pPr>
        <w:pStyle w:val="ListParagraph"/>
        <w:numPr>
          <w:ilvl w:val="0"/>
          <w:numId w:val="11"/>
        </w:numPr>
        <w:rPr>
          <w:rFonts w:eastAsiaTheme="minorEastAsia"/>
          <w:color w:val="000000" w:themeColor="text1"/>
        </w:rPr>
      </w:pPr>
      <w:r w:rsidRPr="112F20F2">
        <w:rPr>
          <w:rFonts w:ascii="Calibri" w:eastAsia="Calibri" w:hAnsi="Calibri" w:cs="Calibri"/>
        </w:rPr>
        <w:t>Best Buy, British Telecom, Dow Chemical, and many others show that teleworkers are 35-40% more productive.</w:t>
      </w:r>
    </w:p>
    <w:p w14:paraId="6A039A85" w14:textId="0C33D3C6" w:rsidR="112F20F2" w:rsidRDefault="112F20F2" w:rsidP="112F20F2">
      <w:pPr>
        <w:pStyle w:val="ListParagraph"/>
        <w:numPr>
          <w:ilvl w:val="0"/>
          <w:numId w:val="11"/>
        </w:numPr>
        <w:rPr>
          <w:rFonts w:eastAsiaTheme="minorEastAsia"/>
          <w:color w:val="000000" w:themeColor="text1"/>
        </w:rPr>
      </w:pPr>
      <w:r w:rsidRPr="112F20F2">
        <w:rPr>
          <w:rFonts w:ascii="Calibri" w:eastAsia="Calibri" w:hAnsi="Calibri" w:cs="Calibri"/>
        </w:rPr>
        <w:t>Over two-thirds of employer’s report increased productivity among their telecommuters.</w:t>
      </w:r>
    </w:p>
    <w:p w14:paraId="4B223B28" w14:textId="2D128304" w:rsidR="112F20F2" w:rsidRDefault="112F20F2" w:rsidP="112F20F2">
      <w:pPr>
        <w:spacing w:line="257" w:lineRule="auto"/>
        <w:rPr>
          <w:rFonts w:ascii="Calibri" w:eastAsia="Calibri" w:hAnsi="Calibri" w:cs="Calibri"/>
          <w:b/>
          <w:bCs/>
        </w:rPr>
      </w:pPr>
      <w:r w:rsidRPr="112F20F2">
        <w:rPr>
          <w:rFonts w:ascii="Calibri" w:eastAsia="Calibri" w:hAnsi="Calibri" w:cs="Calibri"/>
          <w:b/>
          <w:bCs/>
        </w:rPr>
        <w:t>• Saves employers money</w:t>
      </w:r>
    </w:p>
    <w:p w14:paraId="2DB85739" w14:textId="231453C8" w:rsidR="112F20F2" w:rsidRDefault="112F20F2" w:rsidP="112F20F2">
      <w:pPr>
        <w:pStyle w:val="ListParagraph"/>
        <w:numPr>
          <w:ilvl w:val="0"/>
          <w:numId w:val="13"/>
        </w:numPr>
        <w:rPr>
          <w:rFonts w:eastAsiaTheme="minorEastAsia"/>
          <w:color w:val="000000" w:themeColor="text1"/>
        </w:rPr>
      </w:pPr>
      <w:r w:rsidRPr="112F20F2">
        <w:rPr>
          <w:rFonts w:ascii="Calibri" w:eastAsia="Calibri" w:hAnsi="Calibri" w:cs="Calibri"/>
        </w:rPr>
        <w:t>Nearly six out of ten employers identify cost savings as a significant benefit to telecommuting (at least one day a week).</w:t>
      </w:r>
    </w:p>
    <w:p w14:paraId="511F09A7" w14:textId="68403C0B" w:rsidR="112F20F2" w:rsidRDefault="112F20F2" w:rsidP="112F20F2">
      <w:pPr>
        <w:pStyle w:val="ListParagraph"/>
        <w:numPr>
          <w:ilvl w:val="0"/>
          <w:numId w:val="13"/>
        </w:numPr>
        <w:rPr>
          <w:rFonts w:eastAsiaTheme="minorEastAsia"/>
          <w:color w:val="000000" w:themeColor="text1"/>
        </w:rPr>
      </w:pPr>
      <w:r w:rsidRPr="112F20F2">
        <w:rPr>
          <w:rFonts w:ascii="Calibri" w:eastAsia="Calibri" w:hAnsi="Calibri" w:cs="Calibri"/>
        </w:rPr>
        <w:t>Example:  Alpine Access Remote Agents close 30% more sales than traditional agents the year before.  Customer complaints decreased by 90%. And turnover decreased by 88%.</w:t>
      </w:r>
    </w:p>
    <w:p w14:paraId="4FEB8ACB" w14:textId="4599C402" w:rsidR="112F20F2" w:rsidRDefault="112F20F2" w:rsidP="112F20F2">
      <w:pPr>
        <w:pStyle w:val="ListParagraph"/>
        <w:numPr>
          <w:ilvl w:val="0"/>
          <w:numId w:val="13"/>
        </w:numPr>
        <w:rPr>
          <w:rFonts w:eastAsiaTheme="minorEastAsia"/>
          <w:color w:val="000000" w:themeColor="text1"/>
        </w:rPr>
      </w:pPr>
      <w:r w:rsidRPr="112F20F2">
        <w:t>Losing a valued employee can cost an employer $10,000 to $30,000.</w:t>
      </w:r>
    </w:p>
    <w:p w14:paraId="300DD0C3" w14:textId="0E5B68EC" w:rsidR="112F20F2" w:rsidRDefault="112F20F2" w:rsidP="112F20F2">
      <w:pPr>
        <w:spacing w:line="257" w:lineRule="auto"/>
        <w:rPr>
          <w:rFonts w:ascii="Calibri" w:eastAsia="Calibri" w:hAnsi="Calibri" w:cs="Calibri"/>
        </w:rPr>
      </w:pPr>
      <w:r w:rsidRPr="112F20F2">
        <w:rPr>
          <w:rFonts w:ascii="Calibri" w:eastAsia="Calibri" w:hAnsi="Calibri" w:cs="Calibri"/>
          <w:b/>
          <w:bCs/>
          <w:sz w:val="32"/>
          <w:szCs w:val="32"/>
        </w:rPr>
        <w:lastRenderedPageBreak/>
        <w:t xml:space="preserve">The Proposal </w:t>
      </w:r>
    </w:p>
    <w:p w14:paraId="2084F089" w14:textId="568D3D7F" w:rsidR="112F20F2" w:rsidRDefault="112F20F2" w:rsidP="112F20F2">
      <w:pPr>
        <w:spacing w:line="257" w:lineRule="auto"/>
        <w:rPr>
          <w:rFonts w:ascii="Calibri" w:eastAsia="Calibri" w:hAnsi="Calibri" w:cs="Calibri"/>
        </w:rPr>
      </w:pPr>
      <w:r w:rsidRPr="112F20F2">
        <w:rPr>
          <w:rFonts w:ascii="Calibri" w:eastAsia="Calibri" w:hAnsi="Calibri" w:cs="Calibri"/>
        </w:rPr>
        <w:t xml:space="preserve">As a team we are requesting a one day per week flexible remote schedule, meaning that each individual team member may select a specific day of their choice to work remotely. This ensures balanced remote and physical attendance. </w:t>
      </w:r>
    </w:p>
    <w:p w14:paraId="36A91C1A" w14:textId="2E8CB493" w:rsidR="112F20F2" w:rsidRDefault="112F20F2" w:rsidP="112F20F2">
      <w:pPr>
        <w:spacing w:line="257" w:lineRule="auto"/>
      </w:pPr>
      <w:r w:rsidRPr="112F20F2">
        <w:rPr>
          <w:rFonts w:ascii="Calibri" w:eastAsia="Calibri" w:hAnsi="Calibri" w:cs="Calibri"/>
        </w:rPr>
        <w:t>You may have some concerns regarding accessibility, communication, collaboration and our department image. This proposal attempts to address these potential concerns.</w:t>
      </w:r>
    </w:p>
    <w:p w14:paraId="67DEF8CD" w14:textId="486F400C" w:rsidR="112F20F2" w:rsidRDefault="112F20F2" w:rsidP="112F20F2">
      <w:pPr>
        <w:ind w:left="360"/>
      </w:pPr>
      <w:r w:rsidRPr="112F20F2">
        <w:rPr>
          <w:rFonts w:ascii="Calibri" w:eastAsia="Calibri" w:hAnsi="Calibri" w:cs="Calibri"/>
          <w:b/>
          <w:bCs/>
        </w:rPr>
        <w:t>Collaboration &amp; Communication</w:t>
      </w:r>
    </w:p>
    <w:p w14:paraId="17BF8472" w14:textId="0301B0EC" w:rsidR="112F20F2" w:rsidRDefault="112F20F2" w:rsidP="112F20F2">
      <w:pPr>
        <w:pStyle w:val="ListParagraph"/>
        <w:numPr>
          <w:ilvl w:val="0"/>
          <w:numId w:val="2"/>
        </w:numPr>
        <w:rPr>
          <w:rFonts w:eastAsiaTheme="minorEastAsia"/>
        </w:rPr>
      </w:pPr>
      <w:r w:rsidRPr="112F20F2">
        <w:rPr>
          <w:rFonts w:eastAsiaTheme="minorEastAsia"/>
        </w:rPr>
        <w:t>Team members will continue regular Agile practices (standups etc.) via Teams.</w:t>
      </w:r>
    </w:p>
    <w:p w14:paraId="1BDBB993" w14:textId="54C9673B" w:rsidR="112F20F2" w:rsidRDefault="112F20F2" w:rsidP="112F20F2">
      <w:pPr>
        <w:pStyle w:val="ListParagraph"/>
        <w:numPr>
          <w:ilvl w:val="0"/>
          <w:numId w:val="2"/>
        </w:numPr>
        <w:rPr>
          <w:rFonts w:eastAsiaTheme="minorEastAsia"/>
        </w:rPr>
      </w:pPr>
      <w:r w:rsidRPr="112F20F2">
        <w:rPr>
          <w:rFonts w:eastAsiaTheme="minorEastAsia"/>
        </w:rPr>
        <w:t>Team members will use Teams and email as the primary sources of communication and collaboration, utilizing video and screen shares where necessary.</w:t>
      </w:r>
    </w:p>
    <w:p w14:paraId="6292E5CC" w14:textId="1409D15B" w:rsidR="112F20F2" w:rsidRDefault="112F20F2" w:rsidP="112F20F2">
      <w:pPr>
        <w:pStyle w:val="ListParagraph"/>
        <w:numPr>
          <w:ilvl w:val="0"/>
          <w:numId w:val="2"/>
        </w:numPr>
        <w:rPr>
          <w:rFonts w:eastAsiaTheme="minorEastAsia"/>
        </w:rPr>
      </w:pPr>
      <w:r w:rsidRPr="112F20F2">
        <w:rPr>
          <w:rFonts w:eastAsiaTheme="minorEastAsia"/>
        </w:rPr>
        <w:t>Team members will not work remotely when essential collaboration meetings are scheduled.</w:t>
      </w:r>
    </w:p>
    <w:p w14:paraId="7B1D9A60" w14:textId="60C98F49" w:rsidR="112F20F2" w:rsidRDefault="112F20F2" w:rsidP="112F20F2">
      <w:pPr>
        <w:pStyle w:val="ListParagraph"/>
        <w:numPr>
          <w:ilvl w:val="0"/>
          <w:numId w:val="2"/>
        </w:numPr>
        <w:rPr>
          <w:rFonts w:eastAsiaTheme="minorEastAsia"/>
        </w:rPr>
      </w:pPr>
      <w:r w:rsidRPr="112F20F2">
        <w:rPr>
          <w:rFonts w:eastAsiaTheme="minorEastAsia"/>
        </w:rPr>
        <w:t>This policy could be restricted to full-time employees after 3 months tenure to ensure the team member is dependable and self-sufficient to complete their tasks.</w:t>
      </w:r>
    </w:p>
    <w:p w14:paraId="407A0D64" w14:textId="2B4D4C09" w:rsidR="112F20F2" w:rsidRDefault="112F20F2" w:rsidP="112F20F2">
      <w:pPr>
        <w:ind w:left="360"/>
      </w:pPr>
      <w:r w:rsidRPr="112F20F2">
        <w:rPr>
          <w:rFonts w:ascii="Calibri" w:eastAsia="Calibri" w:hAnsi="Calibri" w:cs="Calibri"/>
          <w:b/>
          <w:bCs/>
        </w:rPr>
        <w:t xml:space="preserve">Other departments may show concern </w:t>
      </w:r>
    </w:p>
    <w:p w14:paraId="2DE11A6A" w14:textId="574D6A30" w:rsidR="112F20F2" w:rsidRDefault="112F20F2" w:rsidP="112F20F2">
      <w:pPr>
        <w:pStyle w:val="ListParagraph"/>
        <w:numPr>
          <w:ilvl w:val="0"/>
          <w:numId w:val="1"/>
        </w:numPr>
        <w:rPr>
          <w:rFonts w:eastAsiaTheme="minorEastAsia"/>
        </w:rPr>
      </w:pPr>
      <w:r w:rsidRPr="112F20F2">
        <w:rPr>
          <w:rFonts w:ascii="Calibri" w:eastAsia="Calibri" w:hAnsi="Calibri" w:cs="Calibri"/>
        </w:rPr>
        <w:t>Engineering is unique, we typically don’t require physical interaction to complete our tasks. Remote work is highly beneficial to engineers and their productivity.</w:t>
      </w:r>
    </w:p>
    <w:p w14:paraId="3D306494" w14:textId="73D318DF" w:rsidR="112F20F2" w:rsidRDefault="112F20F2" w:rsidP="112F20F2">
      <w:pPr>
        <w:pStyle w:val="ListParagraph"/>
        <w:numPr>
          <w:ilvl w:val="0"/>
          <w:numId w:val="1"/>
        </w:numPr>
      </w:pPr>
      <w:r w:rsidRPr="112F20F2">
        <w:rPr>
          <w:rFonts w:ascii="Calibri" w:eastAsia="Calibri" w:hAnsi="Calibri" w:cs="Calibri"/>
        </w:rPr>
        <w:t>Employees should see telework as a benefit that is earned, not given. As an engineering team, we believe we have earned this benefit by consistently producing quality products in a timely manner.</w:t>
      </w:r>
    </w:p>
    <w:p w14:paraId="42D4676C" w14:textId="53B195CB" w:rsidR="112F20F2" w:rsidRDefault="112F20F2" w:rsidP="112F20F2">
      <w:pPr>
        <w:rPr>
          <w:rFonts w:ascii="Calibri" w:eastAsia="Calibri" w:hAnsi="Calibri" w:cs="Calibri"/>
        </w:rPr>
      </w:pPr>
      <w:r w:rsidRPr="112F20F2">
        <w:rPr>
          <w:rFonts w:ascii="Calibri" w:eastAsia="Calibri" w:hAnsi="Calibri" w:cs="Calibri"/>
        </w:rPr>
        <w:t>We appreciate your consideration of our proposal, as well as your continued support of making StepStone DSE a great place to work.</w:t>
      </w:r>
    </w:p>
    <w:p w14:paraId="7C76B2B0" w14:textId="4FA7B33F" w:rsidR="112F20F2" w:rsidRDefault="112F20F2" w:rsidP="112F20F2">
      <w:pPr>
        <w:rPr>
          <w:rFonts w:ascii="Calibri" w:eastAsia="Calibri" w:hAnsi="Calibri" w:cs="Calibri"/>
          <w:sz w:val="21"/>
          <w:szCs w:val="21"/>
        </w:rPr>
      </w:pPr>
      <w:r w:rsidRPr="112F20F2">
        <w:rPr>
          <w:rFonts w:ascii="Calibri" w:eastAsia="Calibri" w:hAnsi="Calibri" w:cs="Calibri"/>
          <w:sz w:val="21"/>
          <w:szCs w:val="21"/>
        </w:rPr>
        <w:t xml:space="preserve"> </w:t>
      </w:r>
    </w:p>
    <w:p w14:paraId="3461008A" w14:textId="7DDAB5A4" w:rsidR="112F20F2" w:rsidRDefault="112F20F2" w:rsidP="112F20F2">
      <w:pPr>
        <w:spacing w:line="257" w:lineRule="auto"/>
        <w:rPr>
          <w:rFonts w:ascii="Calibri" w:eastAsia="Calibri" w:hAnsi="Calibri" w:cs="Calibri"/>
        </w:rPr>
      </w:pPr>
      <w:r w:rsidRPr="112F20F2">
        <w:rPr>
          <w:rFonts w:ascii="Calibri" w:eastAsia="Calibri" w:hAnsi="Calibri" w:cs="Calibri"/>
        </w:rPr>
        <w:t>Respectfully,</w:t>
      </w:r>
    </w:p>
    <w:p w14:paraId="42F6D6EF" w14:textId="63D4D6E3" w:rsidR="112F20F2" w:rsidRDefault="112F20F2" w:rsidP="112F20F2">
      <w:pPr>
        <w:spacing w:line="257" w:lineRule="auto"/>
        <w:rPr>
          <w:rFonts w:ascii="Calibri" w:eastAsia="Calibri" w:hAnsi="Calibri" w:cs="Calibri"/>
        </w:rPr>
      </w:pPr>
      <w:r w:rsidRPr="112F20F2">
        <w:rPr>
          <w:rFonts w:ascii="Calibri" w:eastAsia="Calibri" w:hAnsi="Calibri" w:cs="Calibri"/>
        </w:rPr>
        <w:t>Cassidy Samelian, Gudbrand Schistad, Kevin Craig, Luke Bauer, Matthew Johnson, Mars Cheung, Seth Choi, Sylvia Pericles, Terrance Corley, Tiffany Lin, Tyler Jaquish, Vincent Tierra and John Pierce</w:t>
      </w:r>
      <w:bookmarkStart w:id="0" w:name="_GoBack"/>
      <w:bookmarkEnd w:id="0"/>
    </w:p>
    <w:p w14:paraId="29E96B60" w14:textId="56994560" w:rsidR="112F20F2" w:rsidRDefault="112F20F2" w:rsidP="112F20F2">
      <w:pPr>
        <w:spacing w:line="257" w:lineRule="auto"/>
        <w:rPr>
          <w:rFonts w:ascii="Calibri" w:eastAsia="Calibri" w:hAnsi="Calibri" w:cs="Calibri"/>
          <w:b/>
          <w:bCs/>
        </w:rPr>
      </w:pPr>
      <w:r w:rsidRPr="112F20F2">
        <w:rPr>
          <w:rFonts w:ascii="Calibri" w:eastAsia="Calibri" w:hAnsi="Calibri" w:cs="Calibri"/>
          <w:b/>
          <w:bCs/>
        </w:rPr>
        <w:t xml:space="preserve"> </w:t>
      </w:r>
    </w:p>
    <w:p w14:paraId="78EA733A" w14:textId="16C382CA" w:rsidR="112F20F2" w:rsidRDefault="112F20F2" w:rsidP="112F20F2">
      <w:pPr>
        <w:spacing w:line="257" w:lineRule="auto"/>
        <w:rPr>
          <w:rFonts w:ascii="Calibri" w:eastAsia="Calibri" w:hAnsi="Calibri" w:cs="Calibri"/>
          <w:b/>
          <w:bCs/>
        </w:rPr>
      </w:pPr>
    </w:p>
    <w:p w14:paraId="36CB42FB" w14:textId="7E05C202" w:rsidR="112F20F2" w:rsidRDefault="112F20F2" w:rsidP="112F20F2"/>
    <w:sectPr w:rsidR="112F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A14"/>
    <w:multiLevelType w:val="hybridMultilevel"/>
    <w:tmpl w:val="11786CA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0783"/>
    <w:multiLevelType w:val="hybridMultilevel"/>
    <w:tmpl w:val="C69CF162"/>
    <w:lvl w:ilvl="0" w:tplc="060E9AD0">
      <w:start w:val="1"/>
      <w:numFmt w:val="bullet"/>
      <w:lvlText w:val=""/>
      <w:lvlJc w:val="left"/>
      <w:pPr>
        <w:ind w:left="720" w:hanging="360"/>
      </w:pPr>
      <w:rPr>
        <w:rFonts w:ascii="Symbol" w:hAnsi="Symbol" w:hint="default"/>
      </w:rPr>
    </w:lvl>
    <w:lvl w:ilvl="1" w:tplc="9C76041E">
      <w:start w:val="1"/>
      <w:numFmt w:val="bullet"/>
      <w:lvlText w:val=""/>
      <w:lvlJc w:val="left"/>
      <w:pPr>
        <w:ind w:left="1440" w:hanging="360"/>
      </w:pPr>
      <w:rPr>
        <w:rFonts w:ascii="Symbol" w:hAnsi="Symbol" w:hint="default"/>
      </w:rPr>
    </w:lvl>
    <w:lvl w:ilvl="2" w:tplc="48B0D75A">
      <w:start w:val="1"/>
      <w:numFmt w:val="bullet"/>
      <w:lvlText w:val=""/>
      <w:lvlJc w:val="left"/>
      <w:pPr>
        <w:ind w:left="2160" w:hanging="360"/>
      </w:pPr>
      <w:rPr>
        <w:rFonts w:ascii="Wingdings" w:hAnsi="Wingdings" w:hint="default"/>
      </w:rPr>
    </w:lvl>
    <w:lvl w:ilvl="3" w:tplc="39B07EE2">
      <w:start w:val="1"/>
      <w:numFmt w:val="bullet"/>
      <w:lvlText w:val=""/>
      <w:lvlJc w:val="left"/>
      <w:pPr>
        <w:ind w:left="2880" w:hanging="360"/>
      </w:pPr>
      <w:rPr>
        <w:rFonts w:ascii="Symbol" w:hAnsi="Symbol" w:hint="default"/>
      </w:rPr>
    </w:lvl>
    <w:lvl w:ilvl="4" w:tplc="199610EE">
      <w:start w:val="1"/>
      <w:numFmt w:val="bullet"/>
      <w:lvlText w:val="o"/>
      <w:lvlJc w:val="left"/>
      <w:pPr>
        <w:ind w:left="3600" w:hanging="360"/>
      </w:pPr>
      <w:rPr>
        <w:rFonts w:ascii="Courier New" w:hAnsi="Courier New" w:hint="default"/>
      </w:rPr>
    </w:lvl>
    <w:lvl w:ilvl="5" w:tplc="0096C6D2">
      <w:start w:val="1"/>
      <w:numFmt w:val="bullet"/>
      <w:lvlText w:val=""/>
      <w:lvlJc w:val="left"/>
      <w:pPr>
        <w:ind w:left="4320" w:hanging="360"/>
      </w:pPr>
      <w:rPr>
        <w:rFonts w:ascii="Wingdings" w:hAnsi="Wingdings" w:hint="default"/>
      </w:rPr>
    </w:lvl>
    <w:lvl w:ilvl="6" w:tplc="1880388C">
      <w:start w:val="1"/>
      <w:numFmt w:val="bullet"/>
      <w:lvlText w:val=""/>
      <w:lvlJc w:val="left"/>
      <w:pPr>
        <w:ind w:left="5040" w:hanging="360"/>
      </w:pPr>
      <w:rPr>
        <w:rFonts w:ascii="Symbol" w:hAnsi="Symbol" w:hint="default"/>
      </w:rPr>
    </w:lvl>
    <w:lvl w:ilvl="7" w:tplc="AF9A586E">
      <w:start w:val="1"/>
      <w:numFmt w:val="bullet"/>
      <w:lvlText w:val="o"/>
      <w:lvlJc w:val="left"/>
      <w:pPr>
        <w:ind w:left="5760" w:hanging="360"/>
      </w:pPr>
      <w:rPr>
        <w:rFonts w:ascii="Courier New" w:hAnsi="Courier New" w:hint="default"/>
      </w:rPr>
    </w:lvl>
    <w:lvl w:ilvl="8" w:tplc="CBC4D788">
      <w:start w:val="1"/>
      <w:numFmt w:val="bullet"/>
      <w:lvlText w:val=""/>
      <w:lvlJc w:val="left"/>
      <w:pPr>
        <w:ind w:left="6480" w:hanging="360"/>
      </w:pPr>
      <w:rPr>
        <w:rFonts w:ascii="Wingdings" w:hAnsi="Wingdings" w:hint="default"/>
      </w:rPr>
    </w:lvl>
  </w:abstractNum>
  <w:abstractNum w:abstractNumId="2" w15:restartNumberingAfterBreak="0">
    <w:nsid w:val="1B2F02CA"/>
    <w:multiLevelType w:val="hybridMultilevel"/>
    <w:tmpl w:val="5B80BD68"/>
    <w:lvl w:ilvl="0" w:tplc="D72090F0">
      <w:start w:val="1"/>
      <w:numFmt w:val="bullet"/>
      <w:lvlText w:val=""/>
      <w:lvlJc w:val="left"/>
      <w:pPr>
        <w:ind w:left="720" w:hanging="360"/>
      </w:pPr>
      <w:rPr>
        <w:rFonts w:ascii="Symbol" w:hAnsi="Symbol" w:hint="default"/>
      </w:rPr>
    </w:lvl>
    <w:lvl w:ilvl="1" w:tplc="E56C06B8">
      <w:start w:val="1"/>
      <w:numFmt w:val="bullet"/>
      <w:lvlText w:val="o"/>
      <w:lvlJc w:val="left"/>
      <w:pPr>
        <w:ind w:left="1440" w:hanging="360"/>
      </w:pPr>
      <w:rPr>
        <w:rFonts w:ascii="Courier New" w:hAnsi="Courier New" w:hint="default"/>
      </w:rPr>
    </w:lvl>
    <w:lvl w:ilvl="2" w:tplc="33CA499A">
      <w:start w:val="1"/>
      <w:numFmt w:val="bullet"/>
      <w:lvlText w:val=""/>
      <w:lvlJc w:val="left"/>
      <w:pPr>
        <w:ind w:left="2160" w:hanging="360"/>
      </w:pPr>
      <w:rPr>
        <w:rFonts w:ascii="Wingdings" w:hAnsi="Wingdings" w:hint="default"/>
      </w:rPr>
    </w:lvl>
    <w:lvl w:ilvl="3" w:tplc="18CE0DA0">
      <w:start w:val="1"/>
      <w:numFmt w:val="bullet"/>
      <w:lvlText w:val=""/>
      <w:lvlJc w:val="left"/>
      <w:pPr>
        <w:ind w:left="2880" w:hanging="360"/>
      </w:pPr>
      <w:rPr>
        <w:rFonts w:ascii="Symbol" w:hAnsi="Symbol" w:hint="default"/>
      </w:rPr>
    </w:lvl>
    <w:lvl w:ilvl="4" w:tplc="25848D00">
      <w:start w:val="1"/>
      <w:numFmt w:val="bullet"/>
      <w:lvlText w:val="o"/>
      <w:lvlJc w:val="left"/>
      <w:pPr>
        <w:ind w:left="3600" w:hanging="360"/>
      </w:pPr>
      <w:rPr>
        <w:rFonts w:ascii="Courier New" w:hAnsi="Courier New" w:hint="default"/>
      </w:rPr>
    </w:lvl>
    <w:lvl w:ilvl="5" w:tplc="B6B26B30">
      <w:start w:val="1"/>
      <w:numFmt w:val="bullet"/>
      <w:lvlText w:val=""/>
      <w:lvlJc w:val="left"/>
      <w:pPr>
        <w:ind w:left="4320" w:hanging="360"/>
      </w:pPr>
      <w:rPr>
        <w:rFonts w:ascii="Wingdings" w:hAnsi="Wingdings" w:hint="default"/>
      </w:rPr>
    </w:lvl>
    <w:lvl w:ilvl="6" w:tplc="68E238CC">
      <w:start w:val="1"/>
      <w:numFmt w:val="bullet"/>
      <w:lvlText w:val=""/>
      <w:lvlJc w:val="left"/>
      <w:pPr>
        <w:ind w:left="5040" w:hanging="360"/>
      </w:pPr>
      <w:rPr>
        <w:rFonts w:ascii="Symbol" w:hAnsi="Symbol" w:hint="default"/>
      </w:rPr>
    </w:lvl>
    <w:lvl w:ilvl="7" w:tplc="711A6F40">
      <w:start w:val="1"/>
      <w:numFmt w:val="bullet"/>
      <w:lvlText w:val="o"/>
      <w:lvlJc w:val="left"/>
      <w:pPr>
        <w:ind w:left="5760" w:hanging="360"/>
      </w:pPr>
      <w:rPr>
        <w:rFonts w:ascii="Courier New" w:hAnsi="Courier New" w:hint="default"/>
      </w:rPr>
    </w:lvl>
    <w:lvl w:ilvl="8" w:tplc="5F026B24">
      <w:start w:val="1"/>
      <w:numFmt w:val="bullet"/>
      <w:lvlText w:val=""/>
      <w:lvlJc w:val="left"/>
      <w:pPr>
        <w:ind w:left="6480" w:hanging="360"/>
      </w:pPr>
      <w:rPr>
        <w:rFonts w:ascii="Wingdings" w:hAnsi="Wingdings" w:hint="default"/>
      </w:rPr>
    </w:lvl>
  </w:abstractNum>
  <w:abstractNum w:abstractNumId="3" w15:restartNumberingAfterBreak="0">
    <w:nsid w:val="1EE439D1"/>
    <w:multiLevelType w:val="hybridMultilevel"/>
    <w:tmpl w:val="83E08A7A"/>
    <w:lvl w:ilvl="0" w:tplc="E5CA327C">
      <w:start w:val="1"/>
      <w:numFmt w:val="bullet"/>
      <w:lvlText w:val=""/>
      <w:lvlJc w:val="left"/>
      <w:pPr>
        <w:ind w:left="720" w:hanging="360"/>
      </w:pPr>
      <w:rPr>
        <w:rFonts w:ascii="Symbol" w:hAnsi="Symbol" w:hint="default"/>
      </w:rPr>
    </w:lvl>
    <w:lvl w:ilvl="1" w:tplc="2406597A">
      <w:start w:val="1"/>
      <w:numFmt w:val="bullet"/>
      <w:lvlText w:val="o"/>
      <w:lvlJc w:val="left"/>
      <w:pPr>
        <w:ind w:left="1440" w:hanging="360"/>
      </w:pPr>
      <w:rPr>
        <w:rFonts w:ascii="Courier New" w:hAnsi="Courier New" w:hint="default"/>
      </w:rPr>
    </w:lvl>
    <w:lvl w:ilvl="2" w:tplc="F70871C0">
      <w:start w:val="1"/>
      <w:numFmt w:val="bullet"/>
      <w:lvlText w:val=""/>
      <w:lvlJc w:val="left"/>
      <w:pPr>
        <w:ind w:left="2160" w:hanging="360"/>
      </w:pPr>
      <w:rPr>
        <w:rFonts w:ascii="Wingdings" w:hAnsi="Wingdings" w:hint="default"/>
      </w:rPr>
    </w:lvl>
    <w:lvl w:ilvl="3" w:tplc="6AD62270">
      <w:start w:val="1"/>
      <w:numFmt w:val="bullet"/>
      <w:lvlText w:val=""/>
      <w:lvlJc w:val="left"/>
      <w:pPr>
        <w:ind w:left="2880" w:hanging="360"/>
      </w:pPr>
      <w:rPr>
        <w:rFonts w:ascii="Symbol" w:hAnsi="Symbol" w:hint="default"/>
      </w:rPr>
    </w:lvl>
    <w:lvl w:ilvl="4" w:tplc="671ADD26">
      <w:start w:val="1"/>
      <w:numFmt w:val="bullet"/>
      <w:lvlText w:val="o"/>
      <w:lvlJc w:val="left"/>
      <w:pPr>
        <w:ind w:left="3600" w:hanging="360"/>
      </w:pPr>
      <w:rPr>
        <w:rFonts w:ascii="Courier New" w:hAnsi="Courier New" w:hint="default"/>
      </w:rPr>
    </w:lvl>
    <w:lvl w:ilvl="5" w:tplc="9BA21336">
      <w:start w:val="1"/>
      <w:numFmt w:val="bullet"/>
      <w:lvlText w:val=""/>
      <w:lvlJc w:val="left"/>
      <w:pPr>
        <w:ind w:left="4320" w:hanging="360"/>
      </w:pPr>
      <w:rPr>
        <w:rFonts w:ascii="Wingdings" w:hAnsi="Wingdings" w:hint="default"/>
      </w:rPr>
    </w:lvl>
    <w:lvl w:ilvl="6" w:tplc="6982060C">
      <w:start w:val="1"/>
      <w:numFmt w:val="bullet"/>
      <w:lvlText w:val=""/>
      <w:lvlJc w:val="left"/>
      <w:pPr>
        <w:ind w:left="5040" w:hanging="360"/>
      </w:pPr>
      <w:rPr>
        <w:rFonts w:ascii="Symbol" w:hAnsi="Symbol" w:hint="default"/>
      </w:rPr>
    </w:lvl>
    <w:lvl w:ilvl="7" w:tplc="5F909448">
      <w:start w:val="1"/>
      <w:numFmt w:val="bullet"/>
      <w:lvlText w:val="o"/>
      <w:lvlJc w:val="left"/>
      <w:pPr>
        <w:ind w:left="5760" w:hanging="360"/>
      </w:pPr>
      <w:rPr>
        <w:rFonts w:ascii="Courier New" w:hAnsi="Courier New" w:hint="default"/>
      </w:rPr>
    </w:lvl>
    <w:lvl w:ilvl="8" w:tplc="2D32273E">
      <w:start w:val="1"/>
      <w:numFmt w:val="bullet"/>
      <w:lvlText w:val=""/>
      <w:lvlJc w:val="left"/>
      <w:pPr>
        <w:ind w:left="6480" w:hanging="360"/>
      </w:pPr>
      <w:rPr>
        <w:rFonts w:ascii="Wingdings" w:hAnsi="Wingdings" w:hint="default"/>
      </w:rPr>
    </w:lvl>
  </w:abstractNum>
  <w:abstractNum w:abstractNumId="4" w15:restartNumberingAfterBreak="0">
    <w:nsid w:val="21A91745"/>
    <w:multiLevelType w:val="hybridMultilevel"/>
    <w:tmpl w:val="EA8468CC"/>
    <w:lvl w:ilvl="0" w:tplc="E10AEF70">
      <w:start w:val="1"/>
      <w:numFmt w:val="bullet"/>
      <w:lvlText w:val=""/>
      <w:lvlJc w:val="left"/>
      <w:pPr>
        <w:ind w:left="720" w:hanging="360"/>
      </w:pPr>
      <w:rPr>
        <w:rFonts w:ascii="Symbol" w:hAnsi="Symbol" w:hint="default"/>
      </w:rPr>
    </w:lvl>
    <w:lvl w:ilvl="1" w:tplc="3DF44D22">
      <w:start w:val="1"/>
      <w:numFmt w:val="bullet"/>
      <w:lvlText w:val="o"/>
      <w:lvlJc w:val="left"/>
      <w:pPr>
        <w:ind w:left="1440" w:hanging="360"/>
      </w:pPr>
      <w:rPr>
        <w:rFonts w:ascii="Courier New" w:hAnsi="Courier New" w:hint="default"/>
      </w:rPr>
    </w:lvl>
    <w:lvl w:ilvl="2" w:tplc="76064850">
      <w:start w:val="1"/>
      <w:numFmt w:val="bullet"/>
      <w:lvlText w:val=""/>
      <w:lvlJc w:val="left"/>
      <w:pPr>
        <w:ind w:left="2160" w:hanging="360"/>
      </w:pPr>
      <w:rPr>
        <w:rFonts w:ascii="Wingdings" w:hAnsi="Wingdings" w:hint="default"/>
      </w:rPr>
    </w:lvl>
    <w:lvl w:ilvl="3" w:tplc="9A68F37E">
      <w:start w:val="1"/>
      <w:numFmt w:val="bullet"/>
      <w:lvlText w:val=""/>
      <w:lvlJc w:val="left"/>
      <w:pPr>
        <w:ind w:left="2880" w:hanging="360"/>
      </w:pPr>
      <w:rPr>
        <w:rFonts w:ascii="Symbol" w:hAnsi="Symbol" w:hint="default"/>
      </w:rPr>
    </w:lvl>
    <w:lvl w:ilvl="4" w:tplc="ECC6F58C">
      <w:start w:val="1"/>
      <w:numFmt w:val="bullet"/>
      <w:lvlText w:val="o"/>
      <w:lvlJc w:val="left"/>
      <w:pPr>
        <w:ind w:left="3600" w:hanging="360"/>
      </w:pPr>
      <w:rPr>
        <w:rFonts w:ascii="Courier New" w:hAnsi="Courier New" w:hint="default"/>
      </w:rPr>
    </w:lvl>
    <w:lvl w:ilvl="5" w:tplc="A650EC44">
      <w:start w:val="1"/>
      <w:numFmt w:val="bullet"/>
      <w:lvlText w:val=""/>
      <w:lvlJc w:val="left"/>
      <w:pPr>
        <w:ind w:left="4320" w:hanging="360"/>
      </w:pPr>
      <w:rPr>
        <w:rFonts w:ascii="Wingdings" w:hAnsi="Wingdings" w:hint="default"/>
      </w:rPr>
    </w:lvl>
    <w:lvl w:ilvl="6" w:tplc="92765CC4">
      <w:start w:val="1"/>
      <w:numFmt w:val="bullet"/>
      <w:lvlText w:val=""/>
      <w:lvlJc w:val="left"/>
      <w:pPr>
        <w:ind w:left="5040" w:hanging="360"/>
      </w:pPr>
      <w:rPr>
        <w:rFonts w:ascii="Symbol" w:hAnsi="Symbol" w:hint="default"/>
      </w:rPr>
    </w:lvl>
    <w:lvl w:ilvl="7" w:tplc="4202A4A6">
      <w:start w:val="1"/>
      <w:numFmt w:val="bullet"/>
      <w:lvlText w:val="o"/>
      <w:lvlJc w:val="left"/>
      <w:pPr>
        <w:ind w:left="5760" w:hanging="360"/>
      </w:pPr>
      <w:rPr>
        <w:rFonts w:ascii="Courier New" w:hAnsi="Courier New" w:hint="default"/>
      </w:rPr>
    </w:lvl>
    <w:lvl w:ilvl="8" w:tplc="028AC336">
      <w:start w:val="1"/>
      <w:numFmt w:val="bullet"/>
      <w:lvlText w:val=""/>
      <w:lvlJc w:val="left"/>
      <w:pPr>
        <w:ind w:left="6480" w:hanging="360"/>
      </w:pPr>
      <w:rPr>
        <w:rFonts w:ascii="Wingdings" w:hAnsi="Wingdings" w:hint="default"/>
      </w:rPr>
    </w:lvl>
  </w:abstractNum>
  <w:abstractNum w:abstractNumId="5" w15:restartNumberingAfterBreak="0">
    <w:nsid w:val="29BC3D0B"/>
    <w:multiLevelType w:val="hybridMultilevel"/>
    <w:tmpl w:val="30D4B7A8"/>
    <w:lvl w:ilvl="0" w:tplc="1D8CF25A">
      <w:start w:val="1"/>
      <w:numFmt w:val="bullet"/>
      <w:lvlText w:val=""/>
      <w:lvlJc w:val="left"/>
      <w:pPr>
        <w:ind w:left="720" w:hanging="360"/>
      </w:pPr>
      <w:rPr>
        <w:rFonts w:ascii="Symbol" w:hAnsi="Symbol" w:hint="default"/>
      </w:rPr>
    </w:lvl>
    <w:lvl w:ilvl="1" w:tplc="1E783184">
      <w:start w:val="1"/>
      <w:numFmt w:val="bullet"/>
      <w:lvlText w:val="o"/>
      <w:lvlJc w:val="left"/>
      <w:pPr>
        <w:ind w:left="1440" w:hanging="360"/>
      </w:pPr>
      <w:rPr>
        <w:rFonts w:ascii="Courier New" w:hAnsi="Courier New" w:hint="default"/>
      </w:rPr>
    </w:lvl>
    <w:lvl w:ilvl="2" w:tplc="14DA74F0">
      <w:start w:val="1"/>
      <w:numFmt w:val="bullet"/>
      <w:lvlText w:val=""/>
      <w:lvlJc w:val="left"/>
      <w:pPr>
        <w:ind w:left="2160" w:hanging="360"/>
      </w:pPr>
      <w:rPr>
        <w:rFonts w:ascii="Wingdings" w:hAnsi="Wingdings" w:hint="default"/>
      </w:rPr>
    </w:lvl>
    <w:lvl w:ilvl="3" w:tplc="ACEC5CF4">
      <w:start w:val="1"/>
      <w:numFmt w:val="bullet"/>
      <w:lvlText w:val=""/>
      <w:lvlJc w:val="left"/>
      <w:pPr>
        <w:ind w:left="2880" w:hanging="360"/>
      </w:pPr>
      <w:rPr>
        <w:rFonts w:ascii="Symbol" w:hAnsi="Symbol" w:hint="default"/>
      </w:rPr>
    </w:lvl>
    <w:lvl w:ilvl="4" w:tplc="5D3C6502">
      <w:start w:val="1"/>
      <w:numFmt w:val="bullet"/>
      <w:lvlText w:val="o"/>
      <w:lvlJc w:val="left"/>
      <w:pPr>
        <w:ind w:left="3600" w:hanging="360"/>
      </w:pPr>
      <w:rPr>
        <w:rFonts w:ascii="Courier New" w:hAnsi="Courier New" w:hint="default"/>
      </w:rPr>
    </w:lvl>
    <w:lvl w:ilvl="5" w:tplc="9072CE96">
      <w:start w:val="1"/>
      <w:numFmt w:val="bullet"/>
      <w:lvlText w:val=""/>
      <w:lvlJc w:val="left"/>
      <w:pPr>
        <w:ind w:left="4320" w:hanging="360"/>
      </w:pPr>
      <w:rPr>
        <w:rFonts w:ascii="Wingdings" w:hAnsi="Wingdings" w:hint="default"/>
      </w:rPr>
    </w:lvl>
    <w:lvl w:ilvl="6" w:tplc="DFECF868">
      <w:start w:val="1"/>
      <w:numFmt w:val="bullet"/>
      <w:lvlText w:val=""/>
      <w:lvlJc w:val="left"/>
      <w:pPr>
        <w:ind w:left="5040" w:hanging="360"/>
      </w:pPr>
      <w:rPr>
        <w:rFonts w:ascii="Symbol" w:hAnsi="Symbol" w:hint="default"/>
      </w:rPr>
    </w:lvl>
    <w:lvl w:ilvl="7" w:tplc="57E8F8EC">
      <w:start w:val="1"/>
      <w:numFmt w:val="bullet"/>
      <w:lvlText w:val="o"/>
      <w:lvlJc w:val="left"/>
      <w:pPr>
        <w:ind w:left="5760" w:hanging="360"/>
      </w:pPr>
      <w:rPr>
        <w:rFonts w:ascii="Courier New" w:hAnsi="Courier New" w:hint="default"/>
      </w:rPr>
    </w:lvl>
    <w:lvl w:ilvl="8" w:tplc="14BE20E4">
      <w:start w:val="1"/>
      <w:numFmt w:val="bullet"/>
      <w:lvlText w:val=""/>
      <w:lvlJc w:val="left"/>
      <w:pPr>
        <w:ind w:left="6480" w:hanging="360"/>
      </w:pPr>
      <w:rPr>
        <w:rFonts w:ascii="Wingdings" w:hAnsi="Wingdings" w:hint="default"/>
      </w:rPr>
    </w:lvl>
  </w:abstractNum>
  <w:abstractNum w:abstractNumId="6" w15:restartNumberingAfterBreak="0">
    <w:nsid w:val="40F77A6A"/>
    <w:multiLevelType w:val="hybridMultilevel"/>
    <w:tmpl w:val="17464F46"/>
    <w:lvl w:ilvl="0" w:tplc="BAD071C2">
      <w:start w:val="1"/>
      <w:numFmt w:val="bullet"/>
      <w:lvlText w:val=""/>
      <w:lvlJc w:val="left"/>
      <w:pPr>
        <w:ind w:left="720" w:hanging="360"/>
      </w:pPr>
      <w:rPr>
        <w:rFonts w:ascii="Symbol" w:hAnsi="Symbol" w:hint="default"/>
      </w:rPr>
    </w:lvl>
    <w:lvl w:ilvl="1" w:tplc="84AAEFBE">
      <w:start w:val="1"/>
      <w:numFmt w:val="bullet"/>
      <w:lvlText w:val="o"/>
      <w:lvlJc w:val="left"/>
      <w:pPr>
        <w:ind w:left="1440" w:hanging="360"/>
      </w:pPr>
      <w:rPr>
        <w:rFonts w:ascii="Courier New" w:hAnsi="Courier New" w:hint="default"/>
      </w:rPr>
    </w:lvl>
    <w:lvl w:ilvl="2" w:tplc="CB8AF90E">
      <w:start w:val="1"/>
      <w:numFmt w:val="bullet"/>
      <w:lvlText w:val=""/>
      <w:lvlJc w:val="left"/>
      <w:pPr>
        <w:ind w:left="2160" w:hanging="360"/>
      </w:pPr>
      <w:rPr>
        <w:rFonts w:ascii="Wingdings" w:hAnsi="Wingdings" w:hint="default"/>
      </w:rPr>
    </w:lvl>
    <w:lvl w:ilvl="3" w:tplc="545A7508">
      <w:start w:val="1"/>
      <w:numFmt w:val="bullet"/>
      <w:lvlText w:val=""/>
      <w:lvlJc w:val="left"/>
      <w:pPr>
        <w:ind w:left="2880" w:hanging="360"/>
      </w:pPr>
      <w:rPr>
        <w:rFonts w:ascii="Symbol" w:hAnsi="Symbol" w:hint="default"/>
      </w:rPr>
    </w:lvl>
    <w:lvl w:ilvl="4" w:tplc="13F6186A">
      <w:start w:val="1"/>
      <w:numFmt w:val="bullet"/>
      <w:lvlText w:val="o"/>
      <w:lvlJc w:val="left"/>
      <w:pPr>
        <w:ind w:left="3600" w:hanging="360"/>
      </w:pPr>
      <w:rPr>
        <w:rFonts w:ascii="Courier New" w:hAnsi="Courier New" w:hint="default"/>
      </w:rPr>
    </w:lvl>
    <w:lvl w:ilvl="5" w:tplc="1AF81B14">
      <w:start w:val="1"/>
      <w:numFmt w:val="bullet"/>
      <w:lvlText w:val=""/>
      <w:lvlJc w:val="left"/>
      <w:pPr>
        <w:ind w:left="4320" w:hanging="360"/>
      </w:pPr>
      <w:rPr>
        <w:rFonts w:ascii="Wingdings" w:hAnsi="Wingdings" w:hint="default"/>
      </w:rPr>
    </w:lvl>
    <w:lvl w:ilvl="6" w:tplc="1D4A0EE6">
      <w:start w:val="1"/>
      <w:numFmt w:val="bullet"/>
      <w:lvlText w:val=""/>
      <w:lvlJc w:val="left"/>
      <w:pPr>
        <w:ind w:left="5040" w:hanging="360"/>
      </w:pPr>
      <w:rPr>
        <w:rFonts w:ascii="Symbol" w:hAnsi="Symbol" w:hint="default"/>
      </w:rPr>
    </w:lvl>
    <w:lvl w:ilvl="7" w:tplc="EC80728A">
      <w:start w:val="1"/>
      <w:numFmt w:val="bullet"/>
      <w:lvlText w:val="o"/>
      <w:lvlJc w:val="left"/>
      <w:pPr>
        <w:ind w:left="5760" w:hanging="360"/>
      </w:pPr>
      <w:rPr>
        <w:rFonts w:ascii="Courier New" w:hAnsi="Courier New" w:hint="default"/>
      </w:rPr>
    </w:lvl>
    <w:lvl w:ilvl="8" w:tplc="A5C4F218">
      <w:start w:val="1"/>
      <w:numFmt w:val="bullet"/>
      <w:lvlText w:val=""/>
      <w:lvlJc w:val="left"/>
      <w:pPr>
        <w:ind w:left="6480" w:hanging="360"/>
      </w:pPr>
      <w:rPr>
        <w:rFonts w:ascii="Wingdings" w:hAnsi="Wingdings" w:hint="default"/>
      </w:rPr>
    </w:lvl>
  </w:abstractNum>
  <w:abstractNum w:abstractNumId="7" w15:restartNumberingAfterBreak="0">
    <w:nsid w:val="474F5DD7"/>
    <w:multiLevelType w:val="hybridMultilevel"/>
    <w:tmpl w:val="BC72D96A"/>
    <w:lvl w:ilvl="0" w:tplc="6A024B52">
      <w:start w:val="1"/>
      <w:numFmt w:val="bullet"/>
      <w:lvlText w:val=""/>
      <w:lvlJc w:val="left"/>
      <w:pPr>
        <w:ind w:left="720" w:hanging="360"/>
      </w:pPr>
      <w:rPr>
        <w:rFonts w:ascii="Symbol" w:hAnsi="Symbol" w:hint="default"/>
      </w:rPr>
    </w:lvl>
    <w:lvl w:ilvl="1" w:tplc="0BE830F8">
      <w:start w:val="1"/>
      <w:numFmt w:val="bullet"/>
      <w:lvlText w:val="o"/>
      <w:lvlJc w:val="left"/>
      <w:pPr>
        <w:ind w:left="1440" w:hanging="360"/>
      </w:pPr>
      <w:rPr>
        <w:rFonts w:ascii="Courier New" w:hAnsi="Courier New" w:hint="default"/>
      </w:rPr>
    </w:lvl>
    <w:lvl w:ilvl="2" w:tplc="00308096">
      <w:start w:val="1"/>
      <w:numFmt w:val="bullet"/>
      <w:lvlText w:val=""/>
      <w:lvlJc w:val="left"/>
      <w:pPr>
        <w:ind w:left="2160" w:hanging="360"/>
      </w:pPr>
      <w:rPr>
        <w:rFonts w:ascii="Wingdings" w:hAnsi="Wingdings" w:hint="default"/>
      </w:rPr>
    </w:lvl>
    <w:lvl w:ilvl="3" w:tplc="87AC5CF8">
      <w:start w:val="1"/>
      <w:numFmt w:val="bullet"/>
      <w:lvlText w:val=""/>
      <w:lvlJc w:val="left"/>
      <w:pPr>
        <w:ind w:left="2880" w:hanging="360"/>
      </w:pPr>
      <w:rPr>
        <w:rFonts w:ascii="Symbol" w:hAnsi="Symbol" w:hint="default"/>
      </w:rPr>
    </w:lvl>
    <w:lvl w:ilvl="4" w:tplc="ECEA742E">
      <w:start w:val="1"/>
      <w:numFmt w:val="bullet"/>
      <w:lvlText w:val="o"/>
      <w:lvlJc w:val="left"/>
      <w:pPr>
        <w:ind w:left="3600" w:hanging="360"/>
      </w:pPr>
      <w:rPr>
        <w:rFonts w:ascii="Courier New" w:hAnsi="Courier New" w:hint="default"/>
      </w:rPr>
    </w:lvl>
    <w:lvl w:ilvl="5" w:tplc="9CDAD3AC">
      <w:start w:val="1"/>
      <w:numFmt w:val="bullet"/>
      <w:lvlText w:val=""/>
      <w:lvlJc w:val="left"/>
      <w:pPr>
        <w:ind w:left="4320" w:hanging="360"/>
      </w:pPr>
      <w:rPr>
        <w:rFonts w:ascii="Wingdings" w:hAnsi="Wingdings" w:hint="default"/>
      </w:rPr>
    </w:lvl>
    <w:lvl w:ilvl="6" w:tplc="14AC4E40">
      <w:start w:val="1"/>
      <w:numFmt w:val="bullet"/>
      <w:lvlText w:val=""/>
      <w:lvlJc w:val="left"/>
      <w:pPr>
        <w:ind w:left="5040" w:hanging="360"/>
      </w:pPr>
      <w:rPr>
        <w:rFonts w:ascii="Symbol" w:hAnsi="Symbol" w:hint="default"/>
      </w:rPr>
    </w:lvl>
    <w:lvl w:ilvl="7" w:tplc="4B7E8286">
      <w:start w:val="1"/>
      <w:numFmt w:val="bullet"/>
      <w:lvlText w:val="o"/>
      <w:lvlJc w:val="left"/>
      <w:pPr>
        <w:ind w:left="5760" w:hanging="360"/>
      </w:pPr>
      <w:rPr>
        <w:rFonts w:ascii="Courier New" w:hAnsi="Courier New" w:hint="default"/>
      </w:rPr>
    </w:lvl>
    <w:lvl w:ilvl="8" w:tplc="E222EEDA">
      <w:start w:val="1"/>
      <w:numFmt w:val="bullet"/>
      <w:lvlText w:val=""/>
      <w:lvlJc w:val="left"/>
      <w:pPr>
        <w:ind w:left="6480" w:hanging="360"/>
      </w:pPr>
      <w:rPr>
        <w:rFonts w:ascii="Wingdings" w:hAnsi="Wingdings" w:hint="default"/>
      </w:rPr>
    </w:lvl>
  </w:abstractNum>
  <w:abstractNum w:abstractNumId="8" w15:restartNumberingAfterBreak="0">
    <w:nsid w:val="53AC438C"/>
    <w:multiLevelType w:val="hybridMultilevel"/>
    <w:tmpl w:val="25745038"/>
    <w:lvl w:ilvl="0" w:tplc="C98CB24A">
      <w:start w:val="1"/>
      <w:numFmt w:val="bullet"/>
      <w:lvlText w:val=""/>
      <w:lvlJc w:val="left"/>
      <w:pPr>
        <w:ind w:left="720" w:hanging="360"/>
      </w:pPr>
      <w:rPr>
        <w:rFonts w:ascii="Symbol" w:hAnsi="Symbol" w:hint="default"/>
      </w:rPr>
    </w:lvl>
    <w:lvl w:ilvl="1" w:tplc="4D902732">
      <w:start w:val="1"/>
      <w:numFmt w:val="bullet"/>
      <w:lvlText w:val=""/>
      <w:lvlJc w:val="left"/>
      <w:pPr>
        <w:ind w:left="1440" w:hanging="360"/>
      </w:pPr>
      <w:rPr>
        <w:rFonts w:ascii="Symbol" w:hAnsi="Symbol" w:hint="default"/>
      </w:rPr>
    </w:lvl>
    <w:lvl w:ilvl="2" w:tplc="36920A6C">
      <w:start w:val="1"/>
      <w:numFmt w:val="bullet"/>
      <w:lvlText w:val=""/>
      <w:lvlJc w:val="left"/>
      <w:pPr>
        <w:ind w:left="2160" w:hanging="360"/>
      </w:pPr>
      <w:rPr>
        <w:rFonts w:ascii="Wingdings" w:hAnsi="Wingdings" w:hint="default"/>
      </w:rPr>
    </w:lvl>
    <w:lvl w:ilvl="3" w:tplc="3CC84CE4">
      <w:start w:val="1"/>
      <w:numFmt w:val="bullet"/>
      <w:lvlText w:val=""/>
      <w:lvlJc w:val="left"/>
      <w:pPr>
        <w:ind w:left="2880" w:hanging="360"/>
      </w:pPr>
      <w:rPr>
        <w:rFonts w:ascii="Symbol" w:hAnsi="Symbol" w:hint="default"/>
      </w:rPr>
    </w:lvl>
    <w:lvl w:ilvl="4" w:tplc="48346E7A">
      <w:start w:val="1"/>
      <w:numFmt w:val="bullet"/>
      <w:lvlText w:val="o"/>
      <w:lvlJc w:val="left"/>
      <w:pPr>
        <w:ind w:left="3600" w:hanging="360"/>
      </w:pPr>
      <w:rPr>
        <w:rFonts w:ascii="Courier New" w:hAnsi="Courier New" w:hint="default"/>
      </w:rPr>
    </w:lvl>
    <w:lvl w:ilvl="5" w:tplc="A14A01B2">
      <w:start w:val="1"/>
      <w:numFmt w:val="bullet"/>
      <w:lvlText w:val=""/>
      <w:lvlJc w:val="left"/>
      <w:pPr>
        <w:ind w:left="4320" w:hanging="360"/>
      </w:pPr>
      <w:rPr>
        <w:rFonts w:ascii="Wingdings" w:hAnsi="Wingdings" w:hint="default"/>
      </w:rPr>
    </w:lvl>
    <w:lvl w:ilvl="6" w:tplc="5086AA6C">
      <w:start w:val="1"/>
      <w:numFmt w:val="bullet"/>
      <w:lvlText w:val=""/>
      <w:lvlJc w:val="left"/>
      <w:pPr>
        <w:ind w:left="5040" w:hanging="360"/>
      </w:pPr>
      <w:rPr>
        <w:rFonts w:ascii="Symbol" w:hAnsi="Symbol" w:hint="default"/>
      </w:rPr>
    </w:lvl>
    <w:lvl w:ilvl="7" w:tplc="9F1C680A">
      <w:start w:val="1"/>
      <w:numFmt w:val="bullet"/>
      <w:lvlText w:val="o"/>
      <w:lvlJc w:val="left"/>
      <w:pPr>
        <w:ind w:left="5760" w:hanging="360"/>
      </w:pPr>
      <w:rPr>
        <w:rFonts w:ascii="Courier New" w:hAnsi="Courier New" w:hint="default"/>
      </w:rPr>
    </w:lvl>
    <w:lvl w:ilvl="8" w:tplc="D026B884">
      <w:start w:val="1"/>
      <w:numFmt w:val="bullet"/>
      <w:lvlText w:val=""/>
      <w:lvlJc w:val="left"/>
      <w:pPr>
        <w:ind w:left="6480" w:hanging="360"/>
      </w:pPr>
      <w:rPr>
        <w:rFonts w:ascii="Wingdings" w:hAnsi="Wingdings" w:hint="default"/>
      </w:rPr>
    </w:lvl>
  </w:abstractNum>
  <w:abstractNum w:abstractNumId="9" w15:restartNumberingAfterBreak="0">
    <w:nsid w:val="58947743"/>
    <w:multiLevelType w:val="hybridMultilevel"/>
    <w:tmpl w:val="4836CD70"/>
    <w:lvl w:ilvl="0" w:tplc="F55098F0">
      <w:start w:val="1"/>
      <w:numFmt w:val="bullet"/>
      <w:lvlText w:val=""/>
      <w:lvlJc w:val="left"/>
      <w:pPr>
        <w:ind w:left="720" w:hanging="360"/>
      </w:pPr>
      <w:rPr>
        <w:rFonts w:ascii="Symbol" w:hAnsi="Symbol" w:hint="default"/>
      </w:rPr>
    </w:lvl>
    <w:lvl w:ilvl="1" w:tplc="D10088DC">
      <w:start w:val="1"/>
      <w:numFmt w:val="bullet"/>
      <w:lvlText w:val="o"/>
      <w:lvlJc w:val="left"/>
      <w:pPr>
        <w:ind w:left="1440" w:hanging="360"/>
      </w:pPr>
      <w:rPr>
        <w:rFonts w:ascii="Courier New" w:hAnsi="Courier New" w:hint="default"/>
      </w:rPr>
    </w:lvl>
    <w:lvl w:ilvl="2" w:tplc="F7EEF756">
      <w:start w:val="1"/>
      <w:numFmt w:val="bullet"/>
      <w:lvlText w:val=""/>
      <w:lvlJc w:val="left"/>
      <w:pPr>
        <w:ind w:left="2160" w:hanging="360"/>
      </w:pPr>
      <w:rPr>
        <w:rFonts w:ascii="Wingdings" w:hAnsi="Wingdings" w:hint="default"/>
      </w:rPr>
    </w:lvl>
    <w:lvl w:ilvl="3" w:tplc="3DD45208">
      <w:start w:val="1"/>
      <w:numFmt w:val="bullet"/>
      <w:lvlText w:val=""/>
      <w:lvlJc w:val="left"/>
      <w:pPr>
        <w:ind w:left="2880" w:hanging="360"/>
      </w:pPr>
      <w:rPr>
        <w:rFonts w:ascii="Symbol" w:hAnsi="Symbol" w:hint="default"/>
      </w:rPr>
    </w:lvl>
    <w:lvl w:ilvl="4" w:tplc="680E5058">
      <w:start w:val="1"/>
      <w:numFmt w:val="bullet"/>
      <w:lvlText w:val="o"/>
      <w:lvlJc w:val="left"/>
      <w:pPr>
        <w:ind w:left="3600" w:hanging="360"/>
      </w:pPr>
      <w:rPr>
        <w:rFonts w:ascii="Courier New" w:hAnsi="Courier New" w:hint="default"/>
      </w:rPr>
    </w:lvl>
    <w:lvl w:ilvl="5" w:tplc="981E4A38">
      <w:start w:val="1"/>
      <w:numFmt w:val="bullet"/>
      <w:lvlText w:val=""/>
      <w:lvlJc w:val="left"/>
      <w:pPr>
        <w:ind w:left="4320" w:hanging="360"/>
      </w:pPr>
      <w:rPr>
        <w:rFonts w:ascii="Wingdings" w:hAnsi="Wingdings" w:hint="default"/>
      </w:rPr>
    </w:lvl>
    <w:lvl w:ilvl="6" w:tplc="C9680EAC">
      <w:start w:val="1"/>
      <w:numFmt w:val="bullet"/>
      <w:lvlText w:val=""/>
      <w:lvlJc w:val="left"/>
      <w:pPr>
        <w:ind w:left="5040" w:hanging="360"/>
      </w:pPr>
      <w:rPr>
        <w:rFonts w:ascii="Symbol" w:hAnsi="Symbol" w:hint="default"/>
      </w:rPr>
    </w:lvl>
    <w:lvl w:ilvl="7" w:tplc="3E280640">
      <w:start w:val="1"/>
      <w:numFmt w:val="bullet"/>
      <w:lvlText w:val="o"/>
      <w:lvlJc w:val="left"/>
      <w:pPr>
        <w:ind w:left="5760" w:hanging="360"/>
      </w:pPr>
      <w:rPr>
        <w:rFonts w:ascii="Courier New" w:hAnsi="Courier New" w:hint="default"/>
      </w:rPr>
    </w:lvl>
    <w:lvl w:ilvl="8" w:tplc="413ADB08">
      <w:start w:val="1"/>
      <w:numFmt w:val="bullet"/>
      <w:lvlText w:val=""/>
      <w:lvlJc w:val="left"/>
      <w:pPr>
        <w:ind w:left="6480" w:hanging="360"/>
      </w:pPr>
      <w:rPr>
        <w:rFonts w:ascii="Wingdings" w:hAnsi="Wingdings" w:hint="default"/>
      </w:rPr>
    </w:lvl>
  </w:abstractNum>
  <w:abstractNum w:abstractNumId="10" w15:restartNumberingAfterBreak="0">
    <w:nsid w:val="5DD75D10"/>
    <w:multiLevelType w:val="hybridMultilevel"/>
    <w:tmpl w:val="F552EC9C"/>
    <w:lvl w:ilvl="0" w:tplc="B6F8DB0C">
      <w:start w:val="1"/>
      <w:numFmt w:val="bullet"/>
      <w:lvlText w:val=""/>
      <w:lvlJc w:val="left"/>
      <w:pPr>
        <w:ind w:left="720" w:hanging="360"/>
      </w:pPr>
      <w:rPr>
        <w:rFonts w:ascii="Symbol" w:hAnsi="Symbol" w:hint="default"/>
      </w:rPr>
    </w:lvl>
    <w:lvl w:ilvl="1" w:tplc="0ED8EAD8">
      <w:start w:val="1"/>
      <w:numFmt w:val="bullet"/>
      <w:lvlText w:val="o"/>
      <w:lvlJc w:val="left"/>
      <w:pPr>
        <w:ind w:left="1440" w:hanging="360"/>
      </w:pPr>
      <w:rPr>
        <w:rFonts w:ascii="Courier New" w:hAnsi="Courier New" w:hint="default"/>
      </w:rPr>
    </w:lvl>
    <w:lvl w:ilvl="2" w:tplc="202CA7EC">
      <w:start w:val="1"/>
      <w:numFmt w:val="bullet"/>
      <w:lvlText w:val=""/>
      <w:lvlJc w:val="left"/>
      <w:pPr>
        <w:ind w:left="2160" w:hanging="360"/>
      </w:pPr>
      <w:rPr>
        <w:rFonts w:ascii="Wingdings" w:hAnsi="Wingdings" w:hint="default"/>
      </w:rPr>
    </w:lvl>
    <w:lvl w:ilvl="3" w:tplc="8A2899C4">
      <w:start w:val="1"/>
      <w:numFmt w:val="bullet"/>
      <w:lvlText w:val=""/>
      <w:lvlJc w:val="left"/>
      <w:pPr>
        <w:ind w:left="2880" w:hanging="360"/>
      </w:pPr>
      <w:rPr>
        <w:rFonts w:ascii="Symbol" w:hAnsi="Symbol" w:hint="default"/>
      </w:rPr>
    </w:lvl>
    <w:lvl w:ilvl="4" w:tplc="6FDE0CAC">
      <w:start w:val="1"/>
      <w:numFmt w:val="bullet"/>
      <w:lvlText w:val="o"/>
      <w:lvlJc w:val="left"/>
      <w:pPr>
        <w:ind w:left="3600" w:hanging="360"/>
      </w:pPr>
      <w:rPr>
        <w:rFonts w:ascii="Courier New" w:hAnsi="Courier New" w:hint="default"/>
      </w:rPr>
    </w:lvl>
    <w:lvl w:ilvl="5" w:tplc="96BAE41C">
      <w:start w:val="1"/>
      <w:numFmt w:val="bullet"/>
      <w:lvlText w:val=""/>
      <w:lvlJc w:val="left"/>
      <w:pPr>
        <w:ind w:left="4320" w:hanging="360"/>
      </w:pPr>
      <w:rPr>
        <w:rFonts w:ascii="Wingdings" w:hAnsi="Wingdings" w:hint="default"/>
      </w:rPr>
    </w:lvl>
    <w:lvl w:ilvl="6" w:tplc="CB14584A">
      <w:start w:val="1"/>
      <w:numFmt w:val="bullet"/>
      <w:lvlText w:val=""/>
      <w:lvlJc w:val="left"/>
      <w:pPr>
        <w:ind w:left="5040" w:hanging="360"/>
      </w:pPr>
      <w:rPr>
        <w:rFonts w:ascii="Symbol" w:hAnsi="Symbol" w:hint="default"/>
      </w:rPr>
    </w:lvl>
    <w:lvl w:ilvl="7" w:tplc="A68853DA">
      <w:start w:val="1"/>
      <w:numFmt w:val="bullet"/>
      <w:lvlText w:val="o"/>
      <w:lvlJc w:val="left"/>
      <w:pPr>
        <w:ind w:left="5760" w:hanging="360"/>
      </w:pPr>
      <w:rPr>
        <w:rFonts w:ascii="Courier New" w:hAnsi="Courier New" w:hint="default"/>
      </w:rPr>
    </w:lvl>
    <w:lvl w:ilvl="8" w:tplc="2CF8AF0C">
      <w:start w:val="1"/>
      <w:numFmt w:val="bullet"/>
      <w:lvlText w:val=""/>
      <w:lvlJc w:val="left"/>
      <w:pPr>
        <w:ind w:left="6480" w:hanging="360"/>
      </w:pPr>
      <w:rPr>
        <w:rFonts w:ascii="Wingdings" w:hAnsi="Wingdings" w:hint="default"/>
      </w:rPr>
    </w:lvl>
  </w:abstractNum>
  <w:abstractNum w:abstractNumId="11" w15:restartNumberingAfterBreak="0">
    <w:nsid w:val="697E4A0A"/>
    <w:multiLevelType w:val="hybridMultilevel"/>
    <w:tmpl w:val="569ADFC8"/>
    <w:lvl w:ilvl="0" w:tplc="7D6659FC">
      <w:start w:val="1"/>
      <w:numFmt w:val="bullet"/>
      <w:lvlText w:val=""/>
      <w:lvlJc w:val="left"/>
      <w:pPr>
        <w:ind w:left="720" w:hanging="360"/>
      </w:pPr>
      <w:rPr>
        <w:rFonts w:ascii="Symbol" w:hAnsi="Symbol" w:hint="default"/>
      </w:rPr>
    </w:lvl>
    <w:lvl w:ilvl="1" w:tplc="A25AD7D4">
      <w:start w:val="1"/>
      <w:numFmt w:val="bullet"/>
      <w:lvlText w:val="o"/>
      <w:lvlJc w:val="left"/>
      <w:pPr>
        <w:ind w:left="1440" w:hanging="360"/>
      </w:pPr>
      <w:rPr>
        <w:rFonts w:ascii="Courier New" w:hAnsi="Courier New" w:hint="default"/>
      </w:rPr>
    </w:lvl>
    <w:lvl w:ilvl="2" w:tplc="74F2D920">
      <w:start w:val="1"/>
      <w:numFmt w:val="bullet"/>
      <w:lvlText w:val=""/>
      <w:lvlJc w:val="left"/>
      <w:pPr>
        <w:ind w:left="2160" w:hanging="360"/>
      </w:pPr>
      <w:rPr>
        <w:rFonts w:ascii="Wingdings" w:hAnsi="Wingdings" w:hint="default"/>
      </w:rPr>
    </w:lvl>
    <w:lvl w:ilvl="3" w:tplc="4BDEE78E">
      <w:start w:val="1"/>
      <w:numFmt w:val="bullet"/>
      <w:lvlText w:val=""/>
      <w:lvlJc w:val="left"/>
      <w:pPr>
        <w:ind w:left="2880" w:hanging="360"/>
      </w:pPr>
      <w:rPr>
        <w:rFonts w:ascii="Symbol" w:hAnsi="Symbol" w:hint="default"/>
      </w:rPr>
    </w:lvl>
    <w:lvl w:ilvl="4" w:tplc="BFB29D9A">
      <w:start w:val="1"/>
      <w:numFmt w:val="bullet"/>
      <w:lvlText w:val="o"/>
      <w:lvlJc w:val="left"/>
      <w:pPr>
        <w:ind w:left="3600" w:hanging="360"/>
      </w:pPr>
      <w:rPr>
        <w:rFonts w:ascii="Courier New" w:hAnsi="Courier New" w:hint="default"/>
      </w:rPr>
    </w:lvl>
    <w:lvl w:ilvl="5" w:tplc="9474BE22">
      <w:start w:val="1"/>
      <w:numFmt w:val="bullet"/>
      <w:lvlText w:val=""/>
      <w:lvlJc w:val="left"/>
      <w:pPr>
        <w:ind w:left="4320" w:hanging="360"/>
      </w:pPr>
      <w:rPr>
        <w:rFonts w:ascii="Wingdings" w:hAnsi="Wingdings" w:hint="default"/>
      </w:rPr>
    </w:lvl>
    <w:lvl w:ilvl="6" w:tplc="C7BE70E0">
      <w:start w:val="1"/>
      <w:numFmt w:val="bullet"/>
      <w:lvlText w:val=""/>
      <w:lvlJc w:val="left"/>
      <w:pPr>
        <w:ind w:left="5040" w:hanging="360"/>
      </w:pPr>
      <w:rPr>
        <w:rFonts w:ascii="Symbol" w:hAnsi="Symbol" w:hint="default"/>
      </w:rPr>
    </w:lvl>
    <w:lvl w:ilvl="7" w:tplc="DB7A6C1E">
      <w:start w:val="1"/>
      <w:numFmt w:val="bullet"/>
      <w:lvlText w:val="o"/>
      <w:lvlJc w:val="left"/>
      <w:pPr>
        <w:ind w:left="5760" w:hanging="360"/>
      </w:pPr>
      <w:rPr>
        <w:rFonts w:ascii="Courier New" w:hAnsi="Courier New" w:hint="default"/>
      </w:rPr>
    </w:lvl>
    <w:lvl w:ilvl="8" w:tplc="59E8AC82">
      <w:start w:val="1"/>
      <w:numFmt w:val="bullet"/>
      <w:lvlText w:val=""/>
      <w:lvlJc w:val="left"/>
      <w:pPr>
        <w:ind w:left="6480" w:hanging="360"/>
      </w:pPr>
      <w:rPr>
        <w:rFonts w:ascii="Wingdings" w:hAnsi="Wingdings" w:hint="default"/>
      </w:rPr>
    </w:lvl>
  </w:abstractNum>
  <w:abstractNum w:abstractNumId="12" w15:restartNumberingAfterBreak="0">
    <w:nsid w:val="70EB4394"/>
    <w:multiLevelType w:val="hybridMultilevel"/>
    <w:tmpl w:val="ACFCE30A"/>
    <w:lvl w:ilvl="0" w:tplc="97CAC530">
      <w:start w:val="1"/>
      <w:numFmt w:val="bullet"/>
      <w:lvlText w:val=""/>
      <w:lvlJc w:val="left"/>
      <w:pPr>
        <w:ind w:left="720" w:hanging="360"/>
      </w:pPr>
      <w:rPr>
        <w:rFonts w:ascii="Symbol" w:hAnsi="Symbol" w:hint="default"/>
      </w:rPr>
    </w:lvl>
    <w:lvl w:ilvl="1" w:tplc="70223D46">
      <w:start w:val="1"/>
      <w:numFmt w:val="bullet"/>
      <w:lvlText w:val="o"/>
      <w:lvlJc w:val="left"/>
      <w:pPr>
        <w:ind w:left="1440" w:hanging="360"/>
      </w:pPr>
      <w:rPr>
        <w:rFonts w:ascii="Courier New" w:hAnsi="Courier New" w:hint="default"/>
      </w:rPr>
    </w:lvl>
    <w:lvl w:ilvl="2" w:tplc="05D4156A">
      <w:start w:val="1"/>
      <w:numFmt w:val="bullet"/>
      <w:lvlText w:val=""/>
      <w:lvlJc w:val="left"/>
      <w:pPr>
        <w:ind w:left="2160" w:hanging="360"/>
      </w:pPr>
      <w:rPr>
        <w:rFonts w:ascii="Wingdings" w:hAnsi="Wingdings" w:hint="default"/>
      </w:rPr>
    </w:lvl>
    <w:lvl w:ilvl="3" w:tplc="049E7538">
      <w:start w:val="1"/>
      <w:numFmt w:val="bullet"/>
      <w:lvlText w:val=""/>
      <w:lvlJc w:val="left"/>
      <w:pPr>
        <w:ind w:left="2880" w:hanging="360"/>
      </w:pPr>
      <w:rPr>
        <w:rFonts w:ascii="Symbol" w:hAnsi="Symbol" w:hint="default"/>
      </w:rPr>
    </w:lvl>
    <w:lvl w:ilvl="4" w:tplc="71FC3FD8">
      <w:start w:val="1"/>
      <w:numFmt w:val="bullet"/>
      <w:lvlText w:val="o"/>
      <w:lvlJc w:val="left"/>
      <w:pPr>
        <w:ind w:left="3600" w:hanging="360"/>
      </w:pPr>
      <w:rPr>
        <w:rFonts w:ascii="Courier New" w:hAnsi="Courier New" w:hint="default"/>
      </w:rPr>
    </w:lvl>
    <w:lvl w:ilvl="5" w:tplc="95CC5FD2">
      <w:start w:val="1"/>
      <w:numFmt w:val="bullet"/>
      <w:lvlText w:val=""/>
      <w:lvlJc w:val="left"/>
      <w:pPr>
        <w:ind w:left="4320" w:hanging="360"/>
      </w:pPr>
      <w:rPr>
        <w:rFonts w:ascii="Wingdings" w:hAnsi="Wingdings" w:hint="default"/>
      </w:rPr>
    </w:lvl>
    <w:lvl w:ilvl="6" w:tplc="7034D86A">
      <w:start w:val="1"/>
      <w:numFmt w:val="bullet"/>
      <w:lvlText w:val=""/>
      <w:lvlJc w:val="left"/>
      <w:pPr>
        <w:ind w:left="5040" w:hanging="360"/>
      </w:pPr>
      <w:rPr>
        <w:rFonts w:ascii="Symbol" w:hAnsi="Symbol" w:hint="default"/>
      </w:rPr>
    </w:lvl>
    <w:lvl w:ilvl="7" w:tplc="EE7A549C">
      <w:start w:val="1"/>
      <w:numFmt w:val="bullet"/>
      <w:lvlText w:val="o"/>
      <w:lvlJc w:val="left"/>
      <w:pPr>
        <w:ind w:left="5760" w:hanging="360"/>
      </w:pPr>
      <w:rPr>
        <w:rFonts w:ascii="Courier New" w:hAnsi="Courier New" w:hint="default"/>
      </w:rPr>
    </w:lvl>
    <w:lvl w:ilvl="8" w:tplc="5D2E03A6">
      <w:start w:val="1"/>
      <w:numFmt w:val="bullet"/>
      <w:lvlText w:val=""/>
      <w:lvlJc w:val="left"/>
      <w:pPr>
        <w:ind w:left="6480" w:hanging="360"/>
      </w:pPr>
      <w:rPr>
        <w:rFonts w:ascii="Wingdings" w:hAnsi="Wingdings" w:hint="default"/>
      </w:rPr>
    </w:lvl>
  </w:abstractNum>
  <w:abstractNum w:abstractNumId="13" w15:restartNumberingAfterBreak="0">
    <w:nsid w:val="798C5281"/>
    <w:multiLevelType w:val="hybridMultilevel"/>
    <w:tmpl w:val="E418F304"/>
    <w:lvl w:ilvl="0" w:tplc="9D44D89A">
      <w:start w:val="1"/>
      <w:numFmt w:val="bullet"/>
      <w:lvlText w:val=""/>
      <w:lvlJc w:val="left"/>
      <w:pPr>
        <w:ind w:left="720" w:hanging="360"/>
      </w:pPr>
      <w:rPr>
        <w:rFonts w:ascii="Symbol" w:hAnsi="Symbol" w:hint="default"/>
      </w:rPr>
    </w:lvl>
    <w:lvl w:ilvl="1" w:tplc="08809B5E">
      <w:start w:val="1"/>
      <w:numFmt w:val="bullet"/>
      <w:lvlText w:val="o"/>
      <w:lvlJc w:val="left"/>
      <w:pPr>
        <w:ind w:left="1440" w:hanging="360"/>
      </w:pPr>
      <w:rPr>
        <w:rFonts w:ascii="Courier New" w:hAnsi="Courier New" w:hint="default"/>
      </w:rPr>
    </w:lvl>
    <w:lvl w:ilvl="2" w:tplc="E36A030A">
      <w:start w:val="1"/>
      <w:numFmt w:val="bullet"/>
      <w:lvlText w:val=""/>
      <w:lvlJc w:val="left"/>
      <w:pPr>
        <w:ind w:left="2160" w:hanging="360"/>
      </w:pPr>
      <w:rPr>
        <w:rFonts w:ascii="Wingdings" w:hAnsi="Wingdings" w:hint="default"/>
      </w:rPr>
    </w:lvl>
    <w:lvl w:ilvl="3" w:tplc="FC7A8D78">
      <w:start w:val="1"/>
      <w:numFmt w:val="bullet"/>
      <w:lvlText w:val=""/>
      <w:lvlJc w:val="left"/>
      <w:pPr>
        <w:ind w:left="2880" w:hanging="360"/>
      </w:pPr>
      <w:rPr>
        <w:rFonts w:ascii="Symbol" w:hAnsi="Symbol" w:hint="default"/>
      </w:rPr>
    </w:lvl>
    <w:lvl w:ilvl="4" w:tplc="D2D4AC4A">
      <w:start w:val="1"/>
      <w:numFmt w:val="bullet"/>
      <w:lvlText w:val="o"/>
      <w:lvlJc w:val="left"/>
      <w:pPr>
        <w:ind w:left="3600" w:hanging="360"/>
      </w:pPr>
      <w:rPr>
        <w:rFonts w:ascii="Courier New" w:hAnsi="Courier New" w:hint="default"/>
      </w:rPr>
    </w:lvl>
    <w:lvl w:ilvl="5" w:tplc="28E89C26">
      <w:start w:val="1"/>
      <w:numFmt w:val="bullet"/>
      <w:lvlText w:val=""/>
      <w:lvlJc w:val="left"/>
      <w:pPr>
        <w:ind w:left="4320" w:hanging="360"/>
      </w:pPr>
      <w:rPr>
        <w:rFonts w:ascii="Wingdings" w:hAnsi="Wingdings" w:hint="default"/>
      </w:rPr>
    </w:lvl>
    <w:lvl w:ilvl="6" w:tplc="CE6A4228">
      <w:start w:val="1"/>
      <w:numFmt w:val="bullet"/>
      <w:lvlText w:val=""/>
      <w:lvlJc w:val="left"/>
      <w:pPr>
        <w:ind w:left="5040" w:hanging="360"/>
      </w:pPr>
      <w:rPr>
        <w:rFonts w:ascii="Symbol" w:hAnsi="Symbol" w:hint="default"/>
      </w:rPr>
    </w:lvl>
    <w:lvl w:ilvl="7" w:tplc="7BB08EB8">
      <w:start w:val="1"/>
      <w:numFmt w:val="bullet"/>
      <w:lvlText w:val="o"/>
      <w:lvlJc w:val="left"/>
      <w:pPr>
        <w:ind w:left="5760" w:hanging="360"/>
      </w:pPr>
      <w:rPr>
        <w:rFonts w:ascii="Courier New" w:hAnsi="Courier New" w:hint="default"/>
      </w:rPr>
    </w:lvl>
    <w:lvl w:ilvl="8" w:tplc="CF380EAE">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9"/>
  </w:num>
  <w:num w:numId="5">
    <w:abstractNumId w:val="4"/>
  </w:num>
  <w:num w:numId="6">
    <w:abstractNumId w:val="8"/>
  </w:num>
  <w:num w:numId="7">
    <w:abstractNumId w:val="5"/>
  </w:num>
  <w:num w:numId="8">
    <w:abstractNumId w:val="3"/>
  </w:num>
  <w:num w:numId="9">
    <w:abstractNumId w:val="10"/>
  </w:num>
  <w:num w:numId="10">
    <w:abstractNumId w:val="11"/>
  </w:num>
  <w:num w:numId="11">
    <w:abstractNumId w:val="6"/>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A"/>
    <w:rsid w:val="00590FDA"/>
    <w:rsid w:val="005F02A5"/>
    <w:rsid w:val="00723047"/>
    <w:rsid w:val="007C05B0"/>
    <w:rsid w:val="008D0DA7"/>
    <w:rsid w:val="00C4653F"/>
    <w:rsid w:val="112F20F2"/>
    <w:rsid w:val="26FFB39E"/>
    <w:rsid w:val="5CF3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FA7D"/>
  <w15:chartTrackingRefBased/>
  <w15:docId w15:val="{0A134490-5E47-4087-8763-1F731D33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0FDA"/>
    <w:pPr>
      <w:ind w:left="720"/>
      <w:contextualSpacing/>
    </w:pPr>
  </w:style>
  <w:style w:type="character" w:customStyle="1" w:styleId="Heading2Char">
    <w:name w:val="Heading 2 Char"/>
    <w:basedOn w:val="DefaultParagraphFont"/>
    <w:link w:val="Heading2"/>
    <w:uiPriority w:val="9"/>
    <w:rsid w:val="008D0D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013">
      <w:bodyDiv w:val="1"/>
      <w:marLeft w:val="0"/>
      <w:marRight w:val="0"/>
      <w:marTop w:val="0"/>
      <w:marBottom w:val="0"/>
      <w:divBdr>
        <w:top w:val="none" w:sz="0" w:space="0" w:color="auto"/>
        <w:left w:val="none" w:sz="0" w:space="0" w:color="auto"/>
        <w:bottom w:val="none" w:sz="0" w:space="0" w:color="auto"/>
        <w:right w:val="none" w:sz="0" w:space="0" w:color="auto"/>
      </w:divBdr>
      <w:divsChild>
        <w:div w:id="1657420741">
          <w:marLeft w:val="0"/>
          <w:marRight w:val="0"/>
          <w:marTop w:val="0"/>
          <w:marBottom w:val="0"/>
          <w:divBdr>
            <w:top w:val="none" w:sz="0" w:space="0" w:color="auto"/>
            <w:left w:val="none" w:sz="0" w:space="0" w:color="auto"/>
            <w:bottom w:val="none" w:sz="0" w:space="0" w:color="auto"/>
            <w:right w:val="none" w:sz="0" w:space="0" w:color="auto"/>
          </w:divBdr>
        </w:div>
      </w:divsChild>
    </w:div>
    <w:div w:id="100151867">
      <w:bodyDiv w:val="1"/>
      <w:marLeft w:val="0"/>
      <w:marRight w:val="0"/>
      <w:marTop w:val="0"/>
      <w:marBottom w:val="0"/>
      <w:divBdr>
        <w:top w:val="none" w:sz="0" w:space="0" w:color="auto"/>
        <w:left w:val="none" w:sz="0" w:space="0" w:color="auto"/>
        <w:bottom w:val="none" w:sz="0" w:space="0" w:color="auto"/>
        <w:right w:val="none" w:sz="0" w:space="0" w:color="auto"/>
      </w:divBdr>
      <w:divsChild>
        <w:div w:id="1994724263">
          <w:marLeft w:val="0"/>
          <w:marRight w:val="0"/>
          <w:marTop w:val="0"/>
          <w:marBottom w:val="0"/>
          <w:divBdr>
            <w:top w:val="none" w:sz="0" w:space="0" w:color="auto"/>
            <w:left w:val="none" w:sz="0" w:space="0" w:color="auto"/>
            <w:bottom w:val="none" w:sz="0" w:space="0" w:color="auto"/>
            <w:right w:val="none" w:sz="0" w:space="0" w:color="auto"/>
          </w:divBdr>
        </w:div>
      </w:divsChild>
    </w:div>
    <w:div w:id="101413692">
      <w:bodyDiv w:val="1"/>
      <w:marLeft w:val="0"/>
      <w:marRight w:val="0"/>
      <w:marTop w:val="0"/>
      <w:marBottom w:val="0"/>
      <w:divBdr>
        <w:top w:val="none" w:sz="0" w:space="0" w:color="auto"/>
        <w:left w:val="none" w:sz="0" w:space="0" w:color="auto"/>
        <w:bottom w:val="none" w:sz="0" w:space="0" w:color="auto"/>
        <w:right w:val="none" w:sz="0" w:space="0" w:color="auto"/>
      </w:divBdr>
      <w:divsChild>
        <w:div w:id="1887913512">
          <w:marLeft w:val="0"/>
          <w:marRight w:val="0"/>
          <w:marTop w:val="0"/>
          <w:marBottom w:val="0"/>
          <w:divBdr>
            <w:top w:val="none" w:sz="0" w:space="0" w:color="auto"/>
            <w:left w:val="none" w:sz="0" w:space="0" w:color="auto"/>
            <w:bottom w:val="none" w:sz="0" w:space="0" w:color="auto"/>
            <w:right w:val="none" w:sz="0" w:space="0" w:color="auto"/>
          </w:divBdr>
        </w:div>
      </w:divsChild>
    </w:div>
    <w:div w:id="222252887">
      <w:bodyDiv w:val="1"/>
      <w:marLeft w:val="0"/>
      <w:marRight w:val="0"/>
      <w:marTop w:val="0"/>
      <w:marBottom w:val="0"/>
      <w:divBdr>
        <w:top w:val="none" w:sz="0" w:space="0" w:color="auto"/>
        <w:left w:val="none" w:sz="0" w:space="0" w:color="auto"/>
        <w:bottom w:val="none" w:sz="0" w:space="0" w:color="auto"/>
        <w:right w:val="none" w:sz="0" w:space="0" w:color="auto"/>
      </w:divBdr>
      <w:divsChild>
        <w:div w:id="727873331">
          <w:marLeft w:val="0"/>
          <w:marRight w:val="0"/>
          <w:marTop w:val="0"/>
          <w:marBottom w:val="0"/>
          <w:divBdr>
            <w:top w:val="none" w:sz="0" w:space="0" w:color="auto"/>
            <w:left w:val="none" w:sz="0" w:space="0" w:color="auto"/>
            <w:bottom w:val="none" w:sz="0" w:space="0" w:color="auto"/>
            <w:right w:val="none" w:sz="0" w:space="0" w:color="auto"/>
          </w:divBdr>
        </w:div>
      </w:divsChild>
    </w:div>
    <w:div w:id="250550271">
      <w:bodyDiv w:val="1"/>
      <w:marLeft w:val="0"/>
      <w:marRight w:val="0"/>
      <w:marTop w:val="0"/>
      <w:marBottom w:val="0"/>
      <w:divBdr>
        <w:top w:val="none" w:sz="0" w:space="0" w:color="auto"/>
        <w:left w:val="none" w:sz="0" w:space="0" w:color="auto"/>
        <w:bottom w:val="none" w:sz="0" w:space="0" w:color="auto"/>
        <w:right w:val="none" w:sz="0" w:space="0" w:color="auto"/>
      </w:divBdr>
      <w:divsChild>
        <w:div w:id="1341588961">
          <w:marLeft w:val="0"/>
          <w:marRight w:val="0"/>
          <w:marTop w:val="0"/>
          <w:marBottom w:val="0"/>
          <w:divBdr>
            <w:top w:val="none" w:sz="0" w:space="0" w:color="auto"/>
            <w:left w:val="none" w:sz="0" w:space="0" w:color="auto"/>
            <w:bottom w:val="none" w:sz="0" w:space="0" w:color="auto"/>
            <w:right w:val="none" w:sz="0" w:space="0" w:color="auto"/>
          </w:divBdr>
        </w:div>
      </w:divsChild>
    </w:div>
    <w:div w:id="298808022">
      <w:bodyDiv w:val="1"/>
      <w:marLeft w:val="0"/>
      <w:marRight w:val="0"/>
      <w:marTop w:val="0"/>
      <w:marBottom w:val="0"/>
      <w:divBdr>
        <w:top w:val="none" w:sz="0" w:space="0" w:color="auto"/>
        <w:left w:val="none" w:sz="0" w:space="0" w:color="auto"/>
        <w:bottom w:val="none" w:sz="0" w:space="0" w:color="auto"/>
        <w:right w:val="none" w:sz="0" w:space="0" w:color="auto"/>
      </w:divBdr>
      <w:divsChild>
        <w:div w:id="1606578698">
          <w:marLeft w:val="0"/>
          <w:marRight w:val="0"/>
          <w:marTop w:val="0"/>
          <w:marBottom w:val="0"/>
          <w:divBdr>
            <w:top w:val="none" w:sz="0" w:space="0" w:color="auto"/>
            <w:left w:val="none" w:sz="0" w:space="0" w:color="auto"/>
            <w:bottom w:val="none" w:sz="0" w:space="0" w:color="auto"/>
            <w:right w:val="none" w:sz="0" w:space="0" w:color="auto"/>
          </w:divBdr>
        </w:div>
      </w:divsChild>
    </w:div>
    <w:div w:id="403575037">
      <w:bodyDiv w:val="1"/>
      <w:marLeft w:val="0"/>
      <w:marRight w:val="0"/>
      <w:marTop w:val="0"/>
      <w:marBottom w:val="0"/>
      <w:divBdr>
        <w:top w:val="none" w:sz="0" w:space="0" w:color="auto"/>
        <w:left w:val="none" w:sz="0" w:space="0" w:color="auto"/>
        <w:bottom w:val="none" w:sz="0" w:space="0" w:color="auto"/>
        <w:right w:val="none" w:sz="0" w:space="0" w:color="auto"/>
      </w:divBdr>
      <w:divsChild>
        <w:div w:id="869685031">
          <w:marLeft w:val="0"/>
          <w:marRight w:val="0"/>
          <w:marTop w:val="0"/>
          <w:marBottom w:val="0"/>
          <w:divBdr>
            <w:top w:val="none" w:sz="0" w:space="0" w:color="auto"/>
            <w:left w:val="none" w:sz="0" w:space="0" w:color="auto"/>
            <w:bottom w:val="none" w:sz="0" w:space="0" w:color="auto"/>
            <w:right w:val="none" w:sz="0" w:space="0" w:color="auto"/>
          </w:divBdr>
        </w:div>
      </w:divsChild>
    </w:div>
    <w:div w:id="417017947">
      <w:bodyDiv w:val="1"/>
      <w:marLeft w:val="0"/>
      <w:marRight w:val="0"/>
      <w:marTop w:val="0"/>
      <w:marBottom w:val="0"/>
      <w:divBdr>
        <w:top w:val="none" w:sz="0" w:space="0" w:color="auto"/>
        <w:left w:val="none" w:sz="0" w:space="0" w:color="auto"/>
        <w:bottom w:val="none" w:sz="0" w:space="0" w:color="auto"/>
        <w:right w:val="none" w:sz="0" w:space="0" w:color="auto"/>
      </w:divBdr>
      <w:divsChild>
        <w:div w:id="213851539">
          <w:marLeft w:val="0"/>
          <w:marRight w:val="0"/>
          <w:marTop w:val="0"/>
          <w:marBottom w:val="0"/>
          <w:divBdr>
            <w:top w:val="none" w:sz="0" w:space="0" w:color="auto"/>
            <w:left w:val="none" w:sz="0" w:space="0" w:color="auto"/>
            <w:bottom w:val="none" w:sz="0" w:space="0" w:color="auto"/>
            <w:right w:val="none" w:sz="0" w:space="0" w:color="auto"/>
          </w:divBdr>
        </w:div>
      </w:divsChild>
    </w:div>
    <w:div w:id="771973263">
      <w:bodyDiv w:val="1"/>
      <w:marLeft w:val="0"/>
      <w:marRight w:val="0"/>
      <w:marTop w:val="0"/>
      <w:marBottom w:val="0"/>
      <w:divBdr>
        <w:top w:val="none" w:sz="0" w:space="0" w:color="auto"/>
        <w:left w:val="none" w:sz="0" w:space="0" w:color="auto"/>
        <w:bottom w:val="none" w:sz="0" w:space="0" w:color="auto"/>
        <w:right w:val="none" w:sz="0" w:space="0" w:color="auto"/>
      </w:divBdr>
      <w:divsChild>
        <w:div w:id="1530100522">
          <w:marLeft w:val="0"/>
          <w:marRight w:val="0"/>
          <w:marTop w:val="0"/>
          <w:marBottom w:val="0"/>
          <w:divBdr>
            <w:top w:val="none" w:sz="0" w:space="0" w:color="auto"/>
            <w:left w:val="none" w:sz="0" w:space="0" w:color="auto"/>
            <w:bottom w:val="none" w:sz="0" w:space="0" w:color="auto"/>
            <w:right w:val="none" w:sz="0" w:space="0" w:color="auto"/>
          </w:divBdr>
        </w:div>
      </w:divsChild>
    </w:div>
    <w:div w:id="910391784">
      <w:bodyDiv w:val="1"/>
      <w:marLeft w:val="0"/>
      <w:marRight w:val="0"/>
      <w:marTop w:val="0"/>
      <w:marBottom w:val="0"/>
      <w:divBdr>
        <w:top w:val="none" w:sz="0" w:space="0" w:color="auto"/>
        <w:left w:val="none" w:sz="0" w:space="0" w:color="auto"/>
        <w:bottom w:val="none" w:sz="0" w:space="0" w:color="auto"/>
        <w:right w:val="none" w:sz="0" w:space="0" w:color="auto"/>
      </w:divBdr>
      <w:divsChild>
        <w:div w:id="715004758">
          <w:marLeft w:val="0"/>
          <w:marRight w:val="0"/>
          <w:marTop w:val="0"/>
          <w:marBottom w:val="0"/>
          <w:divBdr>
            <w:top w:val="none" w:sz="0" w:space="0" w:color="auto"/>
            <w:left w:val="none" w:sz="0" w:space="0" w:color="auto"/>
            <w:bottom w:val="none" w:sz="0" w:space="0" w:color="auto"/>
            <w:right w:val="none" w:sz="0" w:space="0" w:color="auto"/>
          </w:divBdr>
        </w:div>
      </w:divsChild>
    </w:div>
    <w:div w:id="935794676">
      <w:bodyDiv w:val="1"/>
      <w:marLeft w:val="0"/>
      <w:marRight w:val="0"/>
      <w:marTop w:val="0"/>
      <w:marBottom w:val="0"/>
      <w:divBdr>
        <w:top w:val="none" w:sz="0" w:space="0" w:color="auto"/>
        <w:left w:val="none" w:sz="0" w:space="0" w:color="auto"/>
        <w:bottom w:val="none" w:sz="0" w:space="0" w:color="auto"/>
        <w:right w:val="none" w:sz="0" w:space="0" w:color="auto"/>
      </w:divBdr>
      <w:divsChild>
        <w:div w:id="1911113991">
          <w:marLeft w:val="0"/>
          <w:marRight w:val="0"/>
          <w:marTop w:val="0"/>
          <w:marBottom w:val="0"/>
          <w:divBdr>
            <w:top w:val="none" w:sz="0" w:space="0" w:color="auto"/>
            <w:left w:val="none" w:sz="0" w:space="0" w:color="auto"/>
            <w:bottom w:val="none" w:sz="0" w:space="0" w:color="auto"/>
            <w:right w:val="none" w:sz="0" w:space="0" w:color="auto"/>
          </w:divBdr>
        </w:div>
      </w:divsChild>
    </w:div>
    <w:div w:id="964240271">
      <w:bodyDiv w:val="1"/>
      <w:marLeft w:val="0"/>
      <w:marRight w:val="0"/>
      <w:marTop w:val="0"/>
      <w:marBottom w:val="0"/>
      <w:divBdr>
        <w:top w:val="none" w:sz="0" w:space="0" w:color="auto"/>
        <w:left w:val="none" w:sz="0" w:space="0" w:color="auto"/>
        <w:bottom w:val="none" w:sz="0" w:space="0" w:color="auto"/>
        <w:right w:val="none" w:sz="0" w:space="0" w:color="auto"/>
      </w:divBdr>
      <w:divsChild>
        <w:div w:id="1989704297">
          <w:marLeft w:val="0"/>
          <w:marRight w:val="0"/>
          <w:marTop w:val="0"/>
          <w:marBottom w:val="0"/>
          <w:divBdr>
            <w:top w:val="none" w:sz="0" w:space="0" w:color="auto"/>
            <w:left w:val="none" w:sz="0" w:space="0" w:color="auto"/>
            <w:bottom w:val="none" w:sz="0" w:space="0" w:color="auto"/>
            <w:right w:val="none" w:sz="0" w:space="0" w:color="auto"/>
          </w:divBdr>
        </w:div>
      </w:divsChild>
    </w:div>
    <w:div w:id="989362378">
      <w:bodyDiv w:val="1"/>
      <w:marLeft w:val="0"/>
      <w:marRight w:val="0"/>
      <w:marTop w:val="0"/>
      <w:marBottom w:val="0"/>
      <w:divBdr>
        <w:top w:val="none" w:sz="0" w:space="0" w:color="auto"/>
        <w:left w:val="none" w:sz="0" w:space="0" w:color="auto"/>
        <w:bottom w:val="none" w:sz="0" w:space="0" w:color="auto"/>
        <w:right w:val="none" w:sz="0" w:space="0" w:color="auto"/>
      </w:divBdr>
      <w:divsChild>
        <w:div w:id="1711881705">
          <w:marLeft w:val="0"/>
          <w:marRight w:val="0"/>
          <w:marTop w:val="0"/>
          <w:marBottom w:val="0"/>
          <w:divBdr>
            <w:top w:val="none" w:sz="0" w:space="0" w:color="auto"/>
            <w:left w:val="none" w:sz="0" w:space="0" w:color="auto"/>
            <w:bottom w:val="none" w:sz="0" w:space="0" w:color="auto"/>
            <w:right w:val="none" w:sz="0" w:space="0" w:color="auto"/>
          </w:divBdr>
        </w:div>
      </w:divsChild>
    </w:div>
    <w:div w:id="1195733158">
      <w:bodyDiv w:val="1"/>
      <w:marLeft w:val="0"/>
      <w:marRight w:val="0"/>
      <w:marTop w:val="0"/>
      <w:marBottom w:val="0"/>
      <w:divBdr>
        <w:top w:val="none" w:sz="0" w:space="0" w:color="auto"/>
        <w:left w:val="none" w:sz="0" w:space="0" w:color="auto"/>
        <w:bottom w:val="none" w:sz="0" w:space="0" w:color="auto"/>
        <w:right w:val="none" w:sz="0" w:space="0" w:color="auto"/>
      </w:divBdr>
      <w:divsChild>
        <w:div w:id="373310861">
          <w:marLeft w:val="0"/>
          <w:marRight w:val="0"/>
          <w:marTop w:val="0"/>
          <w:marBottom w:val="0"/>
          <w:divBdr>
            <w:top w:val="none" w:sz="0" w:space="0" w:color="auto"/>
            <w:left w:val="none" w:sz="0" w:space="0" w:color="auto"/>
            <w:bottom w:val="none" w:sz="0" w:space="0" w:color="auto"/>
            <w:right w:val="none" w:sz="0" w:space="0" w:color="auto"/>
          </w:divBdr>
        </w:div>
      </w:divsChild>
    </w:div>
    <w:div w:id="1536428037">
      <w:bodyDiv w:val="1"/>
      <w:marLeft w:val="0"/>
      <w:marRight w:val="0"/>
      <w:marTop w:val="0"/>
      <w:marBottom w:val="0"/>
      <w:divBdr>
        <w:top w:val="none" w:sz="0" w:space="0" w:color="auto"/>
        <w:left w:val="none" w:sz="0" w:space="0" w:color="auto"/>
        <w:bottom w:val="none" w:sz="0" w:space="0" w:color="auto"/>
        <w:right w:val="none" w:sz="0" w:space="0" w:color="auto"/>
      </w:divBdr>
      <w:divsChild>
        <w:div w:id="552351123">
          <w:marLeft w:val="0"/>
          <w:marRight w:val="0"/>
          <w:marTop w:val="0"/>
          <w:marBottom w:val="0"/>
          <w:divBdr>
            <w:top w:val="none" w:sz="0" w:space="0" w:color="auto"/>
            <w:left w:val="none" w:sz="0" w:space="0" w:color="auto"/>
            <w:bottom w:val="none" w:sz="0" w:space="0" w:color="auto"/>
            <w:right w:val="none" w:sz="0" w:space="0" w:color="auto"/>
          </w:divBdr>
        </w:div>
      </w:divsChild>
    </w:div>
    <w:div w:id="1547519961">
      <w:bodyDiv w:val="1"/>
      <w:marLeft w:val="0"/>
      <w:marRight w:val="0"/>
      <w:marTop w:val="0"/>
      <w:marBottom w:val="0"/>
      <w:divBdr>
        <w:top w:val="none" w:sz="0" w:space="0" w:color="auto"/>
        <w:left w:val="none" w:sz="0" w:space="0" w:color="auto"/>
        <w:bottom w:val="none" w:sz="0" w:space="0" w:color="auto"/>
        <w:right w:val="none" w:sz="0" w:space="0" w:color="auto"/>
      </w:divBdr>
      <w:divsChild>
        <w:div w:id="1680231311">
          <w:marLeft w:val="0"/>
          <w:marRight w:val="0"/>
          <w:marTop w:val="0"/>
          <w:marBottom w:val="0"/>
          <w:divBdr>
            <w:top w:val="none" w:sz="0" w:space="0" w:color="auto"/>
            <w:left w:val="none" w:sz="0" w:space="0" w:color="auto"/>
            <w:bottom w:val="none" w:sz="0" w:space="0" w:color="auto"/>
            <w:right w:val="none" w:sz="0" w:space="0" w:color="auto"/>
          </w:divBdr>
        </w:div>
      </w:divsChild>
    </w:div>
    <w:div w:id="1664621570">
      <w:bodyDiv w:val="1"/>
      <w:marLeft w:val="0"/>
      <w:marRight w:val="0"/>
      <w:marTop w:val="0"/>
      <w:marBottom w:val="0"/>
      <w:divBdr>
        <w:top w:val="none" w:sz="0" w:space="0" w:color="auto"/>
        <w:left w:val="none" w:sz="0" w:space="0" w:color="auto"/>
        <w:bottom w:val="none" w:sz="0" w:space="0" w:color="auto"/>
        <w:right w:val="none" w:sz="0" w:space="0" w:color="auto"/>
      </w:divBdr>
      <w:divsChild>
        <w:div w:id="1383017010">
          <w:marLeft w:val="0"/>
          <w:marRight w:val="0"/>
          <w:marTop w:val="0"/>
          <w:marBottom w:val="0"/>
          <w:divBdr>
            <w:top w:val="none" w:sz="0" w:space="0" w:color="auto"/>
            <w:left w:val="none" w:sz="0" w:space="0" w:color="auto"/>
            <w:bottom w:val="none" w:sz="0" w:space="0" w:color="auto"/>
            <w:right w:val="none" w:sz="0" w:space="0" w:color="auto"/>
          </w:divBdr>
        </w:div>
      </w:divsChild>
    </w:div>
    <w:div w:id="1717049235">
      <w:bodyDiv w:val="1"/>
      <w:marLeft w:val="0"/>
      <w:marRight w:val="0"/>
      <w:marTop w:val="0"/>
      <w:marBottom w:val="0"/>
      <w:divBdr>
        <w:top w:val="none" w:sz="0" w:space="0" w:color="auto"/>
        <w:left w:val="none" w:sz="0" w:space="0" w:color="auto"/>
        <w:bottom w:val="none" w:sz="0" w:space="0" w:color="auto"/>
        <w:right w:val="none" w:sz="0" w:space="0" w:color="auto"/>
      </w:divBdr>
      <w:divsChild>
        <w:div w:id="1136873704">
          <w:marLeft w:val="0"/>
          <w:marRight w:val="0"/>
          <w:marTop w:val="0"/>
          <w:marBottom w:val="0"/>
          <w:divBdr>
            <w:top w:val="none" w:sz="0" w:space="0" w:color="auto"/>
            <w:left w:val="none" w:sz="0" w:space="0" w:color="auto"/>
            <w:bottom w:val="none" w:sz="0" w:space="0" w:color="auto"/>
            <w:right w:val="none" w:sz="0" w:space="0" w:color="auto"/>
          </w:divBdr>
        </w:div>
      </w:divsChild>
    </w:div>
    <w:div w:id="1827354551">
      <w:bodyDiv w:val="1"/>
      <w:marLeft w:val="0"/>
      <w:marRight w:val="0"/>
      <w:marTop w:val="0"/>
      <w:marBottom w:val="0"/>
      <w:divBdr>
        <w:top w:val="none" w:sz="0" w:space="0" w:color="auto"/>
        <w:left w:val="none" w:sz="0" w:space="0" w:color="auto"/>
        <w:bottom w:val="none" w:sz="0" w:space="0" w:color="auto"/>
        <w:right w:val="none" w:sz="0" w:space="0" w:color="auto"/>
      </w:divBdr>
      <w:divsChild>
        <w:div w:id="831679708">
          <w:marLeft w:val="0"/>
          <w:marRight w:val="0"/>
          <w:marTop w:val="0"/>
          <w:marBottom w:val="0"/>
          <w:divBdr>
            <w:top w:val="none" w:sz="0" w:space="0" w:color="auto"/>
            <w:left w:val="none" w:sz="0" w:space="0" w:color="auto"/>
            <w:bottom w:val="none" w:sz="0" w:space="0" w:color="auto"/>
            <w:right w:val="none" w:sz="0" w:space="0" w:color="auto"/>
          </w:divBdr>
        </w:div>
      </w:divsChild>
    </w:div>
    <w:div w:id="1935505453">
      <w:bodyDiv w:val="1"/>
      <w:marLeft w:val="0"/>
      <w:marRight w:val="0"/>
      <w:marTop w:val="0"/>
      <w:marBottom w:val="0"/>
      <w:divBdr>
        <w:top w:val="none" w:sz="0" w:space="0" w:color="auto"/>
        <w:left w:val="none" w:sz="0" w:space="0" w:color="auto"/>
        <w:bottom w:val="none" w:sz="0" w:space="0" w:color="auto"/>
        <w:right w:val="none" w:sz="0" w:space="0" w:color="auto"/>
      </w:divBdr>
      <w:divsChild>
        <w:div w:id="1069107985">
          <w:marLeft w:val="0"/>
          <w:marRight w:val="0"/>
          <w:marTop w:val="0"/>
          <w:marBottom w:val="0"/>
          <w:divBdr>
            <w:top w:val="none" w:sz="0" w:space="0" w:color="auto"/>
            <w:left w:val="none" w:sz="0" w:space="0" w:color="auto"/>
            <w:bottom w:val="none" w:sz="0" w:space="0" w:color="auto"/>
            <w:right w:val="none" w:sz="0" w:space="0" w:color="auto"/>
          </w:divBdr>
        </w:div>
      </w:divsChild>
    </w:div>
    <w:div w:id="2023390106">
      <w:bodyDiv w:val="1"/>
      <w:marLeft w:val="0"/>
      <w:marRight w:val="0"/>
      <w:marTop w:val="0"/>
      <w:marBottom w:val="0"/>
      <w:divBdr>
        <w:top w:val="none" w:sz="0" w:space="0" w:color="auto"/>
        <w:left w:val="none" w:sz="0" w:space="0" w:color="auto"/>
        <w:bottom w:val="none" w:sz="0" w:space="0" w:color="auto"/>
        <w:right w:val="none" w:sz="0" w:space="0" w:color="auto"/>
      </w:divBdr>
      <w:divsChild>
        <w:div w:id="65457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Jaquish</dc:creator>
  <cp:keywords/>
  <dc:description/>
  <cp:lastModifiedBy>Tyler Jaquish</cp:lastModifiedBy>
  <cp:revision>7</cp:revision>
  <cp:lastPrinted>2020-01-15T23:14:00Z</cp:lastPrinted>
  <dcterms:created xsi:type="dcterms:W3CDTF">2020-01-15T18:22:00Z</dcterms:created>
  <dcterms:modified xsi:type="dcterms:W3CDTF">2020-01-15T23:14:00Z</dcterms:modified>
</cp:coreProperties>
</file>