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F9C" w:rsidRDefault="00732F9C" w:rsidP="00732F9C">
      <w:pPr>
        <w:jc w:val="center"/>
        <w:rPr>
          <w:b/>
          <w:sz w:val="36"/>
          <w:szCs w:val="36"/>
        </w:rPr>
      </w:pPr>
    </w:p>
    <w:p w:rsidR="00732F9C" w:rsidRDefault="00732F9C" w:rsidP="00732F9C">
      <w:pPr>
        <w:jc w:val="center"/>
        <w:rPr>
          <w:b/>
          <w:sz w:val="36"/>
          <w:szCs w:val="36"/>
        </w:rPr>
      </w:pPr>
    </w:p>
    <w:p w:rsidR="00732F9C" w:rsidRDefault="00732F9C" w:rsidP="00732F9C">
      <w:pPr>
        <w:jc w:val="center"/>
        <w:rPr>
          <w:b/>
          <w:sz w:val="36"/>
          <w:szCs w:val="36"/>
        </w:rPr>
      </w:pPr>
    </w:p>
    <w:p w:rsidR="00732F9C" w:rsidRDefault="004F56FA" w:rsidP="00732F9C">
      <w:pPr>
        <w:jc w:val="center"/>
        <w:rPr>
          <w:b/>
          <w:sz w:val="36"/>
          <w:szCs w:val="36"/>
        </w:rPr>
      </w:pPr>
      <w:r w:rsidRPr="004F56FA">
        <w:rPr>
          <w:b/>
          <w:sz w:val="48"/>
          <w:szCs w:val="48"/>
        </w:rPr>
        <w:t>COMP 4106</w:t>
      </w:r>
      <w:r w:rsidR="00732F9C" w:rsidRPr="004F56FA">
        <w:rPr>
          <w:b/>
          <w:sz w:val="48"/>
          <w:szCs w:val="48"/>
        </w:rPr>
        <w:cr/>
      </w:r>
      <w:r w:rsidR="005A6D05">
        <w:rPr>
          <w:b/>
          <w:sz w:val="40"/>
          <w:szCs w:val="40"/>
        </w:rPr>
        <w:t>Final Project</w:t>
      </w:r>
    </w:p>
    <w:p w:rsidR="00732F9C" w:rsidRDefault="00732F9C" w:rsidP="00732F9C">
      <w:pPr>
        <w:jc w:val="center"/>
        <w:rPr>
          <w:sz w:val="24"/>
          <w:szCs w:val="24"/>
        </w:rPr>
      </w:pPr>
      <w:r>
        <w:rPr>
          <w:sz w:val="24"/>
          <w:szCs w:val="24"/>
        </w:rPr>
        <w:t>Tyler McBride</w:t>
      </w:r>
    </w:p>
    <w:p w:rsidR="00732F9C" w:rsidRPr="00732F9C" w:rsidRDefault="00732F9C" w:rsidP="00732F9C">
      <w:pPr>
        <w:jc w:val="center"/>
        <w:rPr>
          <w:sz w:val="24"/>
          <w:szCs w:val="24"/>
        </w:rPr>
      </w:pPr>
      <w:r w:rsidRPr="00732F9C">
        <w:rPr>
          <w:i/>
          <w:sz w:val="24"/>
          <w:szCs w:val="24"/>
        </w:rPr>
        <w:t>100888344</w:t>
      </w:r>
      <w:r>
        <w:rPr>
          <w:b/>
          <w:sz w:val="36"/>
          <w:szCs w:val="36"/>
        </w:rPr>
        <w:br w:type="page"/>
      </w:r>
    </w:p>
    <w:p w:rsidR="00FD73D8" w:rsidRDefault="005A6D05" w:rsidP="00892918">
      <w:pPr>
        <w:rPr>
          <w:b/>
          <w:sz w:val="36"/>
          <w:szCs w:val="36"/>
        </w:rPr>
      </w:pPr>
      <w:r>
        <w:rPr>
          <w:b/>
          <w:sz w:val="36"/>
          <w:szCs w:val="36"/>
        </w:rPr>
        <w:lastRenderedPageBreak/>
        <w:t>Problem Domain</w:t>
      </w:r>
    </w:p>
    <w:p w:rsidR="005A6D05" w:rsidRPr="00BB595B" w:rsidRDefault="005A6D05" w:rsidP="005A6D05">
      <w:pPr>
        <w:rPr>
          <w:rFonts w:eastAsiaTheme="minorEastAsia"/>
          <w:sz w:val="24"/>
          <w:szCs w:val="24"/>
        </w:rPr>
      </w:pPr>
      <w:r w:rsidRPr="00BB595B">
        <w:rPr>
          <w:sz w:val="24"/>
          <w:szCs w:val="24"/>
        </w:rPr>
        <w:t xml:space="preserve">Given the set of </w:t>
      </w:r>
      <m:oMath>
        <m:r>
          <w:rPr>
            <w:rFonts w:ascii="Cambria Math" w:hAnsi="Cambria Math"/>
            <w:sz w:val="24"/>
            <w:szCs w:val="24"/>
          </w:rPr>
          <m:t>n</m:t>
        </m:r>
      </m:oMath>
      <w:r w:rsidRPr="00BB595B">
        <w:rPr>
          <w:sz w:val="24"/>
          <w:szCs w:val="24"/>
        </w:rPr>
        <w:t xml:space="preserve"> latitude and longitudes coordinates,</w:t>
      </w:r>
    </w:p>
    <w:p w:rsidR="005A6D05" w:rsidRPr="00BB595B" w:rsidRDefault="005A6D05" w:rsidP="005A6D05">
      <w:pPr>
        <w:jc w:val="center"/>
        <w:rPr>
          <w:sz w:val="24"/>
          <w:szCs w:val="24"/>
        </w:rPr>
      </w:pPr>
      <m:oMathPara>
        <m:oMath>
          <m:r>
            <w:rPr>
              <w:rFonts w:ascii="Cambria Math" w:hAnsi="Cambria Math"/>
              <w:sz w:val="24"/>
              <w:szCs w:val="24"/>
            </w:rPr>
            <m:t>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lat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long</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lat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long</m:t>
                  </m:r>
                </m:e>
                <m:sub>
                  <m:r>
                    <w:rPr>
                      <w:rFonts w:ascii="Cambria Math" w:hAnsi="Cambria Math"/>
                      <w:sz w:val="24"/>
                      <w:szCs w:val="24"/>
                    </w:rPr>
                    <m:t>2</m:t>
                  </m:r>
                </m:sub>
              </m:sSub>
            </m:e>
          </m:d>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lat</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long</m:t>
                  </m:r>
                </m:e>
                <m:sub>
                  <m:r>
                    <w:rPr>
                      <w:rFonts w:ascii="Cambria Math" w:hAnsi="Cambria Math"/>
                      <w:sz w:val="24"/>
                      <w:szCs w:val="24"/>
                    </w:rPr>
                    <m:t>n-1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lat</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long</m:t>
              </m:r>
            </m:e>
            <m:sub>
              <m:r>
                <w:rPr>
                  <w:rFonts w:ascii="Cambria Math" w:hAnsi="Cambria Math"/>
                  <w:sz w:val="24"/>
                  <w:szCs w:val="24"/>
                </w:rPr>
                <m:t>n</m:t>
              </m:r>
            </m:sub>
          </m:sSub>
          <m:r>
            <w:rPr>
              <w:rFonts w:ascii="Cambria Math" w:hAnsi="Cambria Math"/>
              <w:sz w:val="24"/>
              <w:szCs w:val="24"/>
            </w:rPr>
            <m:t>)}</m:t>
          </m:r>
        </m:oMath>
      </m:oMathPara>
    </w:p>
    <w:p w:rsidR="005A6D05" w:rsidRPr="00BB595B" w:rsidRDefault="005A6D05" w:rsidP="005A6D05">
      <w:pPr>
        <w:rPr>
          <w:rFonts w:eastAsiaTheme="minorEastAsia"/>
          <w:sz w:val="24"/>
          <w:szCs w:val="24"/>
        </w:rPr>
      </w:pPr>
      <w:r w:rsidRPr="00BB595B">
        <w:rPr>
          <w:sz w:val="24"/>
          <w:szCs w:val="24"/>
        </w:rPr>
        <w:t xml:space="preserve">The problem </w:t>
      </w:r>
      <w:r w:rsidR="00593EAD">
        <w:rPr>
          <w:sz w:val="24"/>
          <w:szCs w:val="24"/>
        </w:rPr>
        <w:t xml:space="preserve">I proposed was </w:t>
      </w:r>
      <w:r w:rsidRPr="00BB595B">
        <w:rPr>
          <w:sz w:val="24"/>
          <w:szCs w:val="24"/>
        </w:rPr>
        <w:t xml:space="preserve">to split </w:t>
      </w:r>
      <m:oMath>
        <m:r>
          <w:rPr>
            <w:rFonts w:ascii="Cambria Math" w:hAnsi="Cambria Math"/>
            <w:sz w:val="24"/>
            <w:szCs w:val="24"/>
          </w:rPr>
          <m:t>S</m:t>
        </m:r>
      </m:oMath>
      <w:r w:rsidRPr="00BB595B">
        <w:rPr>
          <w:sz w:val="24"/>
          <w:szCs w:val="24"/>
        </w:rPr>
        <w:t xml:space="preserve"> into </w:t>
      </w:r>
      <m:oMath>
        <m:r>
          <w:rPr>
            <w:rFonts w:ascii="Cambria Math" w:hAnsi="Cambria Math"/>
            <w:sz w:val="24"/>
            <w:szCs w:val="24"/>
          </w:rPr>
          <m:t>k</m:t>
        </m:r>
      </m:oMath>
      <w:r w:rsidR="00593EAD" w:rsidRPr="00BB595B">
        <w:rPr>
          <w:rFonts w:eastAsiaTheme="minorEastAsia"/>
          <w:sz w:val="24"/>
          <w:szCs w:val="24"/>
        </w:rPr>
        <w:t xml:space="preserve"> </w:t>
      </w:r>
      <w:r w:rsidRPr="00BB595B">
        <w:rPr>
          <w:rFonts w:eastAsiaTheme="minorEastAsia"/>
          <w:sz w:val="24"/>
          <w:szCs w:val="24"/>
        </w:rPr>
        <w:t>clusters</w:t>
      </w:r>
      <w:r w:rsidR="00E706AD" w:rsidRPr="00E706AD">
        <w:rPr>
          <w:rFonts w:eastAsiaTheme="minorEastAsia"/>
          <w:sz w:val="24"/>
          <w:szCs w:val="24"/>
        </w:rPr>
        <w:t>—</w:t>
      </w:r>
      <w:r w:rsidR="00E706AD" w:rsidRPr="00BB595B">
        <w:rPr>
          <w:rFonts w:eastAsiaTheme="minorEastAsia"/>
          <w:sz w:val="24"/>
          <w:szCs w:val="24"/>
        </w:rPr>
        <w:t>where</w:t>
      </w:r>
      <w:r w:rsidR="00E706AD">
        <w:rPr>
          <w:rFonts w:eastAsiaTheme="minorEastAsia"/>
          <w:sz w:val="24"/>
          <w:szCs w:val="24"/>
        </w:rPr>
        <w:t xml:space="preserve"> </w:t>
      </w:r>
      <m:oMath>
        <m:r>
          <w:rPr>
            <w:rFonts w:ascii="Cambria Math" w:eastAsiaTheme="minorEastAsia" w:hAnsi="Cambria Math"/>
            <w:sz w:val="24"/>
            <w:szCs w:val="24"/>
          </w:rPr>
          <m:t>k≤n</m:t>
        </m:r>
      </m:oMath>
      <w:r w:rsidR="00E706AD" w:rsidRPr="00E706AD">
        <w:rPr>
          <w:rFonts w:eastAsiaTheme="minorEastAsia"/>
          <w:sz w:val="24"/>
          <w:szCs w:val="24"/>
        </w:rPr>
        <w:t>—</w:t>
      </w:r>
      <w:r w:rsidR="00DA68D3">
        <w:rPr>
          <w:rFonts w:eastAsiaTheme="minorEastAsia"/>
          <w:sz w:val="24"/>
          <w:szCs w:val="24"/>
        </w:rPr>
        <w:t>of roughly equal size,</w:t>
      </w:r>
    </w:p>
    <w:p w:rsidR="00593EAD" w:rsidRPr="00DA68D3" w:rsidRDefault="005A6D05" w:rsidP="00593EAD">
      <w:pPr>
        <w:rPr>
          <w:rFonts w:eastAsiaTheme="minorEastAsia"/>
          <w:sz w:val="24"/>
          <w:szCs w:val="24"/>
        </w:rPr>
      </w:pPr>
      <m:oMathPara>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m:oMathPara>
    </w:p>
    <w:p w:rsidR="00DA68D3" w:rsidRPr="00593EAD" w:rsidRDefault="00DA68D3" w:rsidP="00DA68D3">
      <w:pPr>
        <w:ind w:firstLine="720"/>
        <w:rPr>
          <w:rFonts w:eastAsiaTheme="minorEastAsia"/>
          <w:sz w:val="24"/>
          <w:szCs w:val="24"/>
        </w:rPr>
      </w:pPr>
      <w:r>
        <w:rPr>
          <w:rFonts w:eastAsiaTheme="minorEastAsia"/>
          <w:sz w:val="24"/>
          <w:szCs w:val="24"/>
        </w:rPr>
        <w:t xml:space="preserve">In other words, these clusters require a minimum </w:t>
      </w:r>
      <w:r w:rsidRPr="00E11E38">
        <w:rPr>
          <w:rFonts w:eastAsiaTheme="minorEastAsia"/>
          <w:sz w:val="24"/>
          <w:szCs w:val="24"/>
        </w:rPr>
        <w:t xml:space="preserve">cardinality </w:t>
      </w:r>
      <w:r>
        <w:rPr>
          <w:rFonts w:eastAsiaTheme="minorEastAsia"/>
          <w:sz w:val="24"/>
          <w:szCs w:val="24"/>
        </w:rPr>
        <w:t>of</w:t>
      </w:r>
      <w:r w:rsidRPr="00BB595B">
        <w:rPr>
          <w:rFonts w:eastAsiaTheme="minorEastAsia"/>
          <w:sz w:val="24"/>
          <w:szCs w:val="24"/>
        </w:rPr>
        <w:t xml:space="preserve"> </w:t>
      </w:r>
      <m:oMath>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k</m:t>
                </m:r>
              </m:den>
            </m:f>
          </m:e>
        </m:d>
      </m:oMath>
      <w:r>
        <w:rPr>
          <w:rFonts w:eastAsiaTheme="minorEastAsia"/>
          <w:sz w:val="24"/>
          <w:szCs w:val="24"/>
        </w:rPr>
        <w:t xml:space="preserve"> and a maximum </w:t>
      </w:r>
      <w:r w:rsidRPr="00E11E38">
        <w:rPr>
          <w:rFonts w:eastAsiaTheme="minorEastAsia"/>
          <w:sz w:val="24"/>
          <w:szCs w:val="24"/>
        </w:rPr>
        <w:t>cardinality</w:t>
      </w:r>
      <w:r>
        <w:rPr>
          <w:rFonts w:eastAsiaTheme="minorEastAsia"/>
          <w:sz w:val="24"/>
          <w:szCs w:val="24"/>
        </w:rPr>
        <w:t xml:space="preserve"> of </w:t>
      </w:r>
      <m:oMath>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k</m:t>
                </m:r>
              </m:den>
            </m:f>
          </m:e>
        </m:d>
      </m:oMath>
      <w:r>
        <w:rPr>
          <w:rFonts w:eastAsiaTheme="minorEastAsia"/>
          <w:sz w:val="24"/>
          <w:szCs w:val="24"/>
        </w:rPr>
        <w:t xml:space="preserve">. This is because unless </w:t>
      </w:r>
      <m:oMath>
        <m:r>
          <w:rPr>
            <w:rFonts w:ascii="Cambria Math" w:eastAsiaTheme="minorEastAsia" w:hAnsi="Cambria Math"/>
            <w:sz w:val="24"/>
            <w:szCs w:val="24"/>
          </w:rPr>
          <m:t>n</m:t>
        </m:r>
      </m:oMath>
      <w:r>
        <w:rPr>
          <w:rFonts w:eastAsiaTheme="minorEastAsia"/>
          <w:sz w:val="24"/>
          <w:szCs w:val="24"/>
        </w:rPr>
        <w:t xml:space="preserve"> is a multiple of </w:t>
      </w:r>
      <m:oMath>
        <m:r>
          <w:rPr>
            <w:rFonts w:ascii="Cambria Math" w:eastAsiaTheme="minorEastAsia" w:hAnsi="Cambria Math"/>
            <w:sz w:val="24"/>
            <w:szCs w:val="24"/>
          </w:rPr>
          <m:t>k</m:t>
        </m:r>
      </m:oMath>
      <w:r>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k</m:t>
            </m:r>
          </m:den>
        </m:f>
      </m:oMath>
      <w:r>
        <w:rPr>
          <w:rFonts w:eastAsiaTheme="minorEastAsia"/>
          <w:sz w:val="24"/>
          <w:szCs w:val="24"/>
        </w:rPr>
        <w:t xml:space="preserve"> will produce a remainder; therefore, some subsets will have a </w:t>
      </w:r>
      <w:r w:rsidRPr="00E11E38">
        <w:rPr>
          <w:rFonts w:eastAsiaTheme="minorEastAsia"/>
          <w:sz w:val="24"/>
          <w:szCs w:val="24"/>
        </w:rPr>
        <w:t>cardinality</w:t>
      </w:r>
      <w:r>
        <w:rPr>
          <w:rFonts w:eastAsiaTheme="minorEastAsia"/>
          <w:sz w:val="24"/>
          <w:szCs w:val="24"/>
        </w:rPr>
        <w:t xml:space="preserve"> of </w:t>
      </w:r>
      <m:oMath>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k</m:t>
                </m:r>
              </m:den>
            </m:f>
          </m:e>
        </m:d>
      </m:oMath>
      <w:r>
        <w:rPr>
          <w:rFonts w:eastAsiaTheme="minorEastAsia"/>
          <w:sz w:val="24"/>
          <w:szCs w:val="24"/>
        </w:rPr>
        <w:t>. This gives us,</w:t>
      </w:r>
    </w:p>
    <w:p w:rsidR="005A6D05" w:rsidRPr="00BB595B" w:rsidRDefault="005A6D05" w:rsidP="00956B70">
      <w:pPr>
        <w:ind w:firstLine="720"/>
        <w:rPr>
          <w:rFonts w:eastAsiaTheme="minorEastAsia"/>
          <w:sz w:val="24"/>
          <w:szCs w:val="24"/>
        </w:rPr>
      </w:pPr>
      <w:r w:rsidRPr="00BB595B">
        <w:rPr>
          <w:rFonts w:eastAsiaTheme="minorEastAsia"/>
          <w:sz w:val="24"/>
          <w:szCs w:val="24"/>
        </w:rPr>
        <w:t>Each cluster has a respective center coordinate, and the problem is to minimize the sum of the squared Euclidean distances to these respective cluster centers. In other words, achieve the minimal distance between each cluster center and that of each element within the respective cluster. In mathematical terms, the problem is to find the minimum for:</w:t>
      </w:r>
    </w:p>
    <w:p w:rsidR="005A6D05" w:rsidRPr="00BB595B" w:rsidRDefault="00835440" w:rsidP="005A6D05">
      <w:pPr>
        <w:jc w:val="center"/>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hAnsi="Cambria Math"/>
                  <w:sz w:val="24"/>
                  <w:szCs w:val="24"/>
                </w:rPr>
                <m:t>k</m:t>
              </m:r>
            </m:sup>
            <m:e>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p∈C</m:t>
                  </m:r>
                </m:sub>
                <m:sup/>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nary>
        </m:oMath>
      </m:oMathPara>
    </w:p>
    <w:p w:rsidR="005A6D05" w:rsidRDefault="005A6D05" w:rsidP="005A6D05">
      <w:pPr>
        <w:rPr>
          <w:rFonts w:eastAsiaTheme="minorEastAsia"/>
          <w:sz w:val="24"/>
          <w:szCs w:val="24"/>
        </w:rPr>
      </w:pPr>
      <w:r w:rsidRPr="00BB595B">
        <w:rPr>
          <w:rFonts w:eastAsiaTheme="minorEastAsia"/>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Pr="00BB595B">
        <w:rPr>
          <w:rFonts w:eastAsiaTheme="minorEastAsia"/>
          <w:sz w:val="24"/>
          <w:szCs w:val="24"/>
        </w:rPr>
        <w:t xml:space="preserve"> is the respective cluster center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000D31F7">
        <w:rPr>
          <w:rFonts w:eastAsiaTheme="minorEastAsia"/>
          <w:sz w:val="24"/>
          <w:szCs w:val="24"/>
        </w:rPr>
        <w:t xml:space="preserve">, and each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000D31F7">
        <w:rPr>
          <w:rFonts w:eastAsiaTheme="minorEastAsia"/>
          <w:sz w:val="24"/>
          <w:szCs w:val="24"/>
        </w:rPr>
        <w:t xml:space="preserve"> has roughly equal cardinality</w:t>
      </w:r>
      <w:r w:rsidRPr="00BB595B">
        <w:rPr>
          <w:rFonts w:eastAsiaTheme="minorEastAsia"/>
          <w:sz w:val="24"/>
          <w:szCs w:val="24"/>
        </w:rPr>
        <w:t>.</w:t>
      </w:r>
    </w:p>
    <w:p w:rsidR="00F33242" w:rsidRDefault="00F33242" w:rsidP="00F33242">
      <w:pPr>
        <w:rPr>
          <w:b/>
          <w:sz w:val="36"/>
          <w:szCs w:val="36"/>
        </w:rPr>
      </w:pPr>
      <w:r>
        <w:rPr>
          <w:b/>
          <w:sz w:val="36"/>
          <w:szCs w:val="36"/>
        </w:rPr>
        <w:t>Motivation</w:t>
      </w:r>
    </w:p>
    <w:p w:rsidR="005A6D05" w:rsidRPr="00BB595B" w:rsidRDefault="005A6D05" w:rsidP="00956B70">
      <w:pPr>
        <w:ind w:firstLine="720"/>
        <w:rPr>
          <w:sz w:val="24"/>
          <w:szCs w:val="24"/>
        </w:rPr>
      </w:pPr>
      <w:r w:rsidRPr="00BB595B">
        <w:rPr>
          <w:sz w:val="24"/>
          <w:szCs w:val="24"/>
        </w:rPr>
        <w:t>I have volunteered with the Peterborough Youth Soccer Club for many years, and I am currently developing an application for their convenors to create and manage teams. Growing up, I too played in the Peterborough Youth Soccer Club league and found that often times my family had to drive across town to my soccer game.</w:t>
      </w:r>
    </w:p>
    <w:p w:rsidR="005A6D05" w:rsidRPr="00BB595B" w:rsidRDefault="005A6D05" w:rsidP="00956B70">
      <w:pPr>
        <w:ind w:firstLine="720"/>
        <w:rPr>
          <w:sz w:val="24"/>
          <w:szCs w:val="24"/>
        </w:rPr>
      </w:pPr>
      <w:r w:rsidRPr="00BB595B">
        <w:rPr>
          <w:sz w:val="24"/>
          <w:szCs w:val="24"/>
        </w:rPr>
        <w:t>With the solution to this problem, I am trying to both reduce gas consumption and save time by having members of each team live in proximity to one another; therefore, teams can be scheduled to play games at fields within close proximity and even potentially carpool to said games.</w:t>
      </w:r>
    </w:p>
    <w:p w:rsidR="00F33242" w:rsidRDefault="00F33242" w:rsidP="00F33242">
      <w:pPr>
        <w:rPr>
          <w:b/>
          <w:sz w:val="36"/>
          <w:szCs w:val="36"/>
        </w:rPr>
      </w:pPr>
      <w:r>
        <w:rPr>
          <w:b/>
          <w:sz w:val="36"/>
          <w:szCs w:val="36"/>
        </w:rPr>
        <w:t>AI Techniques</w:t>
      </w:r>
    </w:p>
    <w:p w:rsidR="007455DD" w:rsidRPr="007455DD" w:rsidRDefault="007455DD" w:rsidP="007455DD">
      <w:pPr>
        <w:rPr>
          <w:sz w:val="32"/>
          <w:szCs w:val="32"/>
        </w:rPr>
      </w:pPr>
      <w:r>
        <w:rPr>
          <w:sz w:val="32"/>
          <w:szCs w:val="32"/>
        </w:rPr>
        <w:t>K-Means++</w:t>
      </w:r>
    </w:p>
    <w:p w:rsidR="00846009" w:rsidRDefault="00C30658" w:rsidP="0011306F">
      <w:pPr>
        <w:ind w:firstLine="720"/>
        <w:rPr>
          <w:sz w:val="24"/>
          <w:szCs w:val="24"/>
        </w:rPr>
      </w:pPr>
      <w:r>
        <w:rPr>
          <w:sz w:val="24"/>
          <w:szCs w:val="24"/>
        </w:rPr>
        <w:t xml:space="preserve">The solution begins by initializing cluster centers using the k-means++ algorithm. In the code this algorithm is contained in the </w:t>
      </w:r>
      <w:r w:rsidRPr="00C30658">
        <w:rPr>
          <w:sz w:val="24"/>
          <w:szCs w:val="24"/>
        </w:rPr>
        <w:t>KMeansPlusPlus</w:t>
      </w:r>
      <w:r>
        <w:rPr>
          <w:sz w:val="24"/>
          <w:szCs w:val="24"/>
        </w:rPr>
        <w:t>.java class.</w:t>
      </w:r>
      <w:r w:rsidR="0052041C">
        <w:rPr>
          <w:sz w:val="24"/>
          <w:szCs w:val="24"/>
        </w:rPr>
        <w:t xml:space="preserve"> This algorithm will begin by choosing a </w:t>
      </w:r>
      <w:r w:rsidR="00D05416">
        <w:rPr>
          <w:sz w:val="24"/>
          <w:szCs w:val="24"/>
        </w:rPr>
        <w:t>point</w:t>
      </w:r>
      <w:r w:rsidR="0052041C">
        <w:rPr>
          <w:sz w:val="24"/>
          <w:szCs w:val="24"/>
        </w:rPr>
        <w:t xml:space="preserve"> at random and assigning the fi</w:t>
      </w:r>
      <w:r w:rsidR="00DD3E04">
        <w:rPr>
          <w:sz w:val="24"/>
          <w:szCs w:val="24"/>
        </w:rPr>
        <w:t xml:space="preserve">rst centroid to said </w:t>
      </w:r>
      <w:r w:rsidR="00D05416">
        <w:rPr>
          <w:sz w:val="24"/>
          <w:szCs w:val="24"/>
        </w:rPr>
        <w:t>point</w:t>
      </w:r>
      <w:r w:rsidR="0052041C">
        <w:rPr>
          <w:sz w:val="24"/>
          <w:szCs w:val="24"/>
        </w:rPr>
        <w:t xml:space="preserve"> location. After this first </w:t>
      </w:r>
      <w:r w:rsidR="0052041C">
        <w:rPr>
          <w:sz w:val="24"/>
          <w:szCs w:val="24"/>
        </w:rPr>
        <w:lastRenderedPageBreak/>
        <w:t xml:space="preserve">centroid is chosen, the algorithm will then for each individual </w:t>
      </w:r>
      <w:r w:rsidR="00D05416">
        <w:rPr>
          <w:sz w:val="24"/>
          <w:szCs w:val="24"/>
        </w:rPr>
        <w:t>point</w:t>
      </w:r>
      <w:r w:rsidR="00B549E6">
        <w:rPr>
          <w:sz w:val="24"/>
          <w:szCs w:val="24"/>
        </w:rPr>
        <w:t xml:space="preserve">, calculate the distance to the nearest initialized </w:t>
      </w:r>
      <w:r w:rsidR="00846009">
        <w:rPr>
          <w:sz w:val="24"/>
          <w:szCs w:val="24"/>
        </w:rPr>
        <w:t>centroid.</w:t>
      </w:r>
    </w:p>
    <w:p w:rsidR="00B93935" w:rsidRDefault="00846009" w:rsidP="0011306F">
      <w:pPr>
        <w:ind w:firstLine="720"/>
        <w:rPr>
          <w:sz w:val="24"/>
          <w:szCs w:val="24"/>
        </w:rPr>
      </w:pPr>
      <w:r>
        <w:rPr>
          <w:sz w:val="24"/>
          <w:szCs w:val="24"/>
        </w:rPr>
        <w:t xml:space="preserve">These distances will be used to determine the probability of being chosen; therefore, the further away a </w:t>
      </w:r>
      <w:r w:rsidR="00D05416">
        <w:rPr>
          <w:sz w:val="24"/>
          <w:szCs w:val="24"/>
        </w:rPr>
        <w:t>point</w:t>
      </w:r>
      <w:r>
        <w:rPr>
          <w:sz w:val="24"/>
          <w:szCs w:val="24"/>
        </w:rPr>
        <w:t xml:space="preserve"> is from that of an initialized centroid the more likely it will be chosen. In order to increase the likelihood of a further distanced </w:t>
      </w:r>
      <w:r w:rsidR="00D05416">
        <w:rPr>
          <w:sz w:val="24"/>
          <w:szCs w:val="24"/>
        </w:rPr>
        <w:t>point</w:t>
      </w:r>
      <w:r>
        <w:rPr>
          <w:sz w:val="24"/>
          <w:szCs w:val="24"/>
        </w:rPr>
        <w:t>, each distance will be squared.</w:t>
      </w:r>
    </w:p>
    <w:p w:rsidR="00C30658" w:rsidRDefault="00B93935" w:rsidP="0011306F">
      <w:pPr>
        <w:ind w:firstLine="720"/>
        <w:rPr>
          <w:sz w:val="24"/>
          <w:szCs w:val="24"/>
        </w:rPr>
      </w:pPr>
      <w:r>
        <w:rPr>
          <w:sz w:val="24"/>
          <w:szCs w:val="24"/>
        </w:rPr>
        <w:t>Afterwards,</w:t>
      </w:r>
      <w:r w:rsidR="00393F8E">
        <w:rPr>
          <w:sz w:val="24"/>
          <w:szCs w:val="24"/>
        </w:rPr>
        <w:t xml:space="preserve"> with the use of a weighted probability distribution, a </w:t>
      </w:r>
      <w:r w:rsidR="00D05416">
        <w:rPr>
          <w:sz w:val="24"/>
          <w:szCs w:val="24"/>
        </w:rPr>
        <w:t>point</w:t>
      </w:r>
      <w:r w:rsidR="00393F8E">
        <w:rPr>
          <w:sz w:val="24"/>
          <w:szCs w:val="24"/>
        </w:rPr>
        <w:t xml:space="preserve"> will be randomly chosen to be the next centroid.</w:t>
      </w:r>
      <w:r>
        <w:rPr>
          <w:sz w:val="24"/>
          <w:szCs w:val="24"/>
        </w:rPr>
        <w:t xml:space="preserve"> </w:t>
      </w:r>
      <w:r w:rsidR="00CD64A2">
        <w:rPr>
          <w:sz w:val="24"/>
          <w:szCs w:val="24"/>
        </w:rPr>
        <w:t>Overall,</w:t>
      </w:r>
      <w:r>
        <w:rPr>
          <w:sz w:val="24"/>
          <w:szCs w:val="24"/>
        </w:rPr>
        <w:t xml:space="preserve"> it </w:t>
      </w:r>
      <w:r w:rsidR="00CD64A2">
        <w:rPr>
          <w:sz w:val="24"/>
          <w:szCs w:val="24"/>
        </w:rPr>
        <w:t xml:space="preserve">will be </w:t>
      </w:r>
      <w:r w:rsidR="000C576C">
        <w:rPr>
          <w:sz w:val="24"/>
          <w:szCs w:val="24"/>
        </w:rPr>
        <w:t xml:space="preserve">much </w:t>
      </w:r>
      <w:r>
        <w:rPr>
          <w:sz w:val="24"/>
          <w:szCs w:val="24"/>
        </w:rPr>
        <w:t xml:space="preserve">more likely for a centroid to be a </w:t>
      </w:r>
      <w:r w:rsidR="00D05416">
        <w:rPr>
          <w:sz w:val="24"/>
          <w:szCs w:val="24"/>
        </w:rPr>
        <w:t>point</w:t>
      </w:r>
      <w:r>
        <w:rPr>
          <w:sz w:val="24"/>
          <w:szCs w:val="24"/>
        </w:rPr>
        <w:t xml:space="preserve"> that is far away from the set of already initialized centroids, or the </w:t>
      </w:r>
      <w:r w:rsidR="00D05416">
        <w:rPr>
          <w:sz w:val="24"/>
          <w:szCs w:val="24"/>
        </w:rPr>
        <w:t>point</w:t>
      </w:r>
      <w:r>
        <w:rPr>
          <w:sz w:val="24"/>
          <w:szCs w:val="24"/>
        </w:rPr>
        <w:t xml:space="preserve"> </w:t>
      </w:r>
      <w:r w:rsidR="000C576C">
        <w:rPr>
          <w:sz w:val="24"/>
          <w:szCs w:val="24"/>
        </w:rPr>
        <w:t>in a dense are</w:t>
      </w:r>
      <w:r w:rsidR="007E3C4E">
        <w:rPr>
          <w:sz w:val="24"/>
          <w:szCs w:val="24"/>
        </w:rPr>
        <w:t xml:space="preserve">a of </w:t>
      </w:r>
      <w:r w:rsidR="00D05416">
        <w:rPr>
          <w:sz w:val="24"/>
          <w:szCs w:val="24"/>
        </w:rPr>
        <w:t>points</w:t>
      </w:r>
      <w:r w:rsidR="007E3C4E">
        <w:rPr>
          <w:sz w:val="24"/>
          <w:szCs w:val="24"/>
        </w:rPr>
        <w:t>, and even more likely if</w:t>
      </w:r>
      <w:r w:rsidR="000C576C">
        <w:rPr>
          <w:sz w:val="24"/>
          <w:szCs w:val="24"/>
        </w:rPr>
        <w:t xml:space="preserve"> both</w:t>
      </w:r>
      <w:r w:rsidR="007E3C4E">
        <w:rPr>
          <w:sz w:val="24"/>
          <w:szCs w:val="24"/>
        </w:rPr>
        <w:t xml:space="preserve"> of these conditions are met</w:t>
      </w:r>
      <w:r w:rsidR="000C576C">
        <w:rPr>
          <w:sz w:val="24"/>
          <w:szCs w:val="24"/>
        </w:rPr>
        <w:t>.</w:t>
      </w:r>
    </w:p>
    <w:p w:rsidR="00C30658" w:rsidRDefault="00B93935" w:rsidP="0096781D">
      <w:pPr>
        <w:ind w:firstLine="720"/>
        <w:rPr>
          <w:sz w:val="24"/>
          <w:szCs w:val="24"/>
        </w:rPr>
      </w:pPr>
      <w:r>
        <w:rPr>
          <w:sz w:val="24"/>
          <w:szCs w:val="24"/>
        </w:rPr>
        <w:t xml:space="preserve">With the use of k-means++, the </w:t>
      </w:r>
      <w:r w:rsidR="00D05416">
        <w:rPr>
          <w:sz w:val="24"/>
          <w:szCs w:val="24"/>
        </w:rPr>
        <w:t xml:space="preserve">optimal </w:t>
      </w:r>
      <w:r w:rsidR="0096781D">
        <w:rPr>
          <w:sz w:val="24"/>
          <w:szCs w:val="24"/>
        </w:rPr>
        <w:t>centroid locations will be estimated to</w:t>
      </w:r>
      <w:r w:rsidR="00D05416">
        <w:rPr>
          <w:sz w:val="24"/>
          <w:szCs w:val="24"/>
        </w:rPr>
        <w:t xml:space="preserve"> minimize </w:t>
      </w:r>
      <w:r w:rsidR="0096781D">
        <w:rPr>
          <w:sz w:val="24"/>
          <w:szCs w:val="24"/>
        </w:rPr>
        <w:t xml:space="preserve">the average </w:t>
      </w:r>
      <w:r w:rsidR="0096781D" w:rsidRPr="0096781D">
        <w:rPr>
          <w:sz w:val="24"/>
          <w:szCs w:val="24"/>
        </w:rPr>
        <w:t>squared distance bet</w:t>
      </w:r>
      <w:r w:rsidR="0096781D">
        <w:rPr>
          <w:sz w:val="24"/>
          <w:szCs w:val="24"/>
        </w:rPr>
        <w:t xml:space="preserve">ween points in the same cluster. This algorithm will effectively try to estimate the solution to the best degree as possible in order to avoid </w:t>
      </w:r>
      <w:r w:rsidR="0096781D" w:rsidRPr="0096781D">
        <w:rPr>
          <w:sz w:val="24"/>
          <w:szCs w:val="24"/>
        </w:rPr>
        <w:t xml:space="preserve">the </w:t>
      </w:r>
      <w:r w:rsidR="00C079AA">
        <w:rPr>
          <w:sz w:val="24"/>
          <w:szCs w:val="24"/>
        </w:rPr>
        <w:t>potential</w:t>
      </w:r>
      <w:r w:rsidR="0096781D" w:rsidRPr="0096781D">
        <w:rPr>
          <w:sz w:val="24"/>
          <w:szCs w:val="24"/>
        </w:rPr>
        <w:t xml:space="preserve"> poor </w:t>
      </w:r>
      <w:r w:rsidR="009756D2">
        <w:rPr>
          <w:sz w:val="24"/>
          <w:szCs w:val="24"/>
        </w:rPr>
        <w:t>set of clusters</w:t>
      </w:r>
      <w:r w:rsidR="0096781D" w:rsidRPr="0096781D">
        <w:rPr>
          <w:sz w:val="24"/>
          <w:szCs w:val="24"/>
        </w:rPr>
        <w:t xml:space="preserve"> found by the </w:t>
      </w:r>
      <w:r w:rsidR="00E41CE3">
        <w:rPr>
          <w:sz w:val="24"/>
          <w:szCs w:val="24"/>
        </w:rPr>
        <w:t xml:space="preserve">using the </w:t>
      </w:r>
      <w:r w:rsidR="0096781D" w:rsidRPr="0096781D">
        <w:rPr>
          <w:sz w:val="24"/>
          <w:szCs w:val="24"/>
        </w:rPr>
        <w:t>standard k-means algorithm</w:t>
      </w:r>
      <w:r w:rsidR="00E41CE3">
        <w:rPr>
          <w:sz w:val="24"/>
          <w:szCs w:val="24"/>
        </w:rPr>
        <w:t xml:space="preserve"> alone</w:t>
      </w:r>
      <w:r w:rsidR="00EC51AA">
        <w:rPr>
          <w:sz w:val="24"/>
          <w:szCs w:val="24"/>
        </w:rPr>
        <w:t>.</w:t>
      </w:r>
    </w:p>
    <w:p w:rsidR="007455DD" w:rsidRPr="007455DD" w:rsidRDefault="007455DD" w:rsidP="007455DD">
      <w:pPr>
        <w:rPr>
          <w:sz w:val="32"/>
          <w:szCs w:val="32"/>
        </w:rPr>
      </w:pPr>
      <w:r>
        <w:rPr>
          <w:sz w:val="32"/>
          <w:szCs w:val="32"/>
        </w:rPr>
        <w:t>K-Means</w:t>
      </w:r>
      <w:r w:rsidR="0007205E">
        <w:rPr>
          <w:sz w:val="32"/>
          <w:szCs w:val="32"/>
        </w:rPr>
        <w:t xml:space="preserve"> with Equal Size</w:t>
      </w:r>
    </w:p>
    <w:p w:rsidR="007A3828" w:rsidRDefault="0007205E" w:rsidP="0011306F">
      <w:pPr>
        <w:ind w:firstLine="720"/>
        <w:rPr>
          <w:sz w:val="24"/>
          <w:szCs w:val="24"/>
        </w:rPr>
      </w:pPr>
      <w:r>
        <w:rPr>
          <w:sz w:val="24"/>
          <w:szCs w:val="24"/>
        </w:rPr>
        <w:t>After the k-means++ initialization, the k-means algorithm is then executed. I have created my own variant of this algorithm that achieves roughly equal sized clusters. The method begins by pre-computing the distances between each point and each centroid.</w:t>
      </w:r>
    </w:p>
    <w:p w:rsidR="007A3828" w:rsidRDefault="0007205E" w:rsidP="0011306F">
      <w:pPr>
        <w:ind w:firstLine="720"/>
        <w:rPr>
          <w:rFonts w:eastAsiaTheme="minorEastAsia"/>
          <w:sz w:val="24"/>
          <w:szCs w:val="24"/>
        </w:rPr>
      </w:pPr>
      <w:r>
        <w:rPr>
          <w:sz w:val="24"/>
          <w:szCs w:val="24"/>
        </w:rPr>
        <w:t xml:space="preserve">After these distances are computed, the algorithm then iterates over the points and assigns </w:t>
      </w:r>
      <w:r w:rsidR="000D31F7">
        <w:rPr>
          <w:sz w:val="24"/>
          <w:szCs w:val="24"/>
        </w:rPr>
        <w:t xml:space="preserve">them to their nearest centroid; however, if the cluster has reached the </w:t>
      </w:r>
      <w:r w:rsidR="006534CA">
        <w:rPr>
          <w:sz w:val="24"/>
          <w:szCs w:val="24"/>
        </w:rPr>
        <w:t>minimum</w:t>
      </w:r>
      <w:r w:rsidR="000D31F7">
        <w:rPr>
          <w:sz w:val="24"/>
          <w:szCs w:val="24"/>
        </w:rPr>
        <w:t xml:space="preserve"> </w:t>
      </w:r>
      <w:r w:rsidR="000D31F7" w:rsidRPr="00E11E38">
        <w:rPr>
          <w:rFonts w:eastAsiaTheme="minorEastAsia"/>
          <w:sz w:val="24"/>
          <w:szCs w:val="24"/>
        </w:rPr>
        <w:t>cardinality</w:t>
      </w:r>
      <w:r w:rsidR="000D31F7">
        <w:rPr>
          <w:rFonts w:eastAsiaTheme="minorEastAsia"/>
          <w:sz w:val="24"/>
          <w:szCs w:val="24"/>
        </w:rPr>
        <w:t xml:space="preserve"> of</w:t>
      </w:r>
      <w:r w:rsidR="006534CA">
        <w:rPr>
          <w:rFonts w:eastAsiaTheme="minorEastAsia"/>
          <w:sz w:val="24"/>
          <w:szCs w:val="24"/>
        </w:rPr>
        <w:t xml:space="preserve"> </w:t>
      </w:r>
      <m:oMath>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k</m:t>
                </m:r>
              </m:den>
            </m:f>
          </m:e>
        </m:d>
      </m:oMath>
      <w:r w:rsidR="000D31F7">
        <w:rPr>
          <w:rFonts w:eastAsiaTheme="minorEastAsia"/>
          <w:sz w:val="24"/>
          <w:szCs w:val="24"/>
        </w:rPr>
        <w:t xml:space="preserve">, the point is </w:t>
      </w:r>
      <w:r w:rsidR="006534CA">
        <w:rPr>
          <w:rFonts w:eastAsiaTheme="minorEastAsia"/>
          <w:sz w:val="24"/>
          <w:szCs w:val="24"/>
        </w:rPr>
        <w:t xml:space="preserve">instead assigned to the nearest centroid </w:t>
      </w:r>
      <w:r w:rsidR="007A3828">
        <w:rPr>
          <w:rFonts w:eastAsiaTheme="minorEastAsia"/>
          <w:sz w:val="24"/>
          <w:szCs w:val="24"/>
        </w:rPr>
        <w:t>which has not yet reached the minimum cardinality.</w:t>
      </w:r>
    </w:p>
    <w:p w:rsidR="00114218" w:rsidRDefault="007A3828" w:rsidP="007A3828">
      <w:pPr>
        <w:ind w:firstLine="720"/>
        <w:rPr>
          <w:rFonts w:eastAsiaTheme="minorEastAsia"/>
          <w:sz w:val="24"/>
          <w:szCs w:val="24"/>
        </w:rPr>
      </w:pPr>
      <w:r>
        <w:rPr>
          <w:rFonts w:eastAsiaTheme="minorEastAsia"/>
          <w:sz w:val="24"/>
          <w:szCs w:val="24"/>
        </w:rPr>
        <w:t xml:space="preserve">After each cluster has reached the minimum cardinality, the remaining points will be assigned to the nearest centroid which has not yet reached the maximum cardinality of </w:t>
      </w:r>
      <m:oMath>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k</m:t>
                </m:r>
              </m:den>
            </m:f>
          </m:e>
        </m:d>
      </m:oMath>
      <w:r>
        <w:rPr>
          <w:rFonts w:eastAsiaTheme="minorEastAsia"/>
          <w:sz w:val="24"/>
          <w:szCs w:val="24"/>
        </w:rPr>
        <w:t>. This will guarantee roughly equal cardinality; however, because k-means++ does not guarantee initial centroids that have equal cardinality, there will more than likely be points whom</w:t>
      </w:r>
      <w:r w:rsidR="004250B6">
        <w:rPr>
          <w:rFonts w:eastAsiaTheme="minorEastAsia"/>
          <w:sz w:val="24"/>
          <w:szCs w:val="24"/>
        </w:rPr>
        <w:t xml:space="preserve"> are assigned</w:t>
      </w:r>
      <w:r>
        <w:rPr>
          <w:rFonts w:eastAsiaTheme="minorEastAsia"/>
          <w:sz w:val="24"/>
          <w:szCs w:val="24"/>
        </w:rPr>
        <w:t xml:space="preserve"> to the incorrect centroid.</w:t>
      </w:r>
    </w:p>
    <w:p w:rsidR="007A3828" w:rsidRDefault="004250B6" w:rsidP="007A3828">
      <w:pPr>
        <w:ind w:firstLine="720"/>
        <w:rPr>
          <w:rFonts w:eastAsiaTheme="minorEastAsia"/>
          <w:sz w:val="24"/>
          <w:szCs w:val="24"/>
        </w:rPr>
      </w:pPr>
      <w:r>
        <w:rPr>
          <w:rFonts w:eastAsiaTheme="minorEastAsia"/>
          <w:sz w:val="24"/>
          <w:szCs w:val="24"/>
        </w:rPr>
        <w:t>For example,</w:t>
      </w:r>
      <w:r w:rsidR="00A16C0C">
        <w:rPr>
          <w:rFonts w:eastAsiaTheme="minorEastAsia"/>
          <w:sz w:val="24"/>
          <w:szCs w:val="24"/>
        </w:rPr>
        <w:t xml:space="preserve"> i</w:t>
      </w:r>
      <w:r>
        <w:rPr>
          <w:rFonts w:eastAsiaTheme="minorEastAsia"/>
          <w:sz w:val="24"/>
          <w:szCs w:val="24"/>
        </w:rPr>
        <w:t xml:space="preserve">f </w:t>
      </w:r>
      <m:oMath>
        <m:r>
          <w:rPr>
            <w:rFonts w:ascii="Cambria Math" w:eastAsiaTheme="minorEastAsia" w:hAnsi="Cambria Math"/>
            <w:sz w:val="24"/>
            <w:szCs w:val="24"/>
          </w:rPr>
          <m:t>k=5</m:t>
        </m:r>
      </m:oMath>
      <w:r>
        <w:rPr>
          <w:rFonts w:eastAsiaTheme="minorEastAsia"/>
          <w:sz w:val="24"/>
          <w:szCs w:val="24"/>
        </w:rPr>
        <w:t xml:space="preserve"> and </w:t>
      </w:r>
      <m:oMath>
        <m:r>
          <w:rPr>
            <w:rFonts w:ascii="Cambria Math" w:eastAsiaTheme="minorEastAsia" w:hAnsi="Cambria Math"/>
            <w:sz w:val="24"/>
            <w:szCs w:val="24"/>
          </w:rPr>
          <m:t>n=30</m:t>
        </m:r>
      </m:oMath>
      <w:r>
        <w:rPr>
          <w:rFonts w:eastAsiaTheme="minorEastAsia"/>
          <w:sz w:val="24"/>
          <w:szCs w:val="24"/>
        </w:rPr>
        <w:t xml:space="preserve">, but the k-means++ algorithm creates a centroid </w:t>
      </w:r>
      <w:r w:rsidR="00A16C0C">
        <w:rPr>
          <w:rFonts w:eastAsiaTheme="minorEastAsia"/>
          <w:sz w:val="24"/>
          <w:szCs w:val="24"/>
        </w:rPr>
        <w:t xml:space="preserve">for which </w:t>
      </w:r>
      <m:oMath>
        <m:r>
          <w:rPr>
            <w:rFonts w:ascii="Cambria Math" w:eastAsiaTheme="minorEastAsia" w:hAnsi="Cambria Math"/>
            <w:sz w:val="24"/>
            <w:szCs w:val="24"/>
          </w:rPr>
          <m:t>7</m:t>
        </m:r>
      </m:oMath>
      <w:r w:rsidR="00A16C0C">
        <w:rPr>
          <w:rFonts w:eastAsiaTheme="minorEastAsia"/>
          <w:sz w:val="24"/>
          <w:szCs w:val="24"/>
        </w:rPr>
        <w:t xml:space="preserve"> points are nearest to, it is virtually impossible to know which </w:t>
      </w:r>
      <m:oMath>
        <m:r>
          <w:rPr>
            <w:rFonts w:ascii="Cambria Math" w:eastAsiaTheme="minorEastAsia" w:hAnsi="Cambria Math"/>
            <w:sz w:val="24"/>
            <w:szCs w:val="24"/>
          </w:rPr>
          <m:t>5</m:t>
        </m:r>
      </m:oMath>
      <w:r w:rsidR="00A16C0C">
        <w:rPr>
          <w:rFonts w:eastAsiaTheme="minorEastAsia"/>
          <w:sz w:val="24"/>
          <w:szCs w:val="24"/>
        </w:rPr>
        <w:t xml:space="preserve"> points of the </w:t>
      </w:r>
      <m:oMath>
        <m:r>
          <w:rPr>
            <w:rFonts w:ascii="Cambria Math" w:eastAsiaTheme="minorEastAsia" w:hAnsi="Cambria Math"/>
            <w:sz w:val="24"/>
            <w:szCs w:val="24"/>
          </w:rPr>
          <m:t>7</m:t>
        </m:r>
      </m:oMath>
      <w:r w:rsidR="00A16C0C">
        <w:rPr>
          <w:rFonts w:eastAsiaTheme="minorEastAsia"/>
          <w:sz w:val="24"/>
          <w:szCs w:val="24"/>
        </w:rPr>
        <w:t xml:space="preserve"> should be assigned to said centroid.</w:t>
      </w:r>
      <w:r w:rsidR="00114218">
        <w:rPr>
          <w:rFonts w:eastAsiaTheme="minorEastAsia"/>
          <w:sz w:val="24"/>
          <w:szCs w:val="24"/>
        </w:rPr>
        <w:t xml:space="preserve"> If we choose the </w:t>
      </w:r>
      <m:oMath>
        <m:r>
          <w:rPr>
            <w:rFonts w:ascii="Cambria Math" w:eastAsiaTheme="minorEastAsia" w:hAnsi="Cambria Math"/>
            <w:sz w:val="24"/>
            <w:szCs w:val="24"/>
          </w:rPr>
          <m:t>5</m:t>
        </m:r>
      </m:oMath>
      <w:r w:rsidR="00114218">
        <w:rPr>
          <w:rFonts w:eastAsiaTheme="minorEastAsia"/>
          <w:sz w:val="24"/>
          <w:szCs w:val="24"/>
        </w:rPr>
        <w:t xml:space="preserve"> points that are closest, the remaining two may be outlier and are no closer to the given centroid than any other centroid; therefore, there </w:t>
      </w:r>
      <w:r w:rsidR="00FD3C06">
        <w:rPr>
          <w:rFonts w:eastAsiaTheme="minorEastAsia"/>
          <w:sz w:val="24"/>
          <w:szCs w:val="24"/>
        </w:rPr>
        <w:t xml:space="preserve">will almost </w:t>
      </w:r>
      <w:r w:rsidR="002D103D">
        <w:rPr>
          <w:rFonts w:eastAsiaTheme="minorEastAsia"/>
          <w:sz w:val="24"/>
          <w:szCs w:val="24"/>
        </w:rPr>
        <w:t xml:space="preserve">always </w:t>
      </w:r>
      <w:r w:rsidR="00114218">
        <w:rPr>
          <w:rFonts w:eastAsiaTheme="minorEastAsia"/>
          <w:sz w:val="24"/>
          <w:szCs w:val="24"/>
        </w:rPr>
        <w:t>be incorrectly assigned points that will need to be addressed.</w:t>
      </w:r>
    </w:p>
    <w:p w:rsidR="007A3828" w:rsidRDefault="007A3828" w:rsidP="007A3828">
      <w:pPr>
        <w:ind w:firstLine="720"/>
        <w:rPr>
          <w:rFonts w:eastAsiaTheme="minorEastAsia"/>
          <w:sz w:val="24"/>
          <w:szCs w:val="24"/>
        </w:rPr>
      </w:pPr>
      <w:r>
        <w:rPr>
          <w:rFonts w:eastAsiaTheme="minorEastAsia"/>
          <w:sz w:val="24"/>
          <w:szCs w:val="24"/>
        </w:rPr>
        <w:t>To combat these incorrectly assigned points, I imple</w:t>
      </w:r>
      <w:r w:rsidR="002E304F">
        <w:rPr>
          <w:rFonts w:eastAsiaTheme="minorEastAsia"/>
          <w:sz w:val="24"/>
          <w:szCs w:val="24"/>
        </w:rPr>
        <w:t>mented a swapping functionality. This functionality will</w:t>
      </w:r>
      <w:r>
        <w:rPr>
          <w:rFonts w:eastAsiaTheme="minorEastAsia"/>
          <w:sz w:val="24"/>
          <w:szCs w:val="24"/>
        </w:rPr>
        <w:t xml:space="preserve"> begin by </w:t>
      </w:r>
      <w:r w:rsidR="001C20FC">
        <w:rPr>
          <w:rFonts w:eastAsiaTheme="minorEastAsia"/>
          <w:sz w:val="24"/>
          <w:szCs w:val="24"/>
        </w:rPr>
        <w:t xml:space="preserve">iterating over each point and </w:t>
      </w:r>
      <w:r w:rsidR="00943D2B">
        <w:rPr>
          <w:rFonts w:eastAsiaTheme="minorEastAsia"/>
          <w:sz w:val="24"/>
          <w:szCs w:val="24"/>
        </w:rPr>
        <w:t xml:space="preserve">fetching the nearest centroid to said point. If the nearest centroid to said point does not equal the centroid assigned to that </w:t>
      </w:r>
      <w:r w:rsidR="00943D2B">
        <w:rPr>
          <w:rFonts w:eastAsiaTheme="minorEastAsia"/>
          <w:sz w:val="24"/>
          <w:szCs w:val="24"/>
        </w:rPr>
        <w:lastRenderedPageBreak/>
        <w:t xml:space="preserve">point, then the algorithm will search </w:t>
      </w:r>
      <w:r w:rsidR="00AE0E1C">
        <w:rPr>
          <w:rFonts w:eastAsiaTheme="minorEastAsia"/>
          <w:sz w:val="24"/>
          <w:szCs w:val="24"/>
        </w:rPr>
        <w:t xml:space="preserve">each point within the </w:t>
      </w:r>
      <w:r w:rsidR="00871FB0">
        <w:rPr>
          <w:rFonts w:eastAsiaTheme="minorEastAsia"/>
          <w:sz w:val="24"/>
          <w:szCs w:val="24"/>
        </w:rPr>
        <w:t xml:space="preserve">cluster respective to the </w:t>
      </w:r>
      <w:r w:rsidR="00AE0E1C">
        <w:rPr>
          <w:rFonts w:eastAsiaTheme="minorEastAsia"/>
          <w:sz w:val="24"/>
          <w:szCs w:val="24"/>
        </w:rPr>
        <w:t>assigned centroid to find a point which is closer to the nearest centroid to swap with.</w:t>
      </w:r>
    </w:p>
    <w:p w:rsidR="00936E53" w:rsidRDefault="00936E53" w:rsidP="00936E53">
      <w:pPr>
        <w:ind w:firstLine="720"/>
        <w:jc w:val="center"/>
        <w:rPr>
          <w:rFonts w:eastAsiaTheme="minorEastAsia"/>
          <w:sz w:val="24"/>
          <w:szCs w:val="24"/>
        </w:rPr>
      </w:pPr>
      <w:r>
        <w:rPr>
          <w:rFonts w:eastAsiaTheme="minorEastAsia"/>
          <w:noProof/>
          <w:sz w:val="24"/>
          <w:szCs w:val="24"/>
          <w:lang w:val="en-US"/>
        </w:rPr>
        <w:drawing>
          <wp:inline distT="0" distB="0" distL="0" distR="0">
            <wp:extent cx="971550" cy="100409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2320" cy="1015221"/>
                    </a:xfrm>
                    <a:prstGeom prst="rect">
                      <a:avLst/>
                    </a:prstGeom>
                    <a:noFill/>
                    <a:ln>
                      <a:noFill/>
                    </a:ln>
                  </pic:spPr>
                </pic:pic>
              </a:graphicData>
            </a:graphic>
          </wp:inline>
        </w:drawing>
      </w:r>
    </w:p>
    <w:p w:rsidR="00FB781F" w:rsidRDefault="00936E53" w:rsidP="00936E53">
      <w:pPr>
        <w:ind w:firstLine="720"/>
        <w:rPr>
          <w:rFonts w:eastAsiaTheme="minorEastAsia"/>
          <w:sz w:val="24"/>
          <w:szCs w:val="24"/>
        </w:rPr>
      </w:pPr>
      <w:r>
        <w:rPr>
          <w:rFonts w:eastAsiaTheme="minorEastAsia"/>
          <w:sz w:val="24"/>
          <w:szCs w:val="24"/>
        </w:rPr>
        <w:t>The example above illustrates two points swapping. The colours depict the different clusters, while the circles represents a point and the diamond represents a cluster.</w:t>
      </w:r>
    </w:p>
    <w:p w:rsidR="00936E53" w:rsidRDefault="00936E53" w:rsidP="00936E53">
      <w:pPr>
        <w:ind w:firstLine="720"/>
        <w:rPr>
          <w:rFonts w:eastAsiaTheme="minorEastAsia"/>
          <w:sz w:val="24"/>
          <w:szCs w:val="24"/>
        </w:rPr>
      </w:pPr>
      <w:r>
        <w:rPr>
          <w:rFonts w:eastAsiaTheme="minorEastAsia"/>
          <w:sz w:val="24"/>
          <w:szCs w:val="24"/>
        </w:rPr>
        <w:t xml:space="preserve">As you can see from this example, the blue point within the red cluster is assigned to the blue centroid, but the red centroid is actually closer to the point; therefore, the </w:t>
      </w:r>
      <w:r w:rsidR="00D07A45">
        <w:rPr>
          <w:rFonts w:eastAsiaTheme="minorEastAsia"/>
          <w:sz w:val="24"/>
          <w:szCs w:val="24"/>
        </w:rPr>
        <w:t>blue point will attempt to switch with a point within the red cluster that has a minimal distance to that of the blue centroid, if said point exists the two points will switch assignments.</w:t>
      </w:r>
    </w:p>
    <w:p w:rsidR="00D07A45" w:rsidRDefault="00D07A45" w:rsidP="00D07A45">
      <w:pPr>
        <w:ind w:firstLine="720"/>
        <w:jc w:val="center"/>
        <w:rPr>
          <w:rFonts w:eastAsiaTheme="minorEastAsia"/>
          <w:sz w:val="24"/>
          <w:szCs w:val="24"/>
        </w:rPr>
      </w:pPr>
      <w:r w:rsidRPr="00D07A45">
        <w:rPr>
          <w:rFonts w:eastAsiaTheme="minorEastAsia"/>
          <w:noProof/>
          <w:sz w:val="24"/>
          <w:szCs w:val="24"/>
          <w:lang w:val="en-US"/>
        </w:rPr>
        <w:drawing>
          <wp:inline distT="0" distB="0" distL="0" distR="0">
            <wp:extent cx="973243" cy="1047750"/>
            <wp:effectExtent l="0" t="0" r="0" b="0"/>
            <wp:docPr id="10" name="Picture 10" descr="E:\dev\COMP 4106\COMP4106FP\images\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v\COMP 4106\COMP4106FP\images\af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9621" cy="1054616"/>
                    </a:xfrm>
                    <a:prstGeom prst="rect">
                      <a:avLst/>
                    </a:prstGeom>
                    <a:noFill/>
                    <a:ln>
                      <a:noFill/>
                    </a:ln>
                  </pic:spPr>
                </pic:pic>
              </a:graphicData>
            </a:graphic>
          </wp:inline>
        </w:drawing>
      </w:r>
    </w:p>
    <w:p w:rsidR="00D07A45" w:rsidRDefault="00D07A45" w:rsidP="00D07A45">
      <w:pPr>
        <w:ind w:firstLine="720"/>
        <w:rPr>
          <w:sz w:val="24"/>
          <w:szCs w:val="24"/>
        </w:rPr>
      </w:pPr>
      <w:r>
        <w:rPr>
          <w:rFonts w:eastAsiaTheme="minorEastAsia"/>
          <w:sz w:val="24"/>
          <w:szCs w:val="24"/>
        </w:rPr>
        <w:t>As you can see, after swapping the two points, the clusters have effectively minimized</w:t>
      </w:r>
      <w:r w:rsidR="0066610B">
        <w:rPr>
          <w:rFonts w:eastAsiaTheme="minorEastAsia"/>
          <w:sz w:val="24"/>
          <w:szCs w:val="24"/>
        </w:rPr>
        <w:t xml:space="preserve"> the </w:t>
      </w:r>
      <w:r w:rsidR="0066610B">
        <w:rPr>
          <w:sz w:val="24"/>
          <w:szCs w:val="24"/>
        </w:rPr>
        <w:t xml:space="preserve">average </w:t>
      </w:r>
      <w:r w:rsidR="0066610B" w:rsidRPr="0096781D">
        <w:rPr>
          <w:sz w:val="24"/>
          <w:szCs w:val="24"/>
        </w:rPr>
        <w:t>squared distance bet</w:t>
      </w:r>
      <w:r w:rsidR="00C55F84">
        <w:rPr>
          <w:sz w:val="24"/>
          <w:szCs w:val="24"/>
        </w:rPr>
        <w:t xml:space="preserve">ween points in each </w:t>
      </w:r>
      <w:r w:rsidR="0066610B">
        <w:rPr>
          <w:sz w:val="24"/>
          <w:szCs w:val="24"/>
        </w:rPr>
        <w:t>cluster.</w:t>
      </w:r>
      <w:r w:rsidR="00142302">
        <w:rPr>
          <w:sz w:val="24"/>
          <w:szCs w:val="24"/>
        </w:rPr>
        <w:t xml:space="preserve"> </w:t>
      </w:r>
      <w:r w:rsidR="008F6CE1">
        <w:rPr>
          <w:sz w:val="24"/>
          <w:szCs w:val="24"/>
        </w:rPr>
        <w:t>There are many edge cases that exist, which this algorithm covers but the main logic of this k-means variation is captured in the above example.</w:t>
      </w:r>
    </w:p>
    <w:p w:rsidR="008D5541" w:rsidRDefault="000C35ED" w:rsidP="00D07A45">
      <w:pPr>
        <w:ind w:firstLine="720"/>
        <w:rPr>
          <w:rFonts w:eastAsiaTheme="minorEastAsia"/>
          <w:sz w:val="24"/>
          <w:szCs w:val="24"/>
        </w:rPr>
      </w:pPr>
      <w:r>
        <w:rPr>
          <w:sz w:val="24"/>
          <w:szCs w:val="24"/>
        </w:rPr>
        <w:t>A</w:t>
      </w:r>
      <w:r w:rsidR="00266AF3">
        <w:rPr>
          <w:sz w:val="24"/>
          <w:szCs w:val="24"/>
        </w:rPr>
        <w:t>ddress</w:t>
      </w:r>
      <w:r>
        <w:rPr>
          <w:sz w:val="24"/>
          <w:szCs w:val="24"/>
        </w:rPr>
        <w:t>ing</w:t>
      </w:r>
      <w:r w:rsidR="00266AF3">
        <w:rPr>
          <w:sz w:val="24"/>
          <w:szCs w:val="24"/>
        </w:rPr>
        <w:t xml:space="preserve"> these edge cases the algorithm</w:t>
      </w:r>
      <w:r>
        <w:rPr>
          <w:sz w:val="24"/>
          <w:szCs w:val="24"/>
        </w:rPr>
        <w:t xml:space="preserve"> is a little more complex</w:t>
      </w:r>
      <w:r w:rsidR="00266AF3">
        <w:rPr>
          <w:sz w:val="24"/>
          <w:szCs w:val="24"/>
        </w:rPr>
        <w:t>, if the nearest centroid to the incorrectly assigned point does not contain a point that minimizes the distance</w:t>
      </w:r>
      <w:r w:rsidR="00266AF3" w:rsidRPr="00E706AD">
        <w:rPr>
          <w:rFonts w:eastAsiaTheme="minorEastAsia"/>
          <w:sz w:val="24"/>
          <w:szCs w:val="24"/>
        </w:rPr>
        <w:t>—</w:t>
      </w:r>
      <w:r w:rsidR="00266AF3">
        <w:rPr>
          <w:sz w:val="24"/>
          <w:szCs w:val="24"/>
        </w:rPr>
        <w:t>say the point is already as close as possible to the assigned centroid within the cluster</w:t>
      </w:r>
      <w:r w:rsidR="00266AF3" w:rsidRPr="00E706AD">
        <w:rPr>
          <w:rFonts w:eastAsiaTheme="minorEastAsia"/>
          <w:sz w:val="24"/>
          <w:szCs w:val="24"/>
        </w:rPr>
        <w:t>—</w:t>
      </w:r>
      <w:r w:rsidR="00266AF3">
        <w:rPr>
          <w:rFonts w:eastAsiaTheme="minorEastAsia"/>
          <w:sz w:val="24"/>
          <w:szCs w:val="24"/>
        </w:rPr>
        <w:t>the point will then attempt to swap with a point in an adjacent cluster</w:t>
      </w:r>
      <w:r w:rsidR="008D5541">
        <w:rPr>
          <w:rFonts w:eastAsiaTheme="minorEastAsia"/>
          <w:sz w:val="24"/>
          <w:szCs w:val="24"/>
        </w:rPr>
        <w:t>.</w:t>
      </w:r>
    </w:p>
    <w:p w:rsidR="00266AF3" w:rsidRDefault="00294132" w:rsidP="00D07A45">
      <w:pPr>
        <w:ind w:firstLine="720"/>
        <w:rPr>
          <w:sz w:val="24"/>
          <w:szCs w:val="24"/>
        </w:rPr>
      </w:pPr>
      <w:r>
        <w:rPr>
          <w:rFonts w:eastAsiaTheme="minorEastAsia"/>
          <w:sz w:val="24"/>
          <w:szCs w:val="24"/>
        </w:rPr>
        <w:t xml:space="preserve">After the point travels to the adjacent cluster, the point will then </w:t>
      </w:r>
      <w:r w:rsidR="001A0E8C">
        <w:rPr>
          <w:rFonts w:eastAsiaTheme="minorEastAsia"/>
          <w:sz w:val="24"/>
          <w:szCs w:val="24"/>
        </w:rPr>
        <w:t xml:space="preserve">recursively </w:t>
      </w:r>
      <w:r>
        <w:rPr>
          <w:rFonts w:eastAsiaTheme="minorEastAsia"/>
          <w:sz w:val="24"/>
          <w:szCs w:val="24"/>
        </w:rPr>
        <w:t>try again to swap within the new cluster.</w:t>
      </w:r>
      <w:r w:rsidR="00D44F02">
        <w:rPr>
          <w:rFonts w:eastAsiaTheme="minorEastAsia"/>
          <w:sz w:val="24"/>
          <w:szCs w:val="24"/>
        </w:rPr>
        <w:t xml:space="preserve"> </w:t>
      </w:r>
      <w:r w:rsidR="00B81088">
        <w:rPr>
          <w:rFonts w:eastAsiaTheme="minorEastAsia"/>
          <w:sz w:val="24"/>
          <w:szCs w:val="24"/>
        </w:rPr>
        <w:t xml:space="preserve">This will allow points to jump from cluster to cluster until they reach their assigned cluster. </w:t>
      </w:r>
      <w:r w:rsidR="00D44F02">
        <w:rPr>
          <w:rFonts w:eastAsiaTheme="minorEastAsia"/>
          <w:sz w:val="24"/>
          <w:szCs w:val="24"/>
        </w:rPr>
        <w:t xml:space="preserve">Overall, these swaps are implemented in order to minimize the </w:t>
      </w:r>
      <w:r w:rsidR="00D44F02">
        <w:rPr>
          <w:sz w:val="24"/>
          <w:szCs w:val="24"/>
        </w:rPr>
        <w:t xml:space="preserve">average </w:t>
      </w:r>
      <w:r w:rsidR="00D44F02" w:rsidRPr="0096781D">
        <w:rPr>
          <w:sz w:val="24"/>
          <w:szCs w:val="24"/>
        </w:rPr>
        <w:t>squared distance bet</w:t>
      </w:r>
      <w:r w:rsidR="00D44F02">
        <w:rPr>
          <w:sz w:val="24"/>
          <w:szCs w:val="24"/>
        </w:rPr>
        <w:t>ween points in each cluster.</w:t>
      </w:r>
    </w:p>
    <w:p w:rsidR="00F20DD1" w:rsidRDefault="00FC39E8" w:rsidP="00F20DD1">
      <w:pPr>
        <w:rPr>
          <w:b/>
          <w:sz w:val="36"/>
          <w:szCs w:val="36"/>
        </w:rPr>
      </w:pPr>
      <w:r>
        <w:rPr>
          <w:b/>
          <w:sz w:val="36"/>
          <w:szCs w:val="36"/>
        </w:rPr>
        <w:t>State Space</w:t>
      </w:r>
    </w:p>
    <w:p w:rsidR="00C417F0" w:rsidRDefault="002A3415" w:rsidP="00F20DD1">
      <w:pPr>
        <w:ind w:firstLine="720"/>
        <w:rPr>
          <w:rFonts w:eastAsiaTheme="minorEastAsia"/>
          <w:sz w:val="24"/>
          <w:szCs w:val="24"/>
        </w:rPr>
      </w:pPr>
      <w:r>
        <w:rPr>
          <w:rFonts w:eastAsiaTheme="minorEastAsia"/>
          <w:sz w:val="24"/>
          <w:szCs w:val="24"/>
        </w:rPr>
        <w:t xml:space="preserve">The goal of the design was to reduce the amount of memory required for the program by storing all of the information in </w:t>
      </w:r>
      <w:r w:rsidR="00A05D02">
        <w:rPr>
          <w:rFonts w:eastAsiaTheme="minorEastAsia"/>
          <w:sz w:val="24"/>
          <w:szCs w:val="24"/>
        </w:rPr>
        <w:t xml:space="preserve">either </w:t>
      </w:r>
      <w:r>
        <w:rPr>
          <w:rFonts w:eastAsiaTheme="minorEastAsia"/>
          <w:sz w:val="24"/>
          <w:szCs w:val="24"/>
        </w:rPr>
        <w:t xml:space="preserve">primitives </w:t>
      </w:r>
      <w:r w:rsidR="00A05D02">
        <w:rPr>
          <w:rFonts w:eastAsiaTheme="minorEastAsia"/>
          <w:sz w:val="24"/>
          <w:szCs w:val="24"/>
        </w:rPr>
        <w:t xml:space="preserve">or </w:t>
      </w:r>
      <w:r>
        <w:rPr>
          <w:rFonts w:eastAsiaTheme="minorEastAsia"/>
          <w:sz w:val="24"/>
          <w:szCs w:val="24"/>
        </w:rPr>
        <w:t xml:space="preserve">the lightweight coordinate class. </w:t>
      </w:r>
      <w:r w:rsidR="00EF7055">
        <w:rPr>
          <w:rFonts w:eastAsiaTheme="minorEastAsia"/>
          <w:sz w:val="24"/>
          <w:szCs w:val="24"/>
        </w:rPr>
        <w:t xml:space="preserve">This coordinate class contains </w:t>
      </w:r>
      <w:r w:rsidR="00F20DD1" w:rsidRPr="00F20DD1">
        <w:rPr>
          <w:rFonts w:eastAsiaTheme="minorEastAsia"/>
          <w:sz w:val="24"/>
          <w:szCs w:val="24"/>
        </w:rPr>
        <w:t xml:space="preserve">two </w:t>
      </w:r>
      <w:r w:rsidR="00F20DD1" w:rsidRPr="00F20DD1">
        <w:rPr>
          <w:rFonts w:ascii="Consolas" w:eastAsia="Times New Roman" w:hAnsi="Consolas" w:cs="Segoe UI"/>
          <w:color w:val="A71D5D"/>
          <w:sz w:val="24"/>
          <w:szCs w:val="24"/>
          <w:lang w:eastAsia="en-CA"/>
        </w:rPr>
        <w:t>double</w:t>
      </w:r>
      <w:r w:rsidR="00F20DD1" w:rsidRPr="00F20DD1">
        <w:rPr>
          <w:rFonts w:eastAsiaTheme="minorEastAsia"/>
          <w:sz w:val="24"/>
          <w:szCs w:val="24"/>
        </w:rPr>
        <w:t xml:space="preserve"> primitives</w:t>
      </w:r>
      <w:r w:rsidR="000F1232">
        <w:rPr>
          <w:rFonts w:eastAsiaTheme="minorEastAsia"/>
          <w:sz w:val="24"/>
          <w:szCs w:val="24"/>
        </w:rPr>
        <w:t>,</w:t>
      </w:r>
      <w:r w:rsidR="00F20DD1">
        <w:rPr>
          <w:rFonts w:eastAsiaTheme="minorEastAsia"/>
          <w:sz w:val="24"/>
          <w:szCs w:val="24"/>
        </w:rPr>
        <w:t xml:space="preserve"> one representing the latitude and the other representing the longitude.</w:t>
      </w:r>
      <w:r w:rsidR="000F3907">
        <w:rPr>
          <w:rFonts w:eastAsiaTheme="minorEastAsia"/>
          <w:sz w:val="24"/>
          <w:szCs w:val="24"/>
        </w:rPr>
        <w:t xml:space="preserve"> Both the centroids and the points are stored within a separate</w:t>
      </w:r>
      <w:r w:rsidR="000F3907" w:rsidRPr="000F3907">
        <w:rPr>
          <w:rFonts w:eastAsiaTheme="minorEastAsia"/>
          <w:sz w:val="24"/>
          <w:szCs w:val="24"/>
        </w:rPr>
        <w:t xml:space="preserve"> </w:t>
      </w:r>
      <w:r w:rsidR="000F3907" w:rsidRPr="000F3907">
        <w:rPr>
          <w:rStyle w:val="pl-k"/>
          <w:rFonts w:ascii="Consolas" w:hAnsi="Consolas"/>
          <w:color w:val="A71D5D"/>
          <w:sz w:val="24"/>
          <w:szCs w:val="24"/>
          <w:shd w:val="clear" w:color="auto" w:fill="FFFFFF"/>
        </w:rPr>
        <w:lastRenderedPageBreak/>
        <w:t>Coordinate</w:t>
      </w:r>
      <w:r w:rsidR="000F3907" w:rsidRPr="000F3907">
        <w:rPr>
          <w:rFonts w:ascii="Consolas" w:hAnsi="Consolas"/>
          <w:color w:val="24292E"/>
          <w:sz w:val="24"/>
          <w:szCs w:val="24"/>
          <w:shd w:val="clear" w:color="auto" w:fill="FFFFFF"/>
        </w:rPr>
        <w:t>[]</w:t>
      </w:r>
      <w:r w:rsidR="000F3907">
        <w:rPr>
          <w:rFonts w:eastAsiaTheme="minorEastAsia"/>
          <w:sz w:val="24"/>
          <w:szCs w:val="24"/>
        </w:rPr>
        <w:t xml:space="preserve"> arra</w:t>
      </w:r>
      <w:r w:rsidR="00C417F0">
        <w:rPr>
          <w:rFonts w:eastAsiaTheme="minorEastAsia"/>
          <w:sz w:val="24"/>
          <w:szCs w:val="24"/>
        </w:rPr>
        <w:t>y; therefore, each centroid and point may be referred to by there index within these two arrays.</w:t>
      </w:r>
      <w:r w:rsidR="000F3907">
        <w:rPr>
          <w:rFonts w:eastAsiaTheme="minorEastAsia"/>
          <w:sz w:val="24"/>
          <w:szCs w:val="24"/>
        </w:rPr>
        <w:t xml:space="preserve"> </w:t>
      </w:r>
      <w:r w:rsidR="00C417F0">
        <w:rPr>
          <w:rFonts w:eastAsiaTheme="minorEastAsia"/>
          <w:sz w:val="24"/>
          <w:szCs w:val="24"/>
        </w:rPr>
        <w:tab/>
      </w:r>
    </w:p>
    <w:p w:rsidR="00A36647" w:rsidRDefault="000F3907" w:rsidP="00F20DD1">
      <w:pPr>
        <w:ind w:firstLine="720"/>
        <w:rPr>
          <w:rFonts w:eastAsiaTheme="minorEastAsia"/>
          <w:sz w:val="24"/>
          <w:szCs w:val="24"/>
        </w:rPr>
      </w:pPr>
      <w:r>
        <w:rPr>
          <w:rFonts w:eastAsiaTheme="minorEastAsia"/>
          <w:sz w:val="24"/>
          <w:szCs w:val="24"/>
        </w:rPr>
        <w:t>T</w:t>
      </w:r>
      <w:r w:rsidR="00881D9B">
        <w:rPr>
          <w:rFonts w:eastAsiaTheme="minorEastAsia"/>
          <w:sz w:val="24"/>
          <w:szCs w:val="24"/>
        </w:rPr>
        <w:t xml:space="preserve">he </w:t>
      </w:r>
      <w:r w:rsidR="009F750A">
        <w:rPr>
          <w:rFonts w:eastAsiaTheme="minorEastAsia"/>
          <w:sz w:val="24"/>
          <w:szCs w:val="24"/>
        </w:rPr>
        <w:t xml:space="preserve">distances </w:t>
      </w:r>
      <w:r w:rsidR="00881D9B">
        <w:rPr>
          <w:rFonts w:eastAsiaTheme="minorEastAsia"/>
          <w:sz w:val="24"/>
          <w:szCs w:val="24"/>
        </w:rPr>
        <w:t xml:space="preserve">between each point and each centroid </w:t>
      </w:r>
      <w:r w:rsidR="009F750A">
        <w:rPr>
          <w:rFonts w:eastAsiaTheme="minorEastAsia"/>
          <w:sz w:val="24"/>
          <w:szCs w:val="24"/>
        </w:rPr>
        <w:t xml:space="preserve">are stored within </w:t>
      </w:r>
      <w:r w:rsidR="009F750A" w:rsidRPr="000F3907">
        <w:rPr>
          <w:rFonts w:eastAsiaTheme="minorEastAsia"/>
          <w:sz w:val="24"/>
          <w:szCs w:val="24"/>
        </w:rPr>
        <w:t xml:space="preserve">a </w:t>
      </w:r>
      <w:r w:rsidR="009F750A" w:rsidRPr="000F3907">
        <w:rPr>
          <w:rStyle w:val="pl-k"/>
          <w:rFonts w:ascii="Consolas" w:hAnsi="Consolas"/>
          <w:color w:val="A71D5D"/>
          <w:sz w:val="24"/>
          <w:szCs w:val="24"/>
          <w:shd w:val="clear" w:color="auto" w:fill="FFFFFF"/>
        </w:rPr>
        <w:t>double</w:t>
      </w:r>
      <w:r w:rsidR="009F750A" w:rsidRPr="000F3907">
        <w:rPr>
          <w:rFonts w:ascii="Consolas" w:hAnsi="Consolas"/>
          <w:color w:val="24292E"/>
          <w:sz w:val="24"/>
          <w:szCs w:val="24"/>
          <w:shd w:val="clear" w:color="auto" w:fill="FFFFFF"/>
        </w:rPr>
        <w:t>[][]</w:t>
      </w:r>
      <w:r w:rsidR="00C417F0">
        <w:rPr>
          <w:rFonts w:eastAsiaTheme="minorEastAsia"/>
          <w:sz w:val="24"/>
          <w:szCs w:val="24"/>
        </w:rPr>
        <w:t xml:space="preserve"> array, where the first dimension represents the centroid index and the second dimension represents the point index.</w:t>
      </w:r>
      <w:r w:rsidR="008008B0">
        <w:rPr>
          <w:rFonts w:eastAsiaTheme="minorEastAsia"/>
          <w:sz w:val="24"/>
          <w:szCs w:val="24"/>
        </w:rPr>
        <w:t xml:space="preserve"> These distances are calculated using the Haversine formula.</w:t>
      </w:r>
      <w:r w:rsidR="004C0643">
        <w:rPr>
          <w:rFonts w:eastAsiaTheme="minorEastAsia"/>
          <w:sz w:val="24"/>
          <w:szCs w:val="24"/>
        </w:rPr>
        <w:t xml:space="preserve"> This formula is “</w:t>
      </w:r>
      <w:r w:rsidR="004C0643" w:rsidRPr="004C0643">
        <w:rPr>
          <w:rFonts w:eastAsiaTheme="minorEastAsia"/>
          <w:sz w:val="24"/>
          <w:szCs w:val="24"/>
        </w:rPr>
        <w:t>an equation important in navigation, giving great-circle distances between two points on a sphere from their longitudes and latitudes</w:t>
      </w:r>
      <w:r w:rsidR="004C0643">
        <w:rPr>
          <w:rFonts w:eastAsiaTheme="minorEastAsia"/>
          <w:sz w:val="24"/>
          <w:szCs w:val="24"/>
        </w:rPr>
        <w:t xml:space="preserve">.” </w:t>
      </w:r>
      <w:sdt>
        <w:sdtPr>
          <w:rPr>
            <w:rFonts w:eastAsiaTheme="minorEastAsia"/>
            <w:sz w:val="24"/>
            <w:szCs w:val="24"/>
          </w:rPr>
          <w:id w:val="-210656235"/>
          <w:citation/>
        </w:sdtPr>
        <w:sdtContent>
          <w:r w:rsidR="004C0643">
            <w:rPr>
              <w:rFonts w:eastAsiaTheme="minorEastAsia"/>
              <w:sz w:val="24"/>
              <w:szCs w:val="24"/>
            </w:rPr>
            <w:fldChar w:fldCharType="begin"/>
          </w:r>
          <w:r w:rsidR="004C0643">
            <w:rPr>
              <w:rFonts w:eastAsiaTheme="minorEastAsia"/>
              <w:sz w:val="24"/>
              <w:szCs w:val="24"/>
              <w:lang w:val="en-US"/>
            </w:rPr>
            <w:instrText xml:space="preserve"> CITATION ros \l 1033 </w:instrText>
          </w:r>
          <w:r w:rsidR="004C0643">
            <w:rPr>
              <w:rFonts w:eastAsiaTheme="minorEastAsia"/>
              <w:sz w:val="24"/>
              <w:szCs w:val="24"/>
            </w:rPr>
            <w:fldChar w:fldCharType="separate"/>
          </w:r>
          <w:r w:rsidR="004C0643" w:rsidRPr="004C0643">
            <w:rPr>
              <w:rFonts w:eastAsiaTheme="minorEastAsia"/>
              <w:noProof/>
              <w:sz w:val="24"/>
              <w:szCs w:val="24"/>
              <w:lang w:val="en-US"/>
            </w:rPr>
            <w:t>(rosettacode, n.d.)</w:t>
          </w:r>
          <w:r w:rsidR="004C0643">
            <w:rPr>
              <w:rFonts w:eastAsiaTheme="minorEastAsia"/>
              <w:sz w:val="24"/>
              <w:szCs w:val="24"/>
            </w:rPr>
            <w:fldChar w:fldCharType="end"/>
          </w:r>
        </w:sdtContent>
      </w:sdt>
    </w:p>
    <w:p w:rsidR="00F20DD1" w:rsidRDefault="00A36647" w:rsidP="00F20DD1">
      <w:pPr>
        <w:ind w:firstLine="720"/>
        <w:rPr>
          <w:rFonts w:eastAsiaTheme="minorEastAsia"/>
          <w:sz w:val="24"/>
          <w:szCs w:val="24"/>
        </w:rPr>
      </w:pPr>
      <w:r>
        <w:rPr>
          <w:rFonts w:eastAsiaTheme="minorEastAsia"/>
          <w:sz w:val="24"/>
          <w:szCs w:val="24"/>
        </w:rPr>
        <w:t xml:space="preserve">To keep track of which point is assigned to which centroid, there is a </w:t>
      </w:r>
      <w:r w:rsidRPr="00A36647">
        <w:rPr>
          <w:rFonts w:eastAsiaTheme="minorEastAsia"/>
          <w:sz w:val="24"/>
          <w:szCs w:val="24"/>
        </w:rPr>
        <w:t xml:space="preserve">separate </w:t>
      </w:r>
      <w:proofErr w:type="spellStart"/>
      <w:proofErr w:type="gramStart"/>
      <w:r w:rsidRPr="00A36647">
        <w:rPr>
          <w:rStyle w:val="pl-k"/>
          <w:rFonts w:ascii="Consolas" w:hAnsi="Consolas"/>
          <w:color w:val="A71D5D"/>
          <w:sz w:val="24"/>
          <w:szCs w:val="24"/>
          <w:shd w:val="clear" w:color="auto" w:fill="FFFFFF"/>
        </w:rPr>
        <w:t>int</w:t>
      </w:r>
      <w:proofErr w:type="spellEnd"/>
      <w:r w:rsidRPr="00A36647">
        <w:rPr>
          <w:rFonts w:ascii="Consolas" w:hAnsi="Consolas"/>
          <w:color w:val="24292E"/>
          <w:sz w:val="24"/>
          <w:szCs w:val="24"/>
          <w:shd w:val="clear" w:color="auto" w:fill="FFFFFF"/>
        </w:rPr>
        <w:t>[</w:t>
      </w:r>
      <w:proofErr w:type="gramEnd"/>
      <w:r w:rsidRPr="00A36647">
        <w:rPr>
          <w:rFonts w:ascii="Consolas" w:hAnsi="Consolas"/>
          <w:color w:val="24292E"/>
          <w:sz w:val="24"/>
          <w:szCs w:val="24"/>
          <w:shd w:val="clear" w:color="auto" w:fill="FFFFFF"/>
        </w:rPr>
        <w:t>]</w:t>
      </w:r>
      <w:r>
        <w:rPr>
          <w:rFonts w:eastAsiaTheme="minorEastAsia"/>
          <w:sz w:val="24"/>
          <w:szCs w:val="24"/>
        </w:rPr>
        <w:t xml:space="preserve"> array </w:t>
      </w:r>
      <w:r w:rsidR="00E411C0">
        <w:rPr>
          <w:rFonts w:eastAsiaTheme="minorEastAsia"/>
          <w:sz w:val="24"/>
          <w:szCs w:val="24"/>
        </w:rPr>
        <w:t xml:space="preserve">where the indices correspond to </w:t>
      </w:r>
      <w:r>
        <w:rPr>
          <w:rFonts w:eastAsiaTheme="minorEastAsia"/>
          <w:sz w:val="24"/>
          <w:szCs w:val="24"/>
        </w:rPr>
        <w:t xml:space="preserve">the </w:t>
      </w:r>
      <w:r w:rsidR="00E411C0">
        <w:rPr>
          <w:rFonts w:eastAsiaTheme="minorEastAsia"/>
          <w:sz w:val="24"/>
          <w:szCs w:val="24"/>
        </w:rPr>
        <w:t>point</w:t>
      </w:r>
      <w:r>
        <w:rPr>
          <w:rFonts w:eastAsiaTheme="minorEastAsia"/>
          <w:sz w:val="24"/>
          <w:szCs w:val="24"/>
        </w:rPr>
        <w:t xml:space="preserve"> </w:t>
      </w:r>
      <w:r w:rsidRPr="000F3907">
        <w:rPr>
          <w:rStyle w:val="pl-k"/>
          <w:rFonts w:ascii="Consolas" w:hAnsi="Consolas"/>
          <w:color w:val="A71D5D"/>
          <w:sz w:val="24"/>
          <w:szCs w:val="24"/>
          <w:shd w:val="clear" w:color="auto" w:fill="FFFFFF"/>
        </w:rPr>
        <w:t>double</w:t>
      </w:r>
      <w:r w:rsidRPr="000F3907">
        <w:rPr>
          <w:rFonts w:ascii="Consolas" w:hAnsi="Consolas"/>
          <w:color w:val="24292E"/>
          <w:sz w:val="24"/>
          <w:szCs w:val="24"/>
          <w:shd w:val="clear" w:color="auto" w:fill="FFFFFF"/>
        </w:rPr>
        <w:t>[][]</w:t>
      </w:r>
      <w:r>
        <w:rPr>
          <w:rFonts w:eastAsiaTheme="minorEastAsia"/>
          <w:sz w:val="24"/>
          <w:szCs w:val="24"/>
        </w:rPr>
        <w:t xml:space="preserve"> array, while the value represents the </w:t>
      </w:r>
      <w:r w:rsidR="00E411C0">
        <w:rPr>
          <w:rFonts w:eastAsiaTheme="minorEastAsia"/>
          <w:sz w:val="24"/>
          <w:szCs w:val="24"/>
        </w:rPr>
        <w:t>indices of the centroid</w:t>
      </w:r>
      <w:r>
        <w:rPr>
          <w:rFonts w:eastAsiaTheme="minorEastAsia"/>
          <w:sz w:val="24"/>
          <w:szCs w:val="24"/>
        </w:rPr>
        <w:t xml:space="preserve"> </w:t>
      </w:r>
      <w:r w:rsidRPr="000F3907">
        <w:rPr>
          <w:rStyle w:val="pl-k"/>
          <w:rFonts w:ascii="Consolas" w:hAnsi="Consolas"/>
          <w:color w:val="A71D5D"/>
          <w:sz w:val="24"/>
          <w:szCs w:val="24"/>
          <w:shd w:val="clear" w:color="auto" w:fill="FFFFFF"/>
        </w:rPr>
        <w:t>double</w:t>
      </w:r>
      <w:r w:rsidRPr="000F3907">
        <w:rPr>
          <w:rFonts w:ascii="Consolas" w:hAnsi="Consolas"/>
          <w:color w:val="24292E"/>
          <w:sz w:val="24"/>
          <w:szCs w:val="24"/>
          <w:shd w:val="clear" w:color="auto" w:fill="FFFFFF"/>
        </w:rPr>
        <w:t>[][]</w:t>
      </w:r>
      <w:r>
        <w:rPr>
          <w:rFonts w:eastAsiaTheme="minorEastAsia"/>
          <w:sz w:val="24"/>
          <w:szCs w:val="24"/>
        </w:rPr>
        <w:t xml:space="preserve"> array.</w:t>
      </w:r>
      <w:r w:rsidR="00D11146">
        <w:rPr>
          <w:rFonts w:eastAsiaTheme="minorEastAsia"/>
          <w:sz w:val="24"/>
          <w:szCs w:val="24"/>
        </w:rPr>
        <w:t xml:space="preserve"> These centroids are calculated by converting each </w:t>
      </w:r>
      <w:r w:rsidR="00BB0C80">
        <w:rPr>
          <w:rFonts w:eastAsiaTheme="minorEastAsia"/>
          <w:sz w:val="24"/>
          <w:szCs w:val="24"/>
        </w:rPr>
        <w:t>coordinate</w:t>
      </w:r>
      <w:r w:rsidR="00D11146">
        <w:rPr>
          <w:rFonts w:eastAsiaTheme="minorEastAsia"/>
          <w:sz w:val="24"/>
          <w:szCs w:val="24"/>
        </w:rPr>
        <w:t xml:space="preserve"> within the cluster into a 3D vector, summing all these vectors, normalizing the resulting vector and finally converting back to a latitude longitude coordinate.</w:t>
      </w:r>
    </w:p>
    <w:p w:rsidR="00A36647" w:rsidRDefault="00A36647" w:rsidP="00F20DD1">
      <w:pPr>
        <w:ind w:firstLine="720"/>
        <w:rPr>
          <w:rFonts w:eastAsiaTheme="minorEastAsia"/>
          <w:sz w:val="24"/>
          <w:szCs w:val="24"/>
        </w:rPr>
      </w:pPr>
      <w:r>
        <w:rPr>
          <w:rFonts w:eastAsiaTheme="minorEastAsia"/>
          <w:sz w:val="24"/>
          <w:szCs w:val="24"/>
        </w:rPr>
        <w:t xml:space="preserve">The sizes of each of each centroid is stored within an </w:t>
      </w:r>
      <w:proofErr w:type="spellStart"/>
      <w:proofErr w:type="gramStart"/>
      <w:r w:rsidRPr="00A36647">
        <w:rPr>
          <w:rStyle w:val="pl-k"/>
          <w:rFonts w:ascii="Consolas" w:hAnsi="Consolas"/>
          <w:color w:val="A71D5D"/>
          <w:sz w:val="24"/>
          <w:szCs w:val="24"/>
          <w:shd w:val="clear" w:color="auto" w:fill="FFFFFF"/>
        </w:rPr>
        <w:t>int</w:t>
      </w:r>
      <w:proofErr w:type="spellEnd"/>
      <w:r w:rsidRPr="00A36647">
        <w:rPr>
          <w:rFonts w:ascii="Consolas" w:hAnsi="Consolas"/>
          <w:color w:val="24292E"/>
          <w:sz w:val="24"/>
          <w:szCs w:val="24"/>
          <w:shd w:val="clear" w:color="auto" w:fill="FFFFFF"/>
        </w:rPr>
        <w:t>[</w:t>
      </w:r>
      <w:proofErr w:type="gramEnd"/>
      <w:r w:rsidRPr="00A36647">
        <w:rPr>
          <w:rFonts w:ascii="Consolas" w:hAnsi="Consolas"/>
          <w:color w:val="24292E"/>
          <w:sz w:val="24"/>
          <w:szCs w:val="24"/>
          <w:shd w:val="clear" w:color="auto" w:fill="FFFFFF"/>
        </w:rPr>
        <w:t>]</w:t>
      </w:r>
      <w:r>
        <w:rPr>
          <w:rFonts w:eastAsiaTheme="minorEastAsia"/>
          <w:sz w:val="24"/>
          <w:szCs w:val="24"/>
        </w:rPr>
        <w:t xml:space="preserve"> array where the indices correspond to the centroid </w:t>
      </w:r>
      <w:r w:rsidRPr="000F3907">
        <w:rPr>
          <w:rStyle w:val="pl-k"/>
          <w:rFonts w:ascii="Consolas" w:hAnsi="Consolas"/>
          <w:color w:val="A71D5D"/>
          <w:sz w:val="24"/>
          <w:szCs w:val="24"/>
          <w:shd w:val="clear" w:color="auto" w:fill="FFFFFF"/>
        </w:rPr>
        <w:t>double</w:t>
      </w:r>
      <w:r w:rsidRPr="000F3907">
        <w:rPr>
          <w:rFonts w:ascii="Consolas" w:hAnsi="Consolas"/>
          <w:color w:val="24292E"/>
          <w:sz w:val="24"/>
          <w:szCs w:val="24"/>
          <w:shd w:val="clear" w:color="auto" w:fill="FFFFFF"/>
        </w:rPr>
        <w:t>[][]</w:t>
      </w:r>
      <w:r>
        <w:rPr>
          <w:rFonts w:eastAsiaTheme="minorEastAsia"/>
          <w:sz w:val="24"/>
          <w:szCs w:val="24"/>
        </w:rPr>
        <w:t xml:space="preserve"> array and the values correspond to the cluster size of that given centroid.</w:t>
      </w:r>
      <w:r w:rsidR="00136867">
        <w:rPr>
          <w:rFonts w:eastAsiaTheme="minorEastAsia"/>
          <w:sz w:val="24"/>
          <w:szCs w:val="24"/>
        </w:rPr>
        <w:t xml:space="preserve"> A single </w:t>
      </w:r>
      <w:proofErr w:type="spellStart"/>
      <w:r w:rsidR="00136867" w:rsidRPr="00A36647">
        <w:rPr>
          <w:rStyle w:val="pl-k"/>
          <w:rFonts w:ascii="Consolas" w:hAnsi="Consolas"/>
          <w:color w:val="A71D5D"/>
          <w:sz w:val="24"/>
          <w:szCs w:val="24"/>
          <w:shd w:val="clear" w:color="auto" w:fill="FFFFFF"/>
        </w:rPr>
        <w:t>int</w:t>
      </w:r>
      <w:proofErr w:type="spellEnd"/>
      <w:r w:rsidR="00136867">
        <w:rPr>
          <w:rFonts w:eastAsiaTheme="minorEastAsia"/>
          <w:sz w:val="24"/>
          <w:szCs w:val="24"/>
        </w:rPr>
        <w:t xml:space="preserve"> is stored to represent the maximum size of each cluster to prevent each cluster from violating the size constraint.</w:t>
      </w:r>
    </w:p>
    <w:p w:rsidR="00F33242" w:rsidRDefault="00F33242" w:rsidP="00F33242">
      <w:pPr>
        <w:rPr>
          <w:b/>
          <w:sz w:val="36"/>
          <w:szCs w:val="36"/>
        </w:rPr>
      </w:pPr>
      <w:r>
        <w:rPr>
          <w:b/>
          <w:sz w:val="36"/>
          <w:szCs w:val="36"/>
        </w:rPr>
        <w:t>Application Results</w:t>
      </w:r>
    </w:p>
    <w:p w:rsidR="006A0691" w:rsidRDefault="0011306F" w:rsidP="00E17F28">
      <w:pPr>
        <w:rPr>
          <w:sz w:val="24"/>
          <w:szCs w:val="24"/>
        </w:rPr>
      </w:pPr>
      <w:r w:rsidRPr="00BB595B">
        <w:rPr>
          <w:sz w:val="24"/>
          <w:szCs w:val="24"/>
        </w:rPr>
        <w:tab/>
      </w:r>
      <w:r w:rsidR="00222813">
        <w:rPr>
          <w:sz w:val="24"/>
          <w:szCs w:val="24"/>
        </w:rPr>
        <w:t>The results of the variant I designed to produce roughly equal sized clusters proved to be quiet satisfying. The resulting clusters are spatially cohesive and never violate the cardinality restrictions.</w:t>
      </w:r>
      <w:r w:rsidR="005E4762">
        <w:rPr>
          <w:sz w:val="24"/>
          <w:szCs w:val="24"/>
        </w:rPr>
        <w:t xml:space="preserve"> The average </w:t>
      </w:r>
      <w:r w:rsidR="005E4762" w:rsidRPr="0096781D">
        <w:rPr>
          <w:sz w:val="24"/>
          <w:szCs w:val="24"/>
        </w:rPr>
        <w:t>squared distance bet</w:t>
      </w:r>
      <w:r w:rsidR="005E4762">
        <w:rPr>
          <w:sz w:val="24"/>
          <w:szCs w:val="24"/>
        </w:rPr>
        <w:t xml:space="preserve">ween points does not seem to be minimized to the full extent, but with the size constraint it would be </w:t>
      </w:r>
      <w:r w:rsidR="00DA16F7">
        <w:rPr>
          <w:sz w:val="24"/>
          <w:szCs w:val="24"/>
        </w:rPr>
        <w:t>extremely</w:t>
      </w:r>
      <w:r w:rsidR="005E4762">
        <w:rPr>
          <w:sz w:val="24"/>
          <w:szCs w:val="24"/>
        </w:rPr>
        <w:t xml:space="preserve"> difficult </w:t>
      </w:r>
      <w:r w:rsidR="00AB0FA8">
        <w:rPr>
          <w:sz w:val="24"/>
          <w:szCs w:val="24"/>
        </w:rPr>
        <w:t xml:space="preserve">find the </w:t>
      </w:r>
      <w:r w:rsidR="002B1158">
        <w:rPr>
          <w:sz w:val="24"/>
          <w:szCs w:val="24"/>
        </w:rPr>
        <w:t xml:space="preserve">most </w:t>
      </w:r>
      <w:r w:rsidR="00AB0FA8">
        <w:rPr>
          <w:sz w:val="24"/>
          <w:szCs w:val="24"/>
        </w:rPr>
        <w:t>optimal solution.</w:t>
      </w:r>
    </w:p>
    <w:p w:rsidR="00AC270A" w:rsidRDefault="006A0691" w:rsidP="00B6765D">
      <w:pPr>
        <w:ind w:firstLine="720"/>
        <w:rPr>
          <w:sz w:val="24"/>
          <w:szCs w:val="24"/>
        </w:rPr>
      </w:pPr>
      <w:r>
        <w:rPr>
          <w:sz w:val="24"/>
          <w:szCs w:val="24"/>
        </w:rPr>
        <w:t>With that being said there sometimes exists strange behaviour, where a point seems to be in the incorrect location, there is more than likely an edge</w:t>
      </w:r>
      <w:r w:rsidR="008641BD">
        <w:rPr>
          <w:sz w:val="24"/>
          <w:szCs w:val="24"/>
        </w:rPr>
        <w:t xml:space="preserve"> case that I have no thought of.</w:t>
      </w:r>
      <w:r>
        <w:rPr>
          <w:sz w:val="24"/>
          <w:szCs w:val="24"/>
        </w:rPr>
        <w:t xml:space="preserve"> </w:t>
      </w:r>
      <w:r w:rsidR="008641BD">
        <w:rPr>
          <w:sz w:val="24"/>
          <w:szCs w:val="24"/>
        </w:rPr>
        <w:t>T</w:t>
      </w:r>
      <w:r>
        <w:rPr>
          <w:sz w:val="24"/>
          <w:szCs w:val="24"/>
        </w:rPr>
        <w:t xml:space="preserve">hese in-corrections are still relatively close in proximity to their assigned clusters and </w:t>
      </w:r>
      <w:r w:rsidR="00134A59">
        <w:rPr>
          <w:sz w:val="24"/>
          <w:szCs w:val="24"/>
        </w:rPr>
        <w:t>can</w:t>
      </w:r>
      <w:r>
        <w:rPr>
          <w:sz w:val="24"/>
          <w:szCs w:val="24"/>
        </w:rPr>
        <w:t xml:space="preserve"> easily be fixed a post-processing step. It seems to be a swap is occurring when it </w:t>
      </w:r>
      <w:r w:rsidR="00B6765D">
        <w:rPr>
          <w:sz w:val="24"/>
          <w:szCs w:val="24"/>
        </w:rPr>
        <w:t>should not have, but at the end of the day, the clusters formed are nearly perfect.</w:t>
      </w:r>
    </w:p>
    <w:p w:rsidR="000262EC" w:rsidRPr="00BB595B" w:rsidRDefault="000262EC" w:rsidP="00B6765D">
      <w:pPr>
        <w:ind w:firstLine="720"/>
        <w:rPr>
          <w:rFonts w:eastAsiaTheme="minorEastAsia"/>
          <w:sz w:val="24"/>
          <w:szCs w:val="24"/>
        </w:rPr>
      </w:pPr>
      <w:r>
        <w:rPr>
          <w:sz w:val="24"/>
          <w:szCs w:val="24"/>
        </w:rPr>
        <w:t>The performance is fair, I have not written the formal math to prove the time complexity of my variant on the k-means algorithm, but it runs fairly well even with 5,000 points and 100 clusters.</w:t>
      </w:r>
    </w:p>
    <w:p w:rsidR="00F33242" w:rsidRDefault="00F33242" w:rsidP="00F33242">
      <w:pPr>
        <w:rPr>
          <w:b/>
          <w:sz w:val="36"/>
          <w:szCs w:val="36"/>
        </w:rPr>
      </w:pPr>
      <w:r>
        <w:rPr>
          <w:b/>
          <w:sz w:val="36"/>
          <w:szCs w:val="36"/>
        </w:rPr>
        <w:t>Possible Enhancements</w:t>
      </w:r>
    </w:p>
    <w:p w:rsidR="00E17F28" w:rsidRPr="00BB595B" w:rsidRDefault="00E17F28" w:rsidP="00E17F28">
      <w:pPr>
        <w:ind w:firstLine="720"/>
        <w:rPr>
          <w:rFonts w:eastAsiaTheme="minorEastAsia"/>
          <w:sz w:val="24"/>
          <w:szCs w:val="24"/>
        </w:rPr>
      </w:pPr>
      <w:r w:rsidRPr="00BB595B">
        <w:rPr>
          <w:sz w:val="24"/>
          <w:szCs w:val="24"/>
        </w:rPr>
        <w:t>I realized that because k-means is based on the computation of the mean and minimizing variance</w:t>
      </w:r>
      <w:r>
        <w:rPr>
          <w:sz w:val="24"/>
          <w:szCs w:val="24"/>
        </w:rPr>
        <w:t>,</w:t>
      </w:r>
      <w:r w:rsidRPr="00BB595B">
        <w:rPr>
          <w:sz w:val="24"/>
          <w:szCs w:val="24"/>
        </w:rPr>
        <w:t xml:space="preserve"> it is </w:t>
      </w:r>
      <w:r w:rsidR="00D04EF2">
        <w:rPr>
          <w:sz w:val="24"/>
          <w:szCs w:val="24"/>
        </w:rPr>
        <w:t xml:space="preserve">designed to work with linear data; however, </w:t>
      </w:r>
      <w:r w:rsidRPr="00BB595B">
        <w:rPr>
          <w:sz w:val="24"/>
          <w:szCs w:val="24"/>
        </w:rPr>
        <w:t xml:space="preserve">latitude longitude pairs </w:t>
      </w:r>
      <w:r w:rsidR="00D04EF2">
        <w:rPr>
          <w:sz w:val="24"/>
          <w:szCs w:val="24"/>
        </w:rPr>
        <w:t>are</w:t>
      </w:r>
      <w:r w:rsidRPr="00BB595B">
        <w:rPr>
          <w:sz w:val="24"/>
          <w:szCs w:val="24"/>
        </w:rPr>
        <w:t xml:space="preserve"> spherical </w:t>
      </w:r>
      <w:r w:rsidR="00D04EF2">
        <w:rPr>
          <w:sz w:val="24"/>
          <w:szCs w:val="24"/>
        </w:rPr>
        <w:t xml:space="preserve">in </w:t>
      </w:r>
      <w:r w:rsidRPr="00BB595B">
        <w:rPr>
          <w:sz w:val="24"/>
          <w:szCs w:val="24"/>
        </w:rPr>
        <w:t xml:space="preserve">nature. Unfortunately, it did not dawn on me until I </w:t>
      </w:r>
      <w:r w:rsidR="003B77F5">
        <w:rPr>
          <w:sz w:val="24"/>
          <w:szCs w:val="24"/>
        </w:rPr>
        <w:t xml:space="preserve">was </w:t>
      </w:r>
      <w:r w:rsidRPr="00BB595B">
        <w:rPr>
          <w:sz w:val="24"/>
          <w:szCs w:val="24"/>
        </w:rPr>
        <w:t>almost completely finished implementing the k-means algorithm.</w:t>
      </w:r>
      <w:r w:rsidR="00C460DA">
        <w:rPr>
          <w:rFonts w:eastAsiaTheme="minorEastAsia"/>
          <w:sz w:val="24"/>
          <w:szCs w:val="24"/>
        </w:rPr>
        <w:t xml:space="preserve"> </w:t>
      </w:r>
    </w:p>
    <w:p w:rsidR="00287135" w:rsidRDefault="00835440" w:rsidP="00717540">
      <w:pPr>
        <w:ind w:firstLine="720"/>
        <w:rPr>
          <w:sz w:val="24"/>
          <w:szCs w:val="24"/>
        </w:rPr>
      </w:pPr>
      <w:r>
        <w:rPr>
          <w:sz w:val="24"/>
          <w:szCs w:val="24"/>
        </w:rPr>
        <w:lastRenderedPageBreak/>
        <w:t>With that being said</w:t>
      </w:r>
      <w:r w:rsidR="00287135" w:rsidRPr="00BB595B">
        <w:rPr>
          <w:sz w:val="24"/>
          <w:szCs w:val="24"/>
        </w:rPr>
        <w:t>, a likely enhancement would be to choose a different algorithm that plays nicer with latitude longitude coordinates. These possible algorithms may include Hierarchical clustering, PAM, CLARA, or DBSCAN.</w:t>
      </w:r>
      <w:bookmarkStart w:id="0" w:name="_GoBack"/>
      <w:bookmarkEnd w:id="0"/>
    </w:p>
    <w:p w:rsidR="00EF427B" w:rsidRDefault="00EF427B" w:rsidP="00EF427B">
      <w:pPr>
        <w:rPr>
          <w:b/>
          <w:sz w:val="36"/>
          <w:szCs w:val="36"/>
        </w:rPr>
      </w:pPr>
      <w:r>
        <w:rPr>
          <w:b/>
          <w:sz w:val="36"/>
          <w:szCs w:val="36"/>
        </w:rPr>
        <w:t>Running the Program</w:t>
      </w:r>
    </w:p>
    <w:p w:rsidR="00332A2E" w:rsidRDefault="00465FAE" w:rsidP="00332A2E">
      <w:pPr>
        <w:rPr>
          <w:sz w:val="24"/>
          <w:szCs w:val="24"/>
        </w:rPr>
      </w:pPr>
      <w:r>
        <w:rPr>
          <w:sz w:val="24"/>
          <w:szCs w:val="24"/>
        </w:rPr>
        <w:t>To begin, import the maven project into eclipse.</w:t>
      </w:r>
    </w:p>
    <w:p w:rsidR="00332A2E" w:rsidRDefault="00332A2E" w:rsidP="00332A2E">
      <w:pPr>
        <w:jc w:val="center"/>
        <w:rPr>
          <w:sz w:val="24"/>
          <w:szCs w:val="24"/>
        </w:rPr>
      </w:pPr>
      <w:r>
        <w:rPr>
          <w:noProof/>
          <w:lang w:val="en-US"/>
        </w:rPr>
        <w:drawing>
          <wp:inline distT="0" distB="0" distL="0" distR="0" wp14:anchorId="58151947" wp14:editId="11943B32">
            <wp:extent cx="2552700" cy="27040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3183" cy="2715113"/>
                    </a:xfrm>
                    <a:prstGeom prst="rect">
                      <a:avLst/>
                    </a:prstGeom>
                  </pic:spPr>
                </pic:pic>
              </a:graphicData>
            </a:graphic>
          </wp:inline>
        </w:drawing>
      </w:r>
    </w:p>
    <w:p w:rsidR="00011ED8" w:rsidRDefault="00011ED8" w:rsidP="00011ED8">
      <w:pPr>
        <w:rPr>
          <w:sz w:val="24"/>
          <w:szCs w:val="24"/>
        </w:rPr>
      </w:pPr>
      <w:r>
        <w:rPr>
          <w:sz w:val="24"/>
          <w:szCs w:val="24"/>
        </w:rPr>
        <w:t xml:space="preserve">To run the program, right click on the </w:t>
      </w:r>
      <w:r w:rsidRPr="00D40CB8">
        <w:rPr>
          <w:b/>
          <w:sz w:val="24"/>
          <w:szCs w:val="24"/>
        </w:rPr>
        <w:t>RunMe.java</w:t>
      </w:r>
      <w:r>
        <w:rPr>
          <w:sz w:val="24"/>
          <w:szCs w:val="24"/>
        </w:rPr>
        <w:t xml:space="preserve"> class and</w:t>
      </w:r>
      <w:r w:rsidR="00165801">
        <w:rPr>
          <w:sz w:val="24"/>
          <w:szCs w:val="24"/>
        </w:rPr>
        <w:t xml:space="preserve"> select</w:t>
      </w:r>
      <w:r>
        <w:rPr>
          <w:sz w:val="24"/>
          <w:szCs w:val="24"/>
        </w:rPr>
        <w:t xml:space="preserve"> </w:t>
      </w:r>
      <w:r w:rsidR="00D40CB8">
        <w:rPr>
          <w:b/>
          <w:sz w:val="24"/>
          <w:szCs w:val="24"/>
        </w:rPr>
        <w:t>Run As</w:t>
      </w:r>
      <w:r w:rsidR="00D40CB8">
        <w:rPr>
          <w:sz w:val="24"/>
          <w:szCs w:val="24"/>
        </w:rPr>
        <w:t xml:space="preserve"> </w:t>
      </w:r>
      <w:r w:rsidR="00D40CB8">
        <w:rPr>
          <w:sz w:val="24"/>
          <w:szCs w:val="24"/>
        </w:rPr>
        <w:sym w:font="Wingdings" w:char="F0E0"/>
      </w:r>
      <w:r w:rsidR="00D40CB8">
        <w:rPr>
          <w:sz w:val="24"/>
          <w:szCs w:val="24"/>
        </w:rPr>
        <w:t xml:space="preserve"> </w:t>
      </w:r>
      <w:r w:rsidR="00D40CB8">
        <w:rPr>
          <w:b/>
          <w:sz w:val="24"/>
          <w:szCs w:val="24"/>
        </w:rPr>
        <w:t>Java Application</w:t>
      </w:r>
      <w:r>
        <w:rPr>
          <w:sz w:val="24"/>
          <w:szCs w:val="24"/>
        </w:rPr>
        <w:t>.</w:t>
      </w:r>
      <w:r w:rsidR="00B74BAE">
        <w:rPr>
          <w:sz w:val="24"/>
          <w:szCs w:val="24"/>
        </w:rPr>
        <w:t xml:space="preserve"> This class can be found in the </w:t>
      </w:r>
      <w:r w:rsidR="00B74BAE" w:rsidRPr="007B0639">
        <w:rPr>
          <w:b/>
          <w:sz w:val="24"/>
          <w:szCs w:val="24"/>
        </w:rPr>
        <w:t>Package Explorer view</w:t>
      </w:r>
      <w:r w:rsidR="00B74BAE">
        <w:rPr>
          <w:sz w:val="24"/>
          <w:szCs w:val="24"/>
        </w:rPr>
        <w:t>.</w:t>
      </w:r>
    </w:p>
    <w:p w:rsidR="00EF427B" w:rsidRDefault="00011ED8" w:rsidP="00482072">
      <w:pPr>
        <w:jc w:val="center"/>
        <w:rPr>
          <w:sz w:val="24"/>
          <w:szCs w:val="24"/>
        </w:rPr>
      </w:pPr>
      <w:r w:rsidRPr="00011ED8">
        <w:rPr>
          <w:noProof/>
          <w:sz w:val="24"/>
          <w:szCs w:val="24"/>
          <w:lang w:val="en-US"/>
        </w:rPr>
        <w:drawing>
          <wp:inline distT="0" distB="0" distL="0" distR="0">
            <wp:extent cx="3571875" cy="2487019"/>
            <wp:effectExtent l="0" t="0" r="0" b="8890"/>
            <wp:docPr id="4" name="Picture 4" descr="E:\dev\COMP 4106\COMP4106FP\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v\COMP 4106\COMP4106FP\ru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944" cy="2498208"/>
                    </a:xfrm>
                    <a:prstGeom prst="rect">
                      <a:avLst/>
                    </a:prstGeom>
                    <a:noFill/>
                    <a:ln>
                      <a:noFill/>
                    </a:ln>
                  </pic:spPr>
                </pic:pic>
              </a:graphicData>
            </a:graphic>
          </wp:inline>
        </w:drawing>
      </w:r>
    </w:p>
    <w:p w:rsidR="00220CCE" w:rsidRDefault="00220CCE" w:rsidP="00220CCE">
      <w:pPr>
        <w:rPr>
          <w:sz w:val="24"/>
          <w:szCs w:val="24"/>
        </w:rPr>
      </w:pPr>
      <w:r>
        <w:rPr>
          <w:sz w:val="24"/>
          <w:szCs w:val="24"/>
        </w:rPr>
        <w:t xml:space="preserve">This will prompt the following options in the </w:t>
      </w:r>
      <w:r w:rsidR="00332A2E" w:rsidRPr="007B0639">
        <w:rPr>
          <w:b/>
          <w:sz w:val="24"/>
          <w:szCs w:val="24"/>
        </w:rPr>
        <w:t>Console view</w:t>
      </w:r>
      <w:r w:rsidR="00332A2E">
        <w:rPr>
          <w:sz w:val="24"/>
          <w:szCs w:val="24"/>
        </w:rPr>
        <w:t>.</w:t>
      </w:r>
    </w:p>
    <w:p w:rsidR="00220CCE" w:rsidRDefault="00220CCE" w:rsidP="00220CCE">
      <w:pPr>
        <w:jc w:val="center"/>
        <w:rPr>
          <w:sz w:val="24"/>
          <w:szCs w:val="24"/>
        </w:rPr>
      </w:pPr>
      <w:r w:rsidRPr="00220CCE">
        <w:rPr>
          <w:noProof/>
          <w:sz w:val="24"/>
          <w:szCs w:val="24"/>
          <w:lang w:val="en-US"/>
        </w:rPr>
        <w:lastRenderedPageBreak/>
        <w:drawing>
          <wp:inline distT="0" distB="0" distL="0" distR="0">
            <wp:extent cx="5943600" cy="1621576"/>
            <wp:effectExtent l="0" t="0" r="0" b="0"/>
            <wp:docPr id="6" name="Picture 6" descr="E:\dev\COMP 4106\COMP4106FP\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v\COMP 4106\COMP4106FP\conso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21576"/>
                    </a:xfrm>
                    <a:prstGeom prst="rect">
                      <a:avLst/>
                    </a:prstGeom>
                    <a:noFill/>
                    <a:ln>
                      <a:noFill/>
                    </a:ln>
                  </pic:spPr>
                </pic:pic>
              </a:graphicData>
            </a:graphic>
          </wp:inline>
        </w:drawing>
      </w:r>
    </w:p>
    <w:p w:rsidR="00332A2E" w:rsidRDefault="00332A2E" w:rsidP="002C71D5">
      <w:pPr>
        <w:rPr>
          <w:sz w:val="24"/>
          <w:szCs w:val="24"/>
        </w:rPr>
      </w:pPr>
      <w:r>
        <w:rPr>
          <w:sz w:val="24"/>
          <w:szCs w:val="24"/>
        </w:rPr>
        <w:t>Choose option five</w:t>
      </w:r>
      <w:r w:rsidR="00234FEB">
        <w:rPr>
          <w:sz w:val="24"/>
          <w:szCs w:val="24"/>
        </w:rPr>
        <w:t xml:space="preserve"> to run the algorithm.</w:t>
      </w:r>
      <w:r>
        <w:rPr>
          <w:sz w:val="24"/>
          <w:szCs w:val="24"/>
        </w:rPr>
        <w:t xml:space="preserve"> </w:t>
      </w:r>
      <w:r w:rsidR="00A66F4A">
        <w:rPr>
          <w:sz w:val="24"/>
          <w:szCs w:val="24"/>
        </w:rPr>
        <w:t xml:space="preserve">This algorithm will be run with the provided number of points and clusters provided. The data will be randomized, there is a flag to skew the data which may be toggled. </w:t>
      </w:r>
      <w:r w:rsidR="00234FEB">
        <w:rPr>
          <w:sz w:val="24"/>
          <w:szCs w:val="24"/>
        </w:rPr>
        <w:t>O</w:t>
      </w:r>
      <w:r>
        <w:rPr>
          <w:sz w:val="24"/>
          <w:szCs w:val="24"/>
        </w:rPr>
        <w:t xml:space="preserve">nce the </w:t>
      </w:r>
      <w:r w:rsidR="00AE59E2">
        <w:rPr>
          <w:sz w:val="24"/>
          <w:szCs w:val="24"/>
        </w:rPr>
        <w:t>algorithm</w:t>
      </w:r>
      <w:r>
        <w:rPr>
          <w:sz w:val="24"/>
          <w:szCs w:val="24"/>
        </w:rPr>
        <w:t xml:space="preserve"> is finished </w:t>
      </w:r>
      <w:r w:rsidR="001C19A5">
        <w:rPr>
          <w:sz w:val="24"/>
          <w:szCs w:val="24"/>
        </w:rPr>
        <w:t>running</w:t>
      </w:r>
      <w:r w:rsidR="00AE59E2">
        <w:rPr>
          <w:sz w:val="24"/>
          <w:szCs w:val="24"/>
        </w:rPr>
        <w:t xml:space="preserve"> </w:t>
      </w:r>
      <w:r>
        <w:rPr>
          <w:sz w:val="24"/>
          <w:szCs w:val="24"/>
        </w:rPr>
        <w:t>the result will be displayed in a scatterplot.</w:t>
      </w:r>
    </w:p>
    <w:p w:rsidR="00332A2E" w:rsidRDefault="004768A5" w:rsidP="00332A2E">
      <w:pPr>
        <w:jc w:val="center"/>
        <w:rPr>
          <w:sz w:val="24"/>
          <w:szCs w:val="24"/>
        </w:rPr>
      </w:pPr>
      <w:r w:rsidRPr="004768A5">
        <w:rPr>
          <w:noProof/>
          <w:sz w:val="24"/>
          <w:szCs w:val="24"/>
          <w:lang w:val="en-US"/>
        </w:rPr>
        <w:drawing>
          <wp:inline distT="0" distB="0" distL="0" distR="0">
            <wp:extent cx="5943600" cy="4071279"/>
            <wp:effectExtent l="0" t="0" r="0" b="5715"/>
            <wp:docPr id="11" name="Picture 11" descr="E:\dev\COMP 4106\COMP4106FP\image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ev\COMP 4106\COMP4106FP\images\scatter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71279"/>
                    </a:xfrm>
                    <a:prstGeom prst="rect">
                      <a:avLst/>
                    </a:prstGeom>
                    <a:noFill/>
                    <a:ln>
                      <a:noFill/>
                    </a:ln>
                  </pic:spPr>
                </pic:pic>
              </a:graphicData>
            </a:graphic>
          </wp:inline>
        </w:drawing>
      </w:r>
    </w:p>
    <w:p w:rsidR="002C1B42" w:rsidRDefault="002C1B42" w:rsidP="00287135">
      <w:pPr>
        <w:rPr>
          <w:b/>
          <w:sz w:val="36"/>
          <w:szCs w:val="36"/>
        </w:rPr>
      </w:pPr>
      <w:r>
        <w:rPr>
          <w:b/>
          <w:sz w:val="36"/>
          <w:szCs w:val="36"/>
        </w:rPr>
        <w:t>References</w:t>
      </w:r>
    </w:p>
    <w:p w:rsidR="008008B0" w:rsidRDefault="008008B0" w:rsidP="008008B0">
      <w:pPr>
        <w:pStyle w:val="Bibliography"/>
        <w:ind w:left="720" w:hanging="720"/>
        <w:rPr>
          <w:noProof/>
          <w:sz w:val="24"/>
          <w:szCs w:val="24"/>
        </w:rPr>
      </w:pPr>
      <w:r>
        <w:rPr>
          <w:sz w:val="24"/>
          <w:szCs w:val="24"/>
        </w:rPr>
        <w:fldChar w:fldCharType="begin"/>
      </w:r>
      <w:r>
        <w:rPr>
          <w:sz w:val="24"/>
          <w:szCs w:val="24"/>
        </w:rPr>
        <w:instrText xml:space="preserve"> BIBLIOGRAPHY  \l 4105 </w:instrText>
      </w:r>
      <w:r>
        <w:rPr>
          <w:sz w:val="24"/>
          <w:szCs w:val="24"/>
        </w:rPr>
        <w:fldChar w:fldCharType="separate"/>
      </w:r>
      <w:r>
        <w:rPr>
          <w:noProof/>
        </w:rPr>
        <w:t xml:space="preserve">Arthur, D., &amp; Vassilvitskii, S. (n.d.). </w:t>
      </w:r>
      <w:r>
        <w:rPr>
          <w:i/>
          <w:iCs/>
          <w:noProof/>
        </w:rPr>
        <w:t>k-means++: The Advantages of Careful Seeding.</w:t>
      </w:r>
      <w:r>
        <w:rPr>
          <w:noProof/>
        </w:rPr>
        <w:t xml:space="preserve"> Retrieved from http://ilpubs.stanford.edu:8090/778/1/2006-13.pdf</w:t>
      </w:r>
    </w:p>
    <w:p w:rsidR="008008B0" w:rsidRDefault="008008B0" w:rsidP="008008B0">
      <w:pPr>
        <w:pStyle w:val="Bibliography"/>
        <w:ind w:left="720" w:hanging="720"/>
        <w:rPr>
          <w:noProof/>
        </w:rPr>
      </w:pPr>
      <w:r>
        <w:rPr>
          <w:noProof/>
        </w:rPr>
        <w:t xml:space="preserve">ELKI. (n.d.). </w:t>
      </w:r>
      <w:r>
        <w:rPr>
          <w:i/>
          <w:iCs/>
          <w:noProof/>
        </w:rPr>
        <w:t>ELKI Data Mining</w:t>
      </w:r>
      <w:r>
        <w:rPr>
          <w:noProof/>
        </w:rPr>
        <w:t>. Retrieved from Same-size k-Means Variation: https://elki-project.github.io/tutorial/same-size_k_means</w:t>
      </w:r>
    </w:p>
    <w:p w:rsidR="008008B0" w:rsidRDefault="008008B0" w:rsidP="008008B0">
      <w:pPr>
        <w:pStyle w:val="Bibliography"/>
        <w:ind w:left="720" w:hanging="720"/>
        <w:rPr>
          <w:noProof/>
        </w:rPr>
      </w:pPr>
      <w:r>
        <w:rPr>
          <w:noProof/>
        </w:rPr>
        <w:lastRenderedPageBreak/>
        <w:t xml:space="preserve">Piech, C. (n.d.). </w:t>
      </w:r>
      <w:r>
        <w:rPr>
          <w:i/>
          <w:iCs/>
          <w:noProof/>
        </w:rPr>
        <w:t>K Means</w:t>
      </w:r>
      <w:r>
        <w:rPr>
          <w:noProof/>
        </w:rPr>
        <w:t>. Retrieved from Stanford: http://stanford.edu/~cpiech/cs221/handouts/kmeans.html</w:t>
      </w:r>
    </w:p>
    <w:p w:rsidR="008008B0" w:rsidRDefault="008008B0" w:rsidP="008008B0">
      <w:pPr>
        <w:pStyle w:val="Bibliography"/>
        <w:ind w:left="720" w:hanging="720"/>
        <w:rPr>
          <w:noProof/>
        </w:rPr>
      </w:pPr>
      <w:r>
        <w:rPr>
          <w:noProof/>
        </w:rPr>
        <w:t xml:space="preserve">pierredavidbelanger. (n.d.). </w:t>
      </w:r>
      <w:r>
        <w:rPr>
          <w:i/>
          <w:iCs/>
          <w:noProof/>
        </w:rPr>
        <w:t>A Java K-means Clustering implementation</w:t>
      </w:r>
      <w:r>
        <w:rPr>
          <w:noProof/>
        </w:rPr>
        <w:t>. Retrieved from GitHub: https://github.com/pierredavidbelanger/ekmeans</w:t>
      </w:r>
    </w:p>
    <w:p w:rsidR="008008B0" w:rsidRDefault="008008B0" w:rsidP="008008B0">
      <w:pPr>
        <w:pStyle w:val="Bibliography"/>
        <w:ind w:left="720" w:hanging="720"/>
        <w:rPr>
          <w:noProof/>
        </w:rPr>
      </w:pPr>
      <w:r>
        <w:rPr>
          <w:noProof/>
        </w:rPr>
        <w:t xml:space="preserve">rosettacode. (n.d.). </w:t>
      </w:r>
      <w:r>
        <w:rPr>
          <w:i/>
          <w:iCs/>
          <w:noProof/>
        </w:rPr>
        <w:t>Haversine Formula</w:t>
      </w:r>
      <w:r>
        <w:rPr>
          <w:noProof/>
        </w:rPr>
        <w:t>. Retrieved from rosettacode: https://rosettacode.org/wiki/Haversine_formula</w:t>
      </w:r>
    </w:p>
    <w:p w:rsidR="002C1B42" w:rsidRPr="00BB595B" w:rsidRDefault="008008B0" w:rsidP="008008B0">
      <w:pPr>
        <w:rPr>
          <w:sz w:val="24"/>
          <w:szCs w:val="24"/>
        </w:rPr>
      </w:pPr>
      <w:r>
        <w:rPr>
          <w:sz w:val="24"/>
          <w:szCs w:val="24"/>
        </w:rPr>
        <w:fldChar w:fldCharType="end"/>
      </w:r>
    </w:p>
    <w:p w:rsidR="00287135" w:rsidRPr="00AC270A" w:rsidRDefault="00287135" w:rsidP="00AC270A">
      <w:pPr>
        <w:ind w:firstLine="720"/>
        <w:rPr>
          <w:rFonts w:eastAsiaTheme="minorEastAsia"/>
          <w:sz w:val="24"/>
          <w:szCs w:val="24"/>
        </w:rPr>
      </w:pPr>
    </w:p>
    <w:sectPr w:rsidR="00287135" w:rsidRPr="00AC27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4E66BD"/>
    <w:multiLevelType w:val="hybridMultilevel"/>
    <w:tmpl w:val="6E589B6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251"/>
    <w:rsid w:val="000046AB"/>
    <w:rsid w:val="00005919"/>
    <w:rsid w:val="0000688A"/>
    <w:rsid w:val="00011ED8"/>
    <w:rsid w:val="000130A4"/>
    <w:rsid w:val="00024AAD"/>
    <w:rsid w:val="000262EC"/>
    <w:rsid w:val="00047DDF"/>
    <w:rsid w:val="00053E45"/>
    <w:rsid w:val="000574CB"/>
    <w:rsid w:val="000700CA"/>
    <w:rsid w:val="0007205E"/>
    <w:rsid w:val="00073233"/>
    <w:rsid w:val="000808F3"/>
    <w:rsid w:val="00087080"/>
    <w:rsid w:val="00096080"/>
    <w:rsid w:val="000A2A13"/>
    <w:rsid w:val="000C35ED"/>
    <w:rsid w:val="000C576C"/>
    <w:rsid w:val="000C57D9"/>
    <w:rsid w:val="000D31F7"/>
    <w:rsid w:val="000D4382"/>
    <w:rsid w:val="000F1232"/>
    <w:rsid w:val="000F3907"/>
    <w:rsid w:val="00110E9D"/>
    <w:rsid w:val="0011306F"/>
    <w:rsid w:val="00114218"/>
    <w:rsid w:val="001179FF"/>
    <w:rsid w:val="00134A59"/>
    <w:rsid w:val="00136867"/>
    <w:rsid w:val="0013732E"/>
    <w:rsid w:val="00142302"/>
    <w:rsid w:val="00151049"/>
    <w:rsid w:val="00163D4F"/>
    <w:rsid w:val="00165801"/>
    <w:rsid w:val="00167788"/>
    <w:rsid w:val="00177AC1"/>
    <w:rsid w:val="001826F4"/>
    <w:rsid w:val="001A0E8C"/>
    <w:rsid w:val="001A14AA"/>
    <w:rsid w:val="001B136B"/>
    <w:rsid w:val="001C19A5"/>
    <w:rsid w:val="001C20FC"/>
    <w:rsid w:val="00200436"/>
    <w:rsid w:val="00200E72"/>
    <w:rsid w:val="002027FF"/>
    <w:rsid w:val="00220CCE"/>
    <w:rsid w:val="00222813"/>
    <w:rsid w:val="00231B52"/>
    <w:rsid w:val="00234FEB"/>
    <w:rsid w:val="00241334"/>
    <w:rsid w:val="00266AF3"/>
    <w:rsid w:val="00266BBB"/>
    <w:rsid w:val="0028448F"/>
    <w:rsid w:val="002847A3"/>
    <w:rsid w:val="00287135"/>
    <w:rsid w:val="00294132"/>
    <w:rsid w:val="002968F4"/>
    <w:rsid w:val="002A3415"/>
    <w:rsid w:val="002A5267"/>
    <w:rsid w:val="002B1158"/>
    <w:rsid w:val="002B2B58"/>
    <w:rsid w:val="002B7A61"/>
    <w:rsid w:val="002C1B42"/>
    <w:rsid w:val="002C6E00"/>
    <w:rsid w:val="002C71D5"/>
    <w:rsid w:val="002D086C"/>
    <w:rsid w:val="002D103D"/>
    <w:rsid w:val="002E304F"/>
    <w:rsid w:val="002F3D51"/>
    <w:rsid w:val="00332A2E"/>
    <w:rsid w:val="003465F2"/>
    <w:rsid w:val="00365A21"/>
    <w:rsid w:val="00393F8E"/>
    <w:rsid w:val="003B147A"/>
    <w:rsid w:val="003B77F5"/>
    <w:rsid w:val="003C3C28"/>
    <w:rsid w:val="003C7BFB"/>
    <w:rsid w:val="003D11E4"/>
    <w:rsid w:val="003D7F6C"/>
    <w:rsid w:val="003E090F"/>
    <w:rsid w:val="003F2C57"/>
    <w:rsid w:val="00400685"/>
    <w:rsid w:val="00417932"/>
    <w:rsid w:val="004250B6"/>
    <w:rsid w:val="00434503"/>
    <w:rsid w:val="0045599D"/>
    <w:rsid w:val="00464516"/>
    <w:rsid w:val="00465FAE"/>
    <w:rsid w:val="004768A5"/>
    <w:rsid w:val="00482072"/>
    <w:rsid w:val="00482B4E"/>
    <w:rsid w:val="0048513C"/>
    <w:rsid w:val="004867CC"/>
    <w:rsid w:val="004C0643"/>
    <w:rsid w:val="004E2A99"/>
    <w:rsid w:val="004F1A22"/>
    <w:rsid w:val="004F56FA"/>
    <w:rsid w:val="0052041C"/>
    <w:rsid w:val="00534484"/>
    <w:rsid w:val="005348BC"/>
    <w:rsid w:val="00566B78"/>
    <w:rsid w:val="0057098F"/>
    <w:rsid w:val="00574534"/>
    <w:rsid w:val="0058012C"/>
    <w:rsid w:val="0058176B"/>
    <w:rsid w:val="005933AD"/>
    <w:rsid w:val="00593EAD"/>
    <w:rsid w:val="005958CC"/>
    <w:rsid w:val="00597064"/>
    <w:rsid w:val="005A6D05"/>
    <w:rsid w:val="005A7C97"/>
    <w:rsid w:val="005B2029"/>
    <w:rsid w:val="005D68DE"/>
    <w:rsid w:val="005E4762"/>
    <w:rsid w:val="00646EDD"/>
    <w:rsid w:val="006534CA"/>
    <w:rsid w:val="0066610B"/>
    <w:rsid w:val="006A0691"/>
    <w:rsid w:val="006A63F3"/>
    <w:rsid w:val="006C0497"/>
    <w:rsid w:val="006D2513"/>
    <w:rsid w:val="0070538D"/>
    <w:rsid w:val="00717540"/>
    <w:rsid w:val="007200CF"/>
    <w:rsid w:val="007253D5"/>
    <w:rsid w:val="00732F9C"/>
    <w:rsid w:val="007455DD"/>
    <w:rsid w:val="00745F82"/>
    <w:rsid w:val="00766308"/>
    <w:rsid w:val="00777F43"/>
    <w:rsid w:val="007844AA"/>
    <w:rsid w:val="007930B6"/>
    <w:rsid w:val="007941FB"/>
    <w:rsid w:val="007A3828"/>
    <w:rsid w:val="007A69AD"/>
    <w:rsid w:val="007B0639"/>
    <w:rsid w:val="007B3FE0"/>
    <w:rsid w:val="007D0347"/>
    <w:rsid w:val="007D2218"/>
    <w:rsid w:val="007E3C4E"/>
    <w:rsid w:val="008008B0"/>
    <w:rsid w:val="0080335B"/>
    <w:rsid w:val="00822520"/>
    <w:rsid w:val="00835440"/>
    <w:rsid w:val="00835D11"/>
    <w:rsid w:val="00846009"/>
    <w:rsid w:val="00851210"/>
    <w:rsid w:val="008641BD"/>
    <w:rsid w:val="00871FB0"/>
    <w:rsid w:val="00881D9B"/>
    <w:rsid w:val="008828AE"/>
    <w:rsid w:val="0088409C"/>
    <w:rsid w:val="00884D1D"/>
    <w:rsid w:val="00892918"/>
    <w:rsid w:val="008D5541"/>
    <w:rsid w:val="008F6CE1"/>
    <w:rsid w:val="009279E9"/>
    <w:rsid w:val="00936100"/>
    <w:rsid w:val="00936E53"/>
    <w:rsid w:val="00943D2B"/>
    <w:rsid w:val="00944251"/>
    <w:rsid w:val="00956B70"/>
    <w:rsid w:val="0096781D"/>
    <w:rsid w:val="009756D2"/>
    <w:rsid w:val="009B4E88"/>
    <w:rsid w:val="009C716D"/>
    <w:rsid w:val="009F09C1"/>
    <w:rsid w:val="009F750A"/>
    <w:rsid w:val="00A04BC4"/>
    <w:rsid w:val="00A04E73"/>
    <w:rsid w:val="00A05D02"/>
    <w:rsid w:val="00A16C0C"/>
    <w:rsid w:val="00A36647"/>
    <w:rsid w:val="00A66F4A"/>
    <w:rsid w:val="00A870EC"/>
    <w:rsid w:val="00AA5CB8"/>
    <w:rsid w:val="00AB0FA8"/>
    <w:rsid w:val="00AC270A"/>
    <w:rsid w:val="00AE0E1C"/>
    <w:rsid w:val="00AE523F"/>
    <w:rsid w:val="00AE59E2"/>
    <w:rsid w:val="00AF52C5"/>
    <w:rsid w:val="00AF6788"/>
    <w:rsid w:val="00B0241B"/>
    <w:rsid w:val="00B53C82"/>
    <w:rsid w:val="00B549E6"/>
    <w:rsid w:val="00B6765D"/>
    <w:rsid w:val="00B74BAE"/>
    <w:rsid w:val="00B81088"/>
    <w:rsid w:val="00B93935"/>
    <w:rsid w:val="00BA37D4"/>
    <w:rsid w:val="00BA6EEB"/>
    <w:rsid w:val="00BB0C80"/>
    <w:rsid w:val="00BB3829"/>
    <w:rsid w:val="00BB595B"/>
    <w:rsid w:val="00BB6547"/>
    <w:rsid w:val="00BE3FCB"/>
    <w:rsid w:val="00C079AA"/>
    <w:rsid w:val="00C23B02"/>
    <w:rsid w:val="00C26D1C"/>
    <w:rsid w:val="00C30658"/>
    <w:rsid w:val="00C417F0"/>
    <w:rsid w:val="00C460DA"/>
    <w:rsid w:val="00C55F84"/>
    <w:rsid w:val="00C6155D"/>
    <w:rsid w:val="00C67A27"/>
    <w:rsid w:val="00C74AC5"/>
    <w:rsid w:val="00C8050C"/>
    <w:rsid w:val="00C82073"/>
    <w:rsid w:val="00C85A88"/>
    <w:rsid w:val="00C8613E"/>
    <w:rsid w:val="00CC0EE6"/>
    <w:rsid w:val="00CD64A2"/>
    <w:rsid w:val="00CE3ADC"/>
    <w:rsid w:val="00D03C06"/>
    <w:rsid w:val="00D04EF2"/>
    <w:rsid w:val="00D05416"/>
    <w:rsid w:val="00D07A45"/>
    <w:rsid w:val="00D11146"/>
    <w:rsid w:val="00D16016"/>
    <w:rsid w:val="00D40CB8"/>
    <w:rsid w:val="00D44F02"/>
    <w:rsid w:val="00D52B9C"/>
    <w:rsid w:val="00D60818"/>
    <w:rsid w:val="00D6273E"/>
    <w:rsid w:val="00DA16F7"/>
    <w:rsid w:val="00DA5084"/>
    <w:rsid w:val="00DA68D3"/>
    <w:rsid w:val="00DB40F1"/>
    <w:rsid w:val="00DD3E04"/>
    <w:rsid w:val="00E055D3"/>
    <w:rsid w:val="00E11E38"/>
    <w:rsid w:val="00E14980"/>
    <w:rsid w:val="00E17F28"/>
    <w:rsid w:val="00E24F4F"/>
    <w:rsid w:val="00E31B90"/>
    <w:rsid w:val="00E360AA"/>
    <w:rsid w:val="00E411C0"/>
    <w:rsid w:val="00E41CE3"/>
    <w:rsid w:val="00E53DF6"/>
    <w:rsid w:val="00E544C9"/>
    <w:rsid w:val="00E706AD"/>
    <w:rsid w:val="00E708EB"/>
    <w:rsid w:val="00E72796"/>
    <w:rsid w:val="00E75AB4"/>
    <w:rsid w:val="00E80A6D"/>
    <w:rsid w:val="00E91213"/>
    <w:rsid w:val="00E9376E"/>
    <w:rsid w:val="00E9772A"/>
    <w:rsid w:val="00EA12F9"/>
    <w:rsid w:val="00EA29A6"/>
    <w:rsid w:val="00EC51AA"/>
    <w:rsid w:val="00EF427B"/>
    <w:rsid w:val="00EF7055"/>
    <w:rsid w:val="00F1528F"/>
    <w:rsid w:val="00F20DD1"/>
    <w:rsid w:val="00F33242"/>
    <w:rsid w:val="00F65B75"/>
    <w:rsid w:val="00F81AA4"/>
    <w:rsid w:val="00F96659"/>
    <w:rsid w:val="00FA10F2"/>
    <w:rsid w:val="00FA4B60"/>
    <w:rsid w:val="00FB27C0"/>
    <w:rsid w:val="00FB781F"/>
    <w:rsid w:val="00FC2057"/>
    <w:rsid w:val="00FC39E8"/>
    <w:rsid w:val="00FC73BB"/>
    <w:rsid w:val="00FD3C06"/>
    <w:rsid w:val="00FD73D8"/>
    <w:rsid w:val="00FE60AF"/>
    <w:rsid w:val="00FE7E8E"/>
    <w:rsid w:val="00FF5D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38D3C-B7DA-4794-9D0E-1782F15E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944251"/>
  </w:style>
  <w:style w:type="character" w:styleId="PlaceholderText">
    <w:name w:val="Placeholder Text"/>
    <w:basedOn w:val="DefaultParagraphFont"/>
    <w:uiPriority w:val="99"/>
    <w:semiHidden/>
    <w:rsid w:val="00110E9D"/>
    <w:rPr>
      <w:color w:val="808080"/>
    </w:rPr>
  </w:style>
  <w:style w:type="table" w:styleId="TableGrid">
    <w:name w:val="Table Grid"/>
    <w:basedOn w:val="TableNormal"/>
    <w:uiPriority w:val="39"/>
    <w:rsid w:val="003F2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DefaultParagraphFont"/>
    <w:rsid w:val="000808F3"/>
  </w:style>
  <w:style w:type="paragraph" w:styleId="ListParagraph">
    <w:name w:val="List Paragraph"/>
    <w:basedOn w:val="Normal"/>
    <w:uiPriority w:val="34"/>
    <w:qFormat/>
    <w:rsid w:val="002F3D51"/>
    <w:pPr>
      <w:ind w:left="720"/>
      <w:contextualSpacing/>
    </w:pPr>
  </w:style>
  <w:style w:type="paragraph" w:styleId="Bibliography">
    <w:name w:val="Bibliography"/>
    <w:basedOn w:val="Normal"/>
    <w:next w:val="Normal"/>
    <w:uiPriority w:val="37"/>
    <w:unhideWhenUsed/>
    <w:rsid w:val="002C1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9876">
      <w:bodyDiv w:val="1"/>
      <w:marLeft w:val="0"/>
      <w:marRight w:val="0"/>
      <w:marTop w:val="0"/>
      <w:marBottom w:val="0"/>
      <w:divBdr>
        <w:top w:val="none" w:sz="0" w:space="0" w:color="auto"/>
        <w:left w:val="none" w:sz="0" w:space="0" w:color="auto"/>
        <w:bottom w:val="none" w:sz="0" w:space="0" w:color="auto"/>
        <w:right w:val="none" w:sz="0" w:space="0" w:color="auto"/>
      </w:divBdr>
    </w:div>
    <w:div w:id="244730581">
      <w:bodyDiv w:val="1"/>
      <w:marLeft w:val="0"/>
      <w:marRight w:val="0"/>
      <w:marTop w:val="0"/>
      <w:marBottom w:val="0"/>
      <w:divBdr>
        <w:top w:val="none" w:sz="0" w:space="0" w:color="auto"/>
        <w:left w:val="none" w:sz="0" w:space="0" w:color="auto"/>
        <w:bottom w:val="none" w:sz="0" w:space="0" w:color="auto"/>
        <w:right w:val="none" w:sz="0" w:space="0" w:color="auto"/>
      </w:divBdr>
    </w:div>
    <w:div w:id="724262447">
      <w:bodyDiv w:val="1"/>
      <w:marLeft w:val="0"/>
      <w:marRight w:val="0"/>
      <w:marTop w:val="0"/>
      <w:marBottom w:val="0"/>
      <w:divBdr>
        <w:top w:val="none" w:sz="0" w:space="0" w:color="auto"/>
        <w:left w:val="none" w:sz="0" w:space="0" w:color="auto"/>
        <w:bottom w:val="none" w:sz="0" w:space="0" w:color="auto"/>
        <w:right w:val="none" w:sz="0" w:space="0" w:color="auto"/>
      </w:divBdr>
    </w:div>
    <w:div w:id="1496988668">
      <w:bodyDiv w:val="1"/>
      <w:marLeft w:val="0"/>
      <w:marRight w:val="0"/>
      <w:marTop w:val="0"/>
      <w:marBottom w:val="0"/>
      <w:divBdr>
        <w:top w:val="none" w:sz="0" w:space="0" w:color="auto"/>
        <w:left w:val="none" w:sz="0" w:space="0" w:color="auto"/>
        <w:bottom w:val="none" w:sz="0" w:space="0" w:color="auto"/>
        <w:right w:val="none" w:sz="0" w:space="0" w:color="auto"/>
      </w:divBdr>
    </w:div>
    <w:div w:id="1802378621">
      <w:bodyDiv w:val="1"/>
      <w:marLeft w:val="0"/>
      <w:marRight w:val="0"/>
      <w:marTop w:val="0"/>
      <w:marBottom w:val="0"/>
      <w:divBdr>
        <w:top w:val="none" w:sz="0" w:space="0" w:color="auto"/>
        <w:left w:val="none" w:sz="0" w:space="0" w:color="auto"/>
        <w:bottom w:val="none" w:sz="0" w:space="0" w:color="auto"/>
        <w:right w:val="none" w:sz="0" w:space="0" w:color="auto"/>
      </w:divBdr>
    </w:div>
    <w:div w:id="1854831265">
      <w:bodyDiv w:val="1"/>
      <w:marLeft w:val="0"/>
      <w:marRight w:val="0"/>
      <w:marTop w:val="0"/>
      <w:marBottom w:val="0"/>
      <w:divBdr>
        <w:top w:val="none" w:sz="0" w:space="0" w:color="auto"/>
        <w:left w:val="none" w:sz="0" w:space="0" w:color="auto"/>
        <w:bottom w:val="none" w:sz="0" w:space="0" w:color="auto"/>
        <w:right w:val="none" w:sz="0" w:space="0" w:color="auto"/>
      </w:divBdr>
    </w:div>
    <w:div w:id="209755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ELK</b:Tag>
    <b:SourceType>InternetSite</b:SourceType>
    <b:Guid>{6CFCB9CF-9251-45D7-A3FF-56CEC4F44C65}</b:Guid>
    <b:Author>
      <b:Author>
        <b:Corporate>ELKI</b:Corporate>
      </b:Author>
    </b:Author>
    <b:Title>ELKI Data Mining</b:Title>
    <b:InternetSiteTitle>Same-size k-Means Variation</b:InternetSiteTitle>
    <b:URL>https://elki-project.github.io/tutorial/same-size_k_means</b:URL>
    <b:RefOrder>2</b:RefOrder>
  </b:Source>
  <b:Source>
    <b:Tag>Art</b:Tag>
    <b:SourceType>Report</b:SourceType>
    <b:Guid>{DAF09D12-C92B-4954-862E-27A8557AFC77}</b:Guid>
    <b:Title>k-means++: The Advantages of Careful Seeding</b:Title>
    <b:URL>http://ilpubs.stanford.edu:8090/778/1/2006-13.pdf</b:URL>
    <b:Author>
      <b:Author>
        <b:NameList>
          <b:Person>
            <b:Last>Arthur</b:Last>
            <b:First>David</b:First>
          </b:Person>
          <b:Person>
            <b:Last>Vassilvitskii</b:Last>
            <b:First>Sergei</b:First>
          </b:Person>
        </b:NameList>
      </b:Author>
    </b:Author>
    <b:RefOrder>3</b:RefOrder>
  </b:Source>
  <b:Source>
    <b:Tag>Pie</b:Tag>
    <b:SourceType>InternetSite</b:SourceType>
    <b:Guid>{6F644C92-5FF3-4F81-9F14-331DF77490C3}</b:Guid>
    <b:Title>K Means</b:Title>
    <b:InternetSiteTitle>Stanford</b:InternetSiteTitle>
    <b:URL>http://stanford.edu/~cpiech/cs221/handouts/kmeans.html</b:URL>
    <b:Author>
      <b:Author>
        <b:NameList>
          <b:Person>
            <b:Last>Piech</b:Last>
            <b:First>Chris </b:First>
          </b:Person>
        </b:NameList>
      </b:Author>
    </b:Author>
    <b:RefOrder>4</b:RefOrder>
  </b:Source>
  <b:Source>
    <b:Tag>pie</b:Tag>
    <b:SourceType>InternetSite</b:SourceType>
    <b:Guid>{896FE0B6-2E5C-4CB5-A6D1-5A6FA50152FD}</b:Guid>
    <b:Author>
      <b:Author>
        <b:NameList>
          <b:Person>
            <b:Last>pierredavidbelanger</b:Last>
          </b:Person>
        </b:NameList>
      </b:Author>
    </b:Author>
    <b:Title>A Java K-means Clustering implementation</b:Title>
    <b:InternetSiteTitle>GitHub</b:InternetSiteTitle>
    <b:URL>https://github.com/pierredavidbelanger/ekmeans</b:URL>
    <b:RefOrder>5</b:RefOrder>
  </b:Source>
  <b:Source>
    <b:Tag>ros</b:Tag>
    <b:SourceType>InternetSite</b:SourceType>
    <b:Guid>{F5523BEA-1AD5-4411-A38B-A179049E271C}</b:Guid>
    <b:Author>
      <b:Author>
        <b:Corporate>rosettacode</b:Corporate>
      </b:Author>
    </b:Author>
    <b:Title>Haversine Formula</b:Title>
    <b:InternetSiteTitle>rosettacode</b:InternetSiteTitle>
    <b:URL>https://rosettacode.org/wiki/Haversine_formula</b:URL>
    <b:RefOrder>1</b:RefOrder>
  </b:Source>
</b:Sources>
</file>

<file path=customXml/itemProps1.xml><?xml version="1.0" encoding="utf-8"?>
<ds:datastoreItem xmlns:ds="http://schemas.openxmlformats.org/officeDocument/2006/customXml" ds:itemID="{D865EBD7-559C-4DE0-AE3C-83B2AAAC1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4837</TotalTime>
  <Pages>8</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Windows User</cp:lastModifiedBy>
  <cp:revision>255</cp:revision>
  <cp:lastPrinted>2017-04-19T01:50:00Z</cp:lastPrinted>
  <dcterms:created xsi:type="dcterms:W3CDTF">2017-03-01T02:19:00Z</dcterms:created>
  <dcterms:modified xsi:type="dcterms:W3CDTF">2017-04-20T13:15:00Z</dcterms:modified>
</cp:coreProperties>
</file>