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D060A" w14:textId="5D293013" w:rsidR="00D57086" w:rsidRPr="005A38EA" w:rsidRDefault="00D57086" w:rsidP="005A38EA">
      <w:pPr>
        <w:spacing w:line="480" w:lineRule="auto"/>
        <w:rPr>
          <w:rFonts w:ascii="Times New Roman" w:hAnsi="Times New Roman" w:cs="Times New Roman"/>
        </w:rPr>
      </w:pPr>
      <w:r w:rsidRPr="005A38EA">
        <w:rPr>
          <w:rFonts w:ascii="Times New Roman" w:hAnsi="Times New Roman" w:cs="Times New Roman"/>
        </w:rPr>
        <w:t>Tyler Jackson</w:t>
      </w:r>
    </w:p>
    <w:p w14:paraId="219F89BE" w14:textId="2D3E9B36" w:rsidR="00D57086" w:rsidRPr="005A38EA" w:rsidRDefault="00D57086" w:rsidP="005A38EA">
      <w:pPr>
        <w:spacing w:line="480" w:lineRule="auto"/>
        <w:rPr>
          <w:rFonts w:ascii="Times New Roman" w:hAnsi="Times New Roman" w:cs="Times New Roman"/>
        </w:rPr>
      </w:pPr>
      <w:r w:rsidRPr="005A38EA">
        <w:rPr>
          <w:rFonts w:ascii="Times New Roman" w:hAnsi="Times New Roman" w:cs="Times New Roman"/>
        </w:rPr>
        <w:t>Computer Science Research</w:t>
      </w:r>
      <w:r w:rsidR="001D0E9C">
        <w:rPr>
          <w:rFonts w:ascii="Times New Roman" w:hAnsi="Times New Roman" w:cs="Times New Roman"/>
        </w:rPr>
        <w:t xml:space="preserve"> – CSC 351</w:t>
      </w:r>
    </w:p>
    <w:p w14:paraId="7A26A474" w14:textId="7EDB6C9A" w:rsidR="00D57086" w:rsidRPr="005A38EA" w:rsidRDefault="00D57086" w:rsidP="005A38EA">
      <w:pPr>
        <w:spacing w:line="480" w:lineRule="auto"/>
        <w:rPr>
          <w:rFonts w:ascii="Times New Roman" w:hAnsi="Times New Roman" w:cs="Times New Roman"/>
        </w:rPr>
      </w:pPr>
      <w:r w:rsidRPr="005A38EA">
        <w:rPr>
          <w:rFonts w:ascii="Times New Roman" w:hAnsi="Times New Roman" w:cs="Times New Roman"/>
        </w:rPr>
        <w:t>Dr. Corky Wicks</w:t>
      </w:r>
    </w:p>
    <w:p w14:paraId="02810C50" w14:textId="488BF795" w:rsidR="00D57086" w:rsidRPr="005A38EA" w:rsidRDefault="00D57086" w:rsidP="005A38EA">
      <w:pPr>
        <w:spacing w:line="480" w:lineRule="auto"/>
        <w:rPr>
          <w:rFonts w:ascii="Times New Roman" w:hAnsi="Times New Roman" w:cs="Times New Roman"/>
        </w:rPr>
      </w:pPr>
      <w:r w:rsidRPr="005A38EA">
        <w:rPr>
          <w:rFonts w:ascii="Times New Roman" w:hAnsi="Times New Roman" w:cs="Times New Roman"/>
        </w:rPr>
        <w:t>September 28, 2024</w:t>
      </w:r>
    </w:p>
    <w:p w14:paraId="13BFF742" w14:textId="2CA4C7A6" w:rsidR="00D57086" w:rsidRPr="00993AD5" w:rsidRDefault="00D57086" w:rsidP="00993AD5">
      <w:pPr>
        <w:spacing w:line="480" w:lineRule="auto"/>
        <w:jc w:val="center"/>
        <w:rPr>
          <w:rFonts w:ascii="Times New Roman" w:hAnsi="Times New Roman" w:cs="Times New Roman"/>
          <w:b/>
          <w:bCs/>
        </w:rPr>
      </w:pPr>
      <w:r w:rsidRPr="00D57086">
        <w:rPr>
          <w:rFonts w:ascii="Times New Roman" w:hAnsi="Times New Roman" w:cs="Times New Roman"/>
          <w:b/>
          <w:bCs/>
        </w:rPr>
        <w:t>Survey Of Literature Summary</w:t>
      </w:r>
    </w:p>
    <w:p w14:paraId="14BF5DD0" w14:textId="1E816163" w:rsidR="005A38EA" w:rsidRPr="005A38EA" w:rsidRDefault="005A38EA" w:rsidP="005A38EA">
      <w:pPr>
        <w:spacing w:line="480" w:lineRule="auto"/>
        <w:rPr>
          <w:rFonts w:ascii="Times New Roman" w:hAnsi="Times New Roman" w:cs="Times New Roman"/>
        </w:rPr>
      </w:pPr>
      <w:r w:rsidRPr="005A38EA">
        <w:rPr>
          <w:rFonts w:ascii="Times New Roman" w:hAnsi="Times New Roman" w:cs="Times New Roman"/>
        </w:rPr>
        <w:t>In the first publication, "Meta-Learning with Warped Gradient Descent," a preconditioning matrix is embedded into the task-learner to present Warped Gradient Descent (</w:t>
      </w:r>
      <w:proofErr w:type="spellStart"/>
      <w:r w:rsidRPr="005A38EA">
        <w:rPr>
          <w:rFonts w:ascii="Times New Roman" w:hAnsi="Times New Roman" w:cs="Times New Roman"/>
        </w:rPr>
        <w:t>WarpGrad</w:t>
      </w:r>
      <w:proofErr w:type="spellEnd"/>
      <w:r w:rsidRPr="005A38EA">
        <w:rPr>
          <w:rFonts w:ascii="Times New Roman" w:hAnsi="Times New Roman" w:cs="Times New Roman"/>
        </w:rPr>
        <w:t xml:space="preserve">), an approach to enhance gradient-based meta-learning. By using warp-layers, which change both activations and gradients during training, this method improves the learner's capacity to swiftly adjust to new tasks. The authors show that </w:t>
      </w:r>
      <w:proofErr w:type="spellStart"/>
      <w:r w:rsidRPr="005A38EA">
        <w:rPr>
          <w:rFonts w:ascii="Times New Roman" w:hAnsi="Times New Roman" w:cs="Times New Roman"/>
        </w:rPr>
        <w:t>WarpGrad</w:t>
      </w:r>
      <w:proofErr w:type="spellEnd"/>
      <w:r w:rsidRPr="005A38EA">
        <w:rPr>
          <w:rFonts w:ascii="Times New Roman" w:hAnsi="Times New Roman" w:cs="Times New Roman"/>
        </w:rPr>
        <w:t xml:space="preserve"> can overcome the scalability and convergence issues of previous meta-learning methods, and can scale across a variety of learning paradigms, including few-shot learning, standard supervised learning, and reinforcement learning.</w:t>
      </w:r>
    </w:p>
    <w:p w14:paraId="4CD56DEA" w14:textId="2D9FF6A0" w:rsidR="00D57086" w:rsidRPr="005A38EA" w:rsidRDefault="005A38EA" w:rsidP="005A38EA">
      <w:pPr>
        <w:spacing w:line="480" w:lineRule="auto"/>
        <w:ind w:firstLine="720"/>
        <w:rPr>
          <w:rFonts w:ascii="Times New Roman" w:hAnsi="Times New Roman" w:cs="Times New Roman"/>
        </w:rPr>
      </w:pPr>
      <w:r w:rsidRPr="005A38EA">
        <w:rPr>
          <w:rFonts w:ascii="Times New Roman" w:hAnsi="Times New Roman" w:cs="Times New Roman"/>
        </w:rPr>
        <w:t xml:space="preserve">The combination of meta-learning, multi-task learning (MTL), and transfer learning is covered in "Sharing to Learn and Learning to Share," with an emphasis on how these paradigms might be coupled to maximize learning performance across heterogeneous tasks. It presents the idea of Multi-modal Multi-task Meta Transfer Learning (MMMTL), a framework that combines several methods to provide stable performance, improved generalization, and faster learning. The study calls for more investigation into strategies that integrate the advantages and disadvantages of each learning strategy </w:t>
      </w:r>
      <w:proofErr w:type="gramStart"/>
      <w:r w:rsidRPr="005A38EA">
        <w:rPr>
          <w:rFonts w:ascii="Times New Roman" w:hAnsi="Times New Roman" w:cs="Times New Roman"/>
        </w:rPr>
        <w:t>in order to</w:t>
      </w:r>
      <w:proofErr w:type="gramEnd"/>
      <w:r w:rsidRPr="005A38EA">
        <w:rPr>
          <w:rFonts w:ascii="Times New Roman" w:hAnsi="Times New Roman" w:cs="Times New Roman"/>
        </w:rPr>
        <w:t xml:space="preserve"> tackle unresolved issues like task-specific knowledge retention and negative transfer.</w:t>
      </w:r>
    </w:p>
    <w:sectPr w:rsidR="00D57086" w:rsidRPr="005A3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086"/>
    <w:rsid w:val="001D0E9C"/>
    <w:rsid w:val="00563FE1"/>
    <w:rsid w:val="005A38EA"/>
    <w:rsid w:val="00993AD5"/>
    <w:rsid w:val="00D57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201AAF"/>
  <w15:chartTrackingRefBased/>
  <w15:docId w15:val="{BCF14B3C-69E9-6746-BD1F-49AE0320D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0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0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0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0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0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0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0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0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0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0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0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0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0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0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086"/>
    <w:rPr>
      <w:rFonts w:eastAsiaTheme="majorEastAsia" w:cstheme="majorBidi"/>
      <w:color w:val="272727" w:themeColor="text1" w:themeTint="D8"/>
    </w:rPr>
  </w:style>
  <w:style w:type="paragraph" w:styleId="Title">
    <w:name w:val="Title"/>
    <w:basedOn w:val="Normal"/>
    <w:next w:val="Normal"/>
    <w:link w:val="TitleChar"/>
    <w:uiPriority w:val="10"/>
    <w:qFormat/>
    <w:rsid w:val="00D570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0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086"/>
    <w:pPr>
      <w:spacing w:before="160"/>
      <w:jc w:val="center"/>
    </w:pPr>
    <w:rPr>
      <w:i/>
      <w:iCs/>
      <w:color w:val="404040" w:themeColor="text1" w:themeTint="BF"/>
    </w:rPr>
  </w:style>
  <w:style w:type="character" w:customStyle="1" w:styleId="QuoteChar">
    <w:name w:val="Quote Char"/>
    <w:basedOn w:val="DefaultParagraphFont"/>
    <w:link w:val="Quote"/>
    <w:uiPriority w:val="29"/>
    <w:rsid w:val="00D57086"/>
    <w:rPr>
      <w:i/>
      <w:iCs/>
      <w:color w:val="404040" w:themeColor="text1" w:themeTint="BF"/>
    </w:rPr>
  </w:style>
  <w:style w:type="paragraph" w:styleId="ListParagraph">
    <w:name w:val="List Paragraph"/>
    <w:basedOn w:val="Normal"/>
    <w:uiPriority w:val="34"/>
    <w:qFormat/>
    <w:rsid w:val="00D57086"/>
    <w:pPr>
      <w:ind w:left="720"/>
      <w:contextualSpacing/>
    </w:pPr>
  </w:style>
  <w:style w:type="character" w:styleId="IntenseEmphasis">
    <w:name w:val="Intense Emphasis"/>
    <w:basedOn w:val="DefaultParagraphFont"/>
    <w:uiPriority w:val="21"/>
    <w:qFormat/>
    <w:rsid w:val="00D57086"/>
    <w:rPr>
      <w:i/>
      <w:iCs/>
      <w:color w:val="0F4761" w:themeColor="accent1" w:themeShade="BF"/>
    </w:rPr>
  </w:style>
  <w:style w:type="paragraph" w:styleId="IntenseQuote">
    <w:name w:val="Intense Quote"/>
    <w:basedOn w:val="Normal"/>
    <w:next w:val="Normal"/>
    <w:link w:val="IntenseQuoteChar"/>
    <w:uiPriority w:val="30"/>
    <w:qFormat/>
    <w:rsid w:val="00D570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086"/>
    <w:rPr>
      <w:i/>
      <w:iCs/>
      <w:color w:val="0F4761" w:themeColor="accent1" w:themeShade="BF"/>
    </w:rPr>
  </w:style>
  <w:style w:type="character" w:styleId="IntenseReference">
    <w:name w:val="Intense Reference"/>
    <w:basedOn w:val="DefaultParagraphFont"/>
    <w:uiPriority w:val="32"/>
    <w:qFormat/>
    <w:rsid w:val="00D570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423074">
      <w:bodyDiv w:val="1"/>
      <w:marLeft w:val="0"/>
      <w:marRight w:val="0"/>
      <w:marTop w:val="0"/>
      <w:marBottom w:val="0"/>
      <w:divBdr>
        <w:top w:val="none" w:sz="0" w:space="0" w:color="auto"/>
        <w:left w:val="none" w:sz="0" w:space="0" w:color="auto"/>
        <w:bottom w:val="none" w:sz="0" w:space="0" w:color="auto"/>
        <w:right w:val="none" w:sz="0" w:space="0" w:color="auto"/>
      </w:divBdr>
      <w:divsChild>
        <w:div w:id="140004869">
          <w:marLeft w:val="0"/>
          <w:marRight w:val="0"/>
          <w:marTop w:val="0"/>
          <w:marBottom w:val="0"/>
          <w:divBdr>
            <w:top w:val="none" w:sz="0" w:space="0" w:color="auto"/>
            <w:left w:val="none" w:sz="0" w:space="0" w:color="auto"/>
            <w:bottom w:val="none" w:sz="0" w:space="0" w:color="auto"/>
            <w:right w:val="none" w:sz="0" w:space="0" w:color="auto"/>
          </w:divBdr>
        </w:div>
      </w:divsChild>
    </w:div>
    <w:div w:id="1119300719">
      <w:bodyDiv w:val="1"/>
      <w:marLeft w:val="0"/>
      <w:marRight w:val="0"/>
      <w:marTop w:val="0"/>
      <w:marBottom w:val="0"/>
      <w:divBdr>
        <w:top w:val="none" w:sz="0" w:space="0" w:color="auto"/>
        <w:left w:val="none" w:sz="0" w:space="0" w:color="auto"/>
        <w:bottom w:val="none" w:sz="0" w:space="0" w:color="auto"/>
        <w:right w:val="none" w:sz="0" w:space="0" w:color="auto"/>
      </w:divBdr>
      <w:divsChild>
        <w:div w:id="1400710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 Jackson</dc:creator>
  <cp:keywords/>
  <dc:description/>
  <cp:lastModifiedBy>Tyler J Jackson</cp:lastModifiedBy>
  <cp:revision>4</cp:revision>
  <dcterms:created xsi:type="dcterms:W3CDTF">2024-10-15T13:20:00Z</dcterms:created>
  <dcterms:modified xsi:type="dcterms:W3CDTF">2024-10-15T13:24:00Z</dcterms:modified>
</cp:coreProperties>
</file>