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F88F" w14:textId="7228B2A8" w:rsidR="007810D5" w:rsidRPr="00E674FC" w:rsidRDefault="00E674FC" w:rsidP="00E674FC">
      <w:pPr>
        <w:pStyle w:val="Heading2DP"/>
        <w:jc w:val="center"/>
        <w:rPr>
          <w:rFonts w:asciiTheme="majorHAnsi" w:hAnsiTheme="majorHAnsi" w:cstheme="majorHAnsi"/>
          <w:b/>
          <w:i w:val="0"/>
          <w:szCs w:val="24"/>
        </w:rPr>
      </w:pPr>
      <w:r w:rsidRPr="00E674FC">
        <w:rPr>
          <w:rFonts w:asciiTheme="majorHAnsi" w:hAnsiTheme="majorHAnsi" w:cstheme="majorHAnsi"/>
          <w:b/>
          <w:i w:val="0"/>
          <w:szCs w:val="24"/>
        </w:rPr>
        <w:t>CLUE – Climate Literacy in Undergraduate Research</w:t>
      </w:r>
    </w:p>
    <w:p w14:paraId="7CC96E3F" w14:textId="2290B0A4" w:rsidR="00760880" w:rsidRPr="00E674FC" w:rsidRDefault="00E674FC" w:rsidP="00E674FC">
      <w:pPr>
        <w:pStyle w:val="Heading2DP"/>
        <w:jc w:val="center"/>
        <w:rPr>
          <w:rFonts w:asciiTheme="majorHAnsi" w:hAnsiTheme="majorHAnsi" w:cstheme="majorHAnsi"/>
          <w:b/>
          <w:i w:val="0"/>
          <w:szCs w:val="24"/>
        </w:rPr>
      </w:pPr>
      <w:r w:rsidRPr="00E674FC">
        <w:rPr>
          <w:rFonts w:asciiTheme="majorHAnsi" w:hAnsiTheme="majorHAnsi" w:cstheme="majorHAnsi"/>
          <w:b/>
          <w:i w:val="0"/>
          <w:szCs w:val="24"/>
        </w:rPr>
        <w:t>Collecting Personal Exposure Data</w:t>
      </w:r>
    </w:p>
    <w:p w14:paraId="56976118" w14:textId="77777777" w:rsidR="00C7744D" w:rsidRPr="005816FC" w:rsidRDefault="00C7744D" w:rsidP="00C7744D">
      <w:pPr>
        <w:pStyle w:val="Heading2DP"/>
        <w:rPr>
          <w:rFonts w:asciiTheme="majorHAnsi" w:hAnsiTheme="majorHAnsi" w:cstheme="majorHAnsi"/>
          <w:b/>
          <w:i w:val="0"/>
          <w:sz w:val="22"/>
        </w:rPr>
      </w:pPr>
    </w:p>
    <w:p w14:paraId="0874B974" w14:textId="77777777" w:rsidR="00CB6645" w:rsidRPr="005816FC" w:rsidRDefault="004B2B03" w:rsidP="00C7744D">
      <w:pPr>
        <w:pStyle w:val="Heading2DP"/>
        <w:rPr>
          <w:rFonts w:asciiTheme="majorHAnsi" w:hAnsiTheme="majorHAnsi" w:cstheme="majorHAnsi"/>
          <w:i w:val="0"/>
          <w:sz w:val="22"/>
        </w:rPr>
      </w:pPr>
      <w:r w:rsidRPr="005816FC">
        <w:rPr>
          <w:rFonts w:asciiTheme="majorHAnsi" w:hAnsiTheme="majorHAnsi" w:cstheme="majorHAnsi"/>
          <w:b/>
          <w:i w:val="0"/>
          <w:sz w:val="22"/>
        </w:rPr>
        <w:t>Introduction</w:t>
      </w:r>
    </w:p>
    <w:p w14:paraId="01204C90" w14:textId="32F3D5F4" w:rsidR="0042787E" w:rsidRDefault="00C21792" w:rsidP="00C7744D">
      <w:pPr>
        <w:pStyle w:val="Heading2DP"/>
        <w:rPr>
          <w:rFonts w:asciiTheme="majorHAnsi" w:hAnsiTheme="majorHAnsi" w:cstheme="majorHAnsi"/>
          <w:i w:val="0"/>
          <w:sz w:val="22"/>
        </w:rPr>
      </w:pPr>
      <w:r>
        <w:rPr>
          <w:rFonts w:asciiTheme="majorHAnsi" w:hAnsiTheme="majorHAnsi" w:cstheme="majorHAnsi"/>
          <w:i w:val="0"/>
          <w:sz w:val="22"/>
        </w:rPr>
        <w:t>As you are learning, w</w:t>
      </w:r>
      <w:r w:rsidR="00E674FC">
        <w:rPr>
          <w:rFonts w:asciiTheme="majorHAnsi" w:hAnsiTheme="majorHAnsi" w:cstheme="majorHAnsi"/>
          <w:i w:val="0"/>
          <w:sz w:val="22"/>
        </w:rPr>
        <w:t xml:space="preserve">arming global temperatures are causing changes to climatic patterns around the world. Many areas are expected to become warmer and experience more intense thermal events, such as heat waves. Exposure to these conditions is a significant public health concern to all populations, especially in urban areas where the environment creates even warmer conditions and increases thermal exposure-related illnesses and death. Weather stations at airports are traditionally used to collect daily temperature and humidity conditions. However, </w:t>
      </w:r>
      <w:r w:rsidR="0042787E">
        <w:rPr>
          <w:rFonts w:asciiTheme="majorHAnsi" w:hAnsiTheme="majorHAnsi" w:cstheme="majorHAnsi"/>
          <w:i w:val="0"/>
          <w:sz w:val="22"/>
        </w:rPr>
        <w:t xml:space="preserve">these weather stations do not capture the variability of temperature and humidity throughout the various microclimates you interact with throughout your day. </w:t>
      </w:r>
    </w:p>
    <w:p w14:paraId="7AFCB56D" w14:textId="77777777" w:rsidR="0042787E" w:rsidRDefault="0042787E" w:rsidP="00C7744D">
      <w:pPr>
        <w:pStyle w:val="Heading2DP"/>
        <w:rPr>
          <w:rFonts w:asciiTheme="majorHAnsi" w:hAnsiTheme="majorHAnsi" w:cstheme="majorHAnsi"/>
          <w:i w:val="0"/>
          <w:sz w:val="22"/>
        </w:rPr>
      </w:pPr>
    </w:p>
    <w:p w14:paraId="284F786E" w14:textId="47AF395E" w:rsidR="00E674FC" w:rsidRDefault="0042787E" w:rsidP="00C7744D">
      <w:pPr>
        <w:pStyle w:val="Heading2DP"/>
        <w:rPr>
          <w:rFonts w:asciiTheme="majorHAnsi" w:hAnsiTheme="majorHAnsi" w:cstheme="majorHAnsi"/>
          <w:i w:val="0"/>
          <w:sz w:val="22"/>
        </w:rPr>
      </w:pPr>
      <w:r>
        <w:rPr>
          <w:rFonts w:asciiTheme="majorHAnsi" w:hAnsiTheme="majorHAnsi" w:cstheme="majorHAnsi"/>
          <w:i w:val="0"/>
          <w:sz w:val="22"/>
        </w:rPr>
        <w:t>To better capture a more accurate understanding of the conditions you and your classmates are exposed to, we use small wearable sensors call</w:t>
      </w:r>
      <w:r w:rsidR="00FB0AC9">
        <w:rPr>
          <w:rFonts w:asciiTheme="majorHAnsi" w:hAnsiTheme="majorHAnsi" w:cstheme="majorHAnsi"/>
          <w:i w:val="0"/>
          <w:sz w:val="22"/>
        </w:rPr>
        <w:t>ed</w:t>
      </w:r>
      <w:r>
        <w:rPr>
          <w:rFonts w:asciiTheme="majorHAnsi" w:hAnsiTheme="majorHAnsi" w:cstheme="majorHAnsi"/>
          <w:i w:val="0"/>
          <w:sz w:val="22"/>
        </w:rPr>
        <w:t xml:space="preserve"> </w:t>
      </w:r>
      <w:proofErr w:type="spellStart"/>
      <w:r>
        <w:rPr>
          <w:rFonts w:asciiTheme="majorHAnsi" w:hAnsiTheme="majorHAnsi" w:cstheme="majorHAnsi"/>
          <w:i w:val="0"/>
          <w:sz w:val="22"/>
        </w:rPr>
        <w:t>Hygrochron</w:t>
      </w:r>
      <w:proofErr w:type="spellEnd"/>
      <w:r>
        <w:rPr>
          <w:rFonts w:asciiTheme="majorHAnsi" w:hAnsiTheme="majorHAnsi" w:cstheme="majorHAnsi"/>
          <w:i w:val="0"/>
          <w:sz w:val="22"/>
        </w:rPr>
        <w:t xml:space="preserve"> </w:t>
      </w:r>
      <w:proofErr w:type="spellStart"/>
      <w:r>
        <w:rPr>
          <w:rFonts w:asciiTheme="majorHAnsi" w:hAnsiTheme="majorHAnsi" w:cstheme="majorHAnsi"/>
          <w:i w:val="0"/>
          <w:sz w:val="22"/>
        </w:rPr>
        <w:t>iButtons</w:t>
      </w:r>
      <w:proofErr w:type="spellEnd"/>
      <w:r>
        <w:rPr>
          <w:rFonts w:asciiTheme="majorHAnsi" w:hAnsiTheme="majorHAnsi" w:cstheme="majorHAnsi"/>
          <w:i w:val="0"/>
          <w:sz w:val="22"/>
        </w:rPr>
        <w:t xml:space="preserve">, often just referred to as </w:t>
      </w:r>
      <w:proofErr w:type="spellStart"/>
      <w:r>
        <w:rPr>
          <w:rFonts w:asciiTheme="majorHAnsi" w:hAnsiTheme="majorHAnsi" w:cstheme="majorHAnsi"/>
          <w:i w:val="0"/>
          <w:sz w:val="22"/>
        </w:rPr>
        <w:t>iButtons</w:t>
      </w:r>
      <w:proofErr w:type="spellEnd"/>
      <w:r>
        <w:rPr>
          <w:rFonts w:asciiTheme="majorHAnsi" w:hAnsiTheme="majorHAnsi" w:cstheme="majorHAnsi"/>
          <w:i w:val="0"/>
          <w:sz w:val="22"/>
        </w:rPr>
        <w:t xml:space="preserve">. These sensors collect date, time, temperature, and humidity data every five (5) minutes. </w:t>
      </w:r>
      <w:r w:rsidRPr="0042787E">
        <w:rPr>
          <w:rFonts w:asciiTheme="majorHAnsi" w:hAnsiTheme="majorHAnsi" w:cstheme="majorHAnsi"/>
          <w:iCs/>
          <w:sz w:val="22"/>
        </w:rPr>
        <w:t xml:space="preserve">Please note that the </w:t>
      </w:r>
      <w:proofErr w:type="spellStart"/>
      <w:r w:rsidRPr="0042787E">
        <w:rPr>
          <w:rFonts w:asciiTheme="majorHAnsi" w:hAnsiTheme="majorHAnsi" w:cstheme="majorHAnsi"/>
          <w:iCs/>
          <w:sz w:val="22"/>
        </w:rPr>
        <w:t>iButtons</w:t>
      </w:r>
      <w:proofErr w:type="spellEnd"/>
      <w:r w:rsidRPr="0042787E">
        <w:rPr>
          <w:rFonts w:asciiTheme="majorHAnsi" w:hAnsiTheme="majorHAnsi" w:cstheme="majorHAnsi"/>
          <w:iCs/>
          <w:sz w:val="22"/>
        </w:rPr>
        <w:t xml:space="preserve"> do not collect GPS data and will not record</w:t>
      </w:r>
      <w:r w:rsidR="00C21792">
        <w:rPr>
          <w:rFonts w:asciiTheme="majorHAnsi" w:hAnsiTheme="majorHAnsi" w:cstheme="majorHAnsi"/>
          <w:iCs/>
          <w:sz w:val="22"/>
        </w:rPr>
        <w:t xml:space="preserve"> or track</w:t>
      </w:r>
      <w:r w:rsidRPr="0042787E">
        <w:rPr>
          <w:rFonts w:asciiTheme="majorHAnsi" w:hAnsiTheme="majorHAnsi" w:cstheme="majorHAnsi"/>
          <w:iCs/>
          <w:sz w:val="22"/>
        </w:rPr>
        <w:t xml:space="preserve"> where you have been</w:t>
      </w:r>
      <w:r w:rsidR="00C21792">
        <w:rPr>
          <w:rFonts w:asciiTheme="majorHAnsi" w:hAnsiTheme="majorHAnsi" w:cstheme="majorHAnsi"/>
          <w:iCs/>
          <w:sz w:val="22"/>
        </w:rPr>
        <w:t xml:space="preserve"> or your movements</w:t>
      </w:r>
      <w:r w:rsidRPr="005816FC">
        <w:rPr>
          <w:rFonts w:asciiTheme="majorHAnsi" w:hAnsiTheme="majorHAnsi" w:cstheme="majorHAnsi"/>
          <w:i w:val="0"/>
          <w:sz w:val="22"/>
        </w:rPr>
        <w:t xml:space="preserve">. </w:t>
      </w:r>
      <w:r>
        <w:rPr>
          <w:rFonts w:asciiTheme="majorHAnsi" w:hAnsiTheme="majorHAnsi" w:cstheme="majorHAnsi"/>
          <w:i w:val="0"/>
          <w:sz w:val="22"/>
        </w:rPr>
        <w:t xml:space="preserve">If you would like to discover more about </w:t>
      </w:r>
      <w:proofErr w:type="spellStart"/>
      <w:r>
        <w:rPr>
          <w:rFonts w:asciiTheme="majorHAnsi" w:hAnsiTheme="majorHAnsi" w:cstheme="majorHAnsi"/>
          <w:i w:val="0"/>
          <w:sz w:val="22"/>
        </w:rPr>
        <w:t>Hygrochron</w:t>
      </w:r>
      <w:proofErr w:type="spellEnd"/>
      <w:r>
        <w:rPr>
          <w:rFonts w:asciiTheme="majorHAnsi" w:hAnsiTheme="majorHAnsi" w:cstheme="majorHAnsi"/>
          <w:i w:val="0"/>
          <w:sz w:val="22"/>
        </w:rPr>
        <w:t xml:space="preserve"> </w:t>
      </w:r>
      <w:proofErr w:type="spellStart"/>
      <w:r>
        <w:rPr>
          <w:rFonts w:asciiTheme="majorHAnsi" w:hAnsiTheme="majorHAnsi" w:cstheme="majorHAnsi"/>
          <w:i w:val="0"/>
          <w:sz w:val="22"/>
        </w:rPr>
        <w:t>iButtons</w:t>
      </w:r>
      <w:proofErr w:type="spellEnd"/>
      <w:r>
        <w:rPr>
          <w:rFonts w:asciiTheme="majorHAnsi" w:hAnsiTheme="majorHAnsi" w:cstheme="majorHAnsi"/>
          <w:i w:val="0"/>
          <w:sz w:val="22"/>
        </w:rPr>
        <w:t xml:space="preserve"> (DS1923), you can visit this site: </w:t>
      </w:r>
      <w:hyperlink r:id="rId7" w:history="1">
        <w:r w:rsidRPr="004F5EB2">
          <w:rPr>
            <w:rStyle w:val="Hyperlink"/>
            <w:rFonts w:asciiTheme="majorHAnsi" w:hAnsiTheme="majorHAnsi" w:cstheme="majorHAnsi"/>
            <w:i w:val="0"/>
            <w:sz w:val="22"/>
          </w:rPr>
          <w:t>https://www.embeddeddatasystems.com/assets/images/supportFiles/manuals/DS1923.pdf</w:t>
        </w:r>
      </w:hyperlink>
      <w:r>
        <w:rPr>
          <w:rFonts w:asciiTheme="majorHAnsi" w:hAnsiTheme="majorHAnsi" w:cstheme="majorHAnsi"/>
          <w:i w:val="0"/>
          <w:sz w:val="22"/>
        </w:rPr>
        <w:t xml:space="preserve"> </w:t>
      </w:r>
    </w:p>
    <w:p w14:paraId="77CD132F" w14:textId="77777777" w:rsidR="00E674FC" w:rsidRDefault="00E674FC" w:rsidP="00C7744D">
      <w:pPr>
        <w:pStyle w:val="Heading2DP"/>
        <w:rPr>
          <w:rFonts w:asciiTheme="majorHAnsi" w:hAnsiTheme="majorHAnsi" w:cstheme="majorHAnsi"/>
          <w:i w:val="0"/>
          <w:sz w:val="22"/>
        </w:rPr>
      </w:pPr>
    </w:p>
    <w:p w14:paraId="0EC1A2E8" w14:textId="4AE1A745" w:rsidR="00E674FC" w:rsidRPr="00E674FC" w:rsidRDefault="00E674FC" w:rsidP="00C7744D">
      <w:pPr>
        <w:pStyle w:val="Heading2DP"/>
        <w:rPr>
          <w:rFonts w:asciiTheme="majorHAnsi" w:hAnsiTheme="majorHAnsi" w:cstheme="majorHAnsi"/>
          <w:b/>
          <w:bCs/>
          <w:i w:val="0"/>
          <w:sz w:val="22"/>
        </w:rPr>
      </w:pPr>
      <w:r>
        <w:rPr>
          <w:rFonts w:asciiTheme="majorHAnsi" w:hAnsiTheme="majorHAnsi" w:cstheme="majorHAnsi"/>
          <w:b/>
          <w:bCs/>
          <w:i w:val="0"/>
          <w:sz w:val="22"/>
        </w:rPr>
        <w:t>Objective</w:t>
      </w:r>
      <w:r w:rsidR="0042787E">
        <w:rPr>
          <w:rFonts w:asciiTheme="majorHAnsi" w:hAnsiTheme="majorHAnsi" w:cstheme="majorHAnsi"/>
          <w:b/>
          <w:bCs/>
          <w:i w:val="0"/>
          <w:sz w:val="22"/>
        </w:rPr>
        <w:t>s</w:t>
      </w:r>
    </w:p>
    <w:p w14:paraId="00FB418E" w14:textId="5E4AD4A8" w:rsidR="004B2B03" w:rsidRPr="005816FC" w:rsidRDefault="004B2B03" w:rsidP="00C7744D">
      <w:pPr>
        <w:pStyle w:val="Heading2DP"/>
        <w:rPr>
          <w:rFonts w:asciiTheme="majorHAnsi" w:hAnsiTheme="majorHAnsi" w:cstheme="majorHAnsi"/>
          <w:i w:val="0"/>
          <w:sz w:val="22"/>
        </w:rPr>
      </w:pPr>
      <w:r w:rsidRPr="005816FC">
        <w:rPr>
          <w:rFonts w:asciiTheme="majorHAnsi" w:hAnsiTheme="majorHAnsi" w:cstheme="majorHAnsi"/>
          <w:i w:val="0"/>
          <w:sz w:val="22"/>
        </w:rPr>
        <w:t>Building on these ideas, this assignment has two goals:</w:t>
      </w:r>
    </w:p>
    <w:p w14:paraId="420E90B8" w14:textId="77777777" w:rsidR="004B2B03" w:rsidRPr="005816FC" w:rsidRDefault="004B2B03" w:rsidP="00C7744D">
      <w:pPr>
        <w:pStyle w:val="Heading2DP"/>
        <w:rPr>
          <w:rFonts w:asciiTheme="majorHAnsi" w:hAnsiTheme="majorHAnsi" w:cstheme="majorHAnsi"/>
          <w:i w:val="0"/>
          <w:sz w:val="22"/>
        </w:rPr>
      </w:pPr>
    </w:p>
    <w:p w14:paraId="0689439F" w14:textId="1CA685A5" w:rsidR="004B2B03" w:rsidRDefault="0042787E" w:rsidP="004B2B03">
      <w:pPr>
        <w:pStyle w:val="Heading2DP"/>
        <w:numPr>
          <w:ilvl w:val="0"/>
          <w:numId w:val="4"/>
        </w:numPr>
        <w:rPr>
          <w:rFonts w:asciiTheme="majorHAnsi" w:hAnsiTheme="majorHAnsi" w:cstheme="majorHAnsi"/>
          <w:i w:val="0"/>
          <w:sz w:val="22"/>
        </w:rPr>
      </w:pPr>
      <w:r>
        <w:rPr>
          <w:rFonts w:asciiTheme="majorHAnsi" w:hAnsiTheme="majorHAnsi" w:cstheme="majorHAnsi"/>
          <w:i w:val="0"/>
          <w:sz w:val="22"/>
        </w:rPr>
        <w:t>To collect your personal exposure data for two days, and</w:t>
      </w:r>
    </w:p>
    <w:p w14:paraId="2FB06219" w14:textId="66C38FB3" w:rsidR="0042787E" w:rsidRPr="005816FC" w:rsidRDefault="00C21792" w:rsidP="004B2B03">
      <w:pPr>
        <w:pStyle w:val="Heading2DP"/>
        <w:numPr>
          <w:ilvl w:val="0"/>
          <w:numId w:val="4"/>
        </w:numPr>
        <w:rPr>
          <w:rFonts w:asciiTheme="majorHAnsi" w:hAnsiTheme="majorHAnsi" w:cstheme="majorHAnsi"/>
          <w:i w:val="0"/>
          <w:sz w:val="22"/>
        </w:rPr>
      </w:pPr>
      <w:r>
        <w:rPr>
          <w:rFonts w:asciiTheme="majorHAnsi" w:hAnsiTheme="majorHAnsi" w:cstheme="majorHAnsi"/>
          <w:i w:val="0"/>
          <w:sz w:val="22"/>
        </w:rPr>
        <w:t>Return your equipment so you can u</w:t>
      </w:r>
      <w:r w:rsidR="0042787E">
        <w:rPr>
          <w:rFonts w:asciiTheme="majorHAnsi" w:hAnsiTheme="majorHAnsi" w:cstheme="majorHAnsi"/>
          <w:i w:val="0"/>
          <w:sz w:val="22"/>
        </w:rPr>
        <w:t>se this data in a future assignment to better understand your exposure, how your exposure compares to others in the class, and to determine how exposure is influenced by social factors (e.g., income, education), microclimates, and climate change.</w:t>
      </w:r>
    </w:p>
    <w:p w14:paraId="5AF3CC41" w14:textId="77777777" w:rsidR="00EE56F4" w:rsidRPr="005816FC" w:rsidRDefault="00EE56F4" w:rsidP="00EE56F4">
      <w:pPr>
        <w:pStyle w:val="Heading2DP"/>
        <w:ind w:left="720"/>
        <w:rPr>
          <w:rFonts w:asciiTheme="majorHAnsi" w:hAnsiTheme="majorHAnsi" w:cstheme="majorHAnsi"/>
          <w:i w:val="0"/>
          <w:sz w:val="22"/>
        </w:rPr>
      </w:pPr>
    </w:p>
    <w:p w14:paraId="1D17DFB6" w14:textId="226ED61A" w:rsidR="00E674FC" w:rsidRPr="00C21792" w:rsidRDefault="00E674FC" w:rsidP="004B2B03">
      <w:pPr>
        <w:pStyle w:val="Heading2DP"/>
        <w:rPr>
          <w:rFonts w:asciiTheme="majorHAnsi" w:hAnsiTheme="majorHAnsi" w:cstheme="majorHAnsi"/>
          <w:b/>
          <w:bCs/>
          <w:i w:val="0"/>
          <w:iCs/>
          <w:sz w:val="22"/>
        </w:rPr>
      </w:pPr>
      <w:r w:rsidRPr="00C21792">
        <w:rPr>
          <w:rFonts w:asciiTheme="majorHAnsi" w:hAnsiTheme="majorHAnsi" w:cstheme="majorHAnsi"/>
          <w:b/>
          <w:bCs/>
          <w:i w:val="0"/>
          <w:iCs/>
          <w:sz w:val="22"/>
        </w:rPr>
        <w:t>Instructions</w:t>
      </w:r>
    </w:p>
    <w:p w14:paraId="72CA93DA" w14:textId="1155A7C3" w:rsidR="00E674FC" w:rsidRPr="00C21792" w:rsidRDefault="00C21792" w:rsidP="004B2B03">
      <w:pPr>
        <w:pStyle w:val="Heading2DP"/>
        <w:rPr>
          <w:rFonts w:asciiTheme="majorHAnsi" w:hAnsiTheme="majorHAnsi" w:cstheme="majorHAnsi"/>
          <w:i w:val="0"/>
          <w:iCs/>
          <w:sz w:val="22"/>
        </w:rPr>
      </w:pPr>
      <w:r w:rsidRPr="00C21792">
        <w:rPr>
          <w:rFonts w:asciiTheme="majorHAnsi" w:hAnsiTheme="majorHAnsi" w:cstheme="majorHAnsi"/>
          <w:i w:val="0"/>
          <w:iCs/>
          <w:sz w:val="22"/>
        </w:rPr>
        <w:t xml:space="preserve">Today, you will receive a </w:t>
      </w:r>
      <w:proofErr w:type="spellStart"/>
      <w:r w:rsidRPr="00C21792">
        <w:rPr>
          <w:rFonts w:asciiTheme="majorHAnsi" w:hAnsiTheme="majorHAnsi" w:cstheme="majorHAnsi"/>
          <w:i w:val="0"/>
          <w:iCs/>
          <w:sz w:val="22"/>
        </w:rPr>
        <w:t>Hygrochron</w:t>
      </w:r>
      <w:proofErr w:type="spellEnd"/>
      <w:r w:rsidRPr="00C21792">
        <w:rPr>
          <w:rFonts w:asciiTheme="majorHAnsi" w:hAnsiTheme="majorHAnsi" w:cstheme="majorHAnsi"/>
          <w:i w:val="0"/>
          <w:iCs/>
          <w:sz w:val="22"/>
        </w:rPr>
        <w:t xml:space="preserve"> </w:t>
      </w:r>
      <w:proofErr w:type="spellStart"/>
      <w:r w:rsidRPr="00C21792">
        <w:rPr>
          <w:rFonts w:asciiTheme="majorHAnsi" w:hAnsiTheme="majorHAnsi" w:cstheme="majorHAnsi"/>
          <w:i w:val="0"/>
          <w:iCs/>
          <w:sz w:val="22"/>
        </w:rPr>
        <w:t>ibutton</w:t>
      </w:r>
      <w:proofErr w:type="spellEnd"/>
      <w:r w:rsidRPr="00C21792">
        <w:rPr>
          <w:rFonts w:asciiTheme="majorHAnsi" w:hAnsiTheme="majorHAnsi" w:cstheme="majorHAnsi"/>
          <w:i w:val="0"/>
          <w:iCs/>
          <w:sz w:val="22"/>
        </w:rPr>
        <w:t xml:space="preserve">, lanyard, and clip. Your </w:t>
      </w:r>
      <w:proofErr w:type="spellStart"/>
      <w:r w:rsidRPr="00C21792">
        <w:rPr>
          <w:rFonts w:asciiTheme="majorHAnsi" w:hAnsiTheme="majorHAnsi" w:cstheme="majorHAnsi"/>
          <w:i w:val="0"/>
          <w:iCs/>
          <w:sz w:val="22"/>
        </w:rPr>
        <w:t>iButton</w:t>
      </w:r>
      <w:proofErr w:type="spellEnd"/>
      <w:r w:rsidRPr="00C21792">
        <w:rPr>
          <w:rFonts w:asciiTheme="majorHAnsi" w:hAnsiTheme="majorHAnsi" w:cstheme="majorHAnsi"/>
          <w:i w:val="0"/>
          <w:iCs/>
          <w:sz w:val="22"/>
        </w:rPr>
        <w:t xml:space="preserve"> will be labeled with a number. It is very important that you remember this number throughout data collection. If </w:t>
      </w:r>
      <w:proofErr w:type="gramStart"/>
      <w:r w:rsidRPr="00C21792">
        <w:rPr>
          <w:rFonts w:asciiTheme="majorHAnsi" w:hAnsiTheme="majorHAnsi" w:cstheme="majorHAnsi"/>
          <w:i w:val="0"/>
          <w:iCs/>
          <w:sz w:val="22"/>
        </w:rPr>
        <w:t>you</w:t>
      </w:r>
      <w:proofErr w:type="gramEnd"/>
      <w:r w:rsidRPr="00C21792">
        <w:rPr>
          <w:rFonts w:asciiTheme="majorHAnsi" w:hAnsiTheme="majorHAnsi" w:cstheme="majorHAnsi"/>
          <w:i w:val="0"/>
          <w:iCs/>
          <w:sz w:val="22"/>
        </w:rPr>
        <w:t xml:space="preserve"> label is removed during data collection, you can use a sharpie to write your </w:t>
      </w:r>
      <w:proofErr w:type="spellStart"/>
      <w:r w:rsidRPr="00C21792">
        <w:rPr>
          <w:rFonts w:asciiTheme="majorHAnsi" w:hAnsiTheme="majorHAnsi" w:cstheme="majorHAnsi"/>
          <w:i w:val="0"/>
          <w:iCs/>
          <w:sz w:val="22"/>
        </w:rPr>
        <w:t>iButton</w:t>
      </w:r>
      <w:proofErr w:type="spellEnd"/>
      <w:r w:rsidRPr="00C21792">
        <w:rPr>
          <w:rFonts w:asciiTheme="majorHAnsi" w:hAnsiTheme="majorHAnsi" w:cstheme="majorHAnsi"/>
          <w:i w:val="0"/>
          <w:iCs/>
          <w:sz w:val="22"/>
        </w:rPr>
        <w:t xml:space="preserve"> number on the fob portion where the label previously was</w:t>
      </w:r>
      <w:proofErr w:type="gramStart"/>
      <w:r w:rsidRPr="00C21792">
        <w:rPr>
          <w:rFonts w:asciiTheme="majorHAnsi" w:hAnsiTheme="majorHAnsi" w:cstheme="majorHAnsi"/>
          <w:i w:val="0"/>
          <w:iCs/>
          <w:sz w:val="22"/>
        </w:rPr>
        <w:t xml:space="preserve">. </w:t>
      </w:r>
      <w:proofErr w:type="gramEnd"/>
      <w:r w:rsidRPr="00C21792">
        <w:rPr>
          <w:rFonts w:asciiTheme="majorHAnsi" w:hAnsiTheme="majorHAnsi" w:cstheme="majorHAnsi"/>
          <w:i w:val="0"/>
          <w:iCs/>
          <w:sz w:val="22"/>
        </w:rPr>
        <w:t xml:space="preserve">Please write your </w:t>
      </w:r>
      <w:proofErr w:type="spellStart"/>
      <w:r w:rsidRPr="00C21792">
        <w:rPr>
          <w:rFonts w:asciiTheme="majorHAnsi" w:hAnsiTheme="majorHAnsi" w:cstheme="majorHAnsi"/>
          <w:i w:val="0"/>
          <w:iCs/>
          <w:sz w:val="22"/>
        </w:rPr>
        <w:t>iButton</w:t>
      </w:r>
      <w:proofErr w:type="spellEnd"/>
      <w:r w:rsidRPr="00C21792">
        <w:rPr>
          <w:rFonts w:asciiTheme="majorHAnsi" w:hAnsiTheme="majorHAnsi" w:cstheme="majorHAnsi"/>
          <w:i w:val="0"/>
          <w:iCs/>
          <w:sz w:val="22"/>
        </w:rPr>
        <w:t xml:space="preserve"> number here:</w:t>
      </w:r>
    </w:p>
    <w:p w14:paraId="2750A8C9" w14:textId="77777777" w:rsidR="00C21792" w:rsidRPr="00C21792" w:rsidRDefault="00C21792" w:rsidP="004B2B03">
      <w:pPr>
        <w:pStyle w:val="Heading2DP"/>
        <w:rPr>
          <w:rFonts w:asciiTheme="majorHAnsi" w:hAnsiTheme="majorHAnsi" w:cstheme="majorHAnsi"/>
          <w:i w:val="0"/>
          <w:iCs/>
          <w:sz w:val="22"/>
        </w:rPr>
      </w:pPr>
    </w:p>
    <w:p w14:paraId="0241FA8E" w14:textId="3445C917" w:rsidR="00C21792" w:rsidRPr="00C21792" w:rsidRDefault="00254827" w:rsidP="004B2B03">
      <w:pPr>
        <w:pStyle w:val="Heading2DP"/>
        <w:rPr>
          <w:rFonts w:asciiTheme="majorHAnsi" w:hAnsiTheme="majorHAnsi" w:cstheme="majorHAnsi"/>
          <w:i w:val="0"/>
          <w:iCs/>
          <w:sz w:val="22"/>
        </w:rPr>
      </w:pPr>
      <w:r>
        <w:rPr>
          <w:rFonts w:asciiTheme="majorHAnsi" w:hAnsiTheme="majorHAnsi" w:cstheme="majorHAnsi"/>
          <w:i w:val="0"/>
          <w:iCs/>
          <w:sz w:val="22"/>
        </w:rPr>
        <w:t xml:space="preserve">My </w:t>
      </w:r>
      <w:proofErr w:type="spellStart"/>
      <w:r>
        <w:rPr>
          <w:rFonts w:asciiTheme="majorHAnsi" w:hAnsiTheme="majorHAnsi" w:cstheme="majorHAnsi"/>
          <w:i w:val="0"/>
          <w:iCs/>
          <w:sz w:val="22"/>
        </w:rPr>
        <w:t>iButton</w:t>
      </w:r>
      <w:proofErr w:type="spellEnd"/>
      <w:r>
        <w:rPr>
          <w:rFonts w:asciiTheme="majorHAnsi" w:hAnsiTheme="majorHAnsi" w:cstheme="majorHAnsi"/>
          <w:i w:val="0"/>
          <w:iCs/>
          <w:sz w:val="22"/>
        </w:rPr>
        <w:t xml:space="preserve"> Number: </w:t>
      </w:r>
      <w:r w:rsidR="00C21792" w:rsidRPr="00C21792">
        <w:rPr>
          <w:rFonts w:asciiTheme="majorHAnsi" w:hAnsiTheme="majorHAnsi" w:cstheme="majorHAnsi"/>
          <w:i w:val="0"/>
          <w:iCs/>
          <w:sz w:val="22"/>
        </w:rPr>
        <w:t>__________</w:t>
      </w:r>
    </w:p>
    <w:p w14:paraId="1880DDBB" w14:textId="77777777" w:rsidR="00C21792" w:rsidRPr="00C21792" w:rsidRDefault="00C21792" w:rsidP="004B2B03">
      <w:pPr>
        <w:pStyle w:val="Heading2DP"/>
        <w:rPr>
          <w:rFonts w:asciiTheme="majorHAnsi" w:hAnsiTheme="majorHAnsi" w:cstheme="majorHAnsi"/>
          <w:i w:val="0"/>
          <w:iCs/>
          <w:sz w:val="22"/>
        </w:rPr>
      </w:pPr>
    </w:p>
    <w:p w14:paraId="0D43684A" w14:textId="1D29B76C" w:rsidR="00E674FC" w:rsidRPr="00031C69" w:rsidRDefault="00C21792" w:rsidP="004B2B03">
      <w:pPr>
        <w:pStyle w:val="Heading2DP"/>
        <w:rPr>
          <w:rFonts w:asciiTheme="majorHAnsi" w:hAnsiTheme="majorHAnsi" w:cstheme="majorHAnsi"/>
          <w:i w:val="0"/>
          <w:iCs/>
          <w:sz w:val="22"/>
          <w:highlight w:val="yellow"/>
        </w:rPr>
      </w:pPr>
      <w:r>
        <w:rPr>
          <w:rFonts w:asciiTheme="majorHAnsi" w:hAnsiTheme="majorHAnsi" w:cstheme="majorHAnsi"/>
          <w:i w:val="0"/>
          <w:iCs/>
          <w:sz w:val="22"/>
        </w:rPr>
        <w:t xml:space="preserve">You will wear this </w:t>
      </w:r>
      <w:proofErr w:type="spellStart"/>
      <w:r>
        <w:rPr>
          <w:rFonts w:asciiTheme="majorHAnsi" w:hAnsiTheme="majorHAnsi" w:cstheme="majorHAnsi"/>
          <w:i w:val="0"/>
          <w:iCs/>
          <w:sz w:val="22"/>
        </w:rPr>
        <w:t>iButton</w:t>
      </w:r>
      <w:proofErr w:type="spellEnd"/>
      <w:r>
        <w:rPr>
          <w:rFonts w:asciiTheme="majorHAnsi" w:hAnsiTheme="majorHAnsi" w:cstheme="majorHAnsi"/>
          <w:i w:val="0"/>
          <w:iCs/>
          <w:sz w:val="22"/>
        </w:rPr>
        <w:t xml:space="preserve"> for the next 48 hours. During this time, the sensor will collect temperature and humidity data every five minutes. This will provide an accurate snapshot of the conditions you were exposed to over the 48-hour period. You are provided with a log with information on how best to wear your </w:t>
      </w:r>
      <w:proofErr w:type="spellStart"/>
      <w:r>
        <w:rPr>
          <w:rFonts w:asciiTheme="majorHAnsi" w:hAnsiTheme="majorHAnsi" w:cstheme="majorHAnsi"/>
          <w:i w:val="0"/>
          <w:iCs/>
          <w:sz w:val="22"/>
        </w:rPr>
        <w:t>iButton</w:t>
      </w:r>
      <w:proofErr w:type="spellEnd"/>
      <w:r>
        <w:rPr>
          <w:rFonts w:asciiTheme="majorHAnsi" w:hAnsiTheme="majorHAnsi" w:cstheme="majorHAnsi"/>
          <w:i w:val="0"/>
          <w:iCs/>
          <w:sz w:val="22"/>
        </w:rPr>
        <w:t xml:space="preserve">. On the log, please write any time in which you were not wearing your </w:t>
      </w:r>
      <w:proofErr w:type="spellStart"/>
      <w:r>
        <w:rPr>
          <w:rFonts w:asciiTheme="majorHAnsi" w:hAnsiTheme="majorHAnsi" w:cstheme="majorHAnsi"/>
          <w:i w:val="0"/>
          <w:iCs/>
          <w:sz w:val="22"/>
        </w:rPr>
        <w:t>iButton</w:t>
      </w:r>
      <w:proofErr w:type="spellEnd"/>
      <w:r>
        <w:rPr>
          <w:rFonts w:asciiTheme="majorHAnsi" w:hAnsiTheme="majorHAnsi" w:cstheme="majorHAnsi"/>
          <w:i w:val="0"/>
          <w:iCs/>
          <w:sz w:val="22"/>
        </w:rPr>
        <w:t xml:space="preserve"> (e.g., left in your car while you went to class).</w:t>
      </w:r>
    </w:p>
    <w:p w14:paraId="3EFCD5C7" w14:textId="77777777" w:rsidR="00E674FC" w:rsidRPr="00031C69" w:rsidRDefault="00E674FC" w:rsidP="004B2B03">
      <w:pPr>
        <w:pStyle w:val="Heading2DP"/>
        <w:rPr>
          <w:rFonts w:asciiTheme="majorHAnsi" w:hAnsiTheme="majorHAnsi" w:cstheme="majorHAnsi"/>
          <w:i w:val="0"/>
          <w:iCs/>
          <w:sz w:val="22"/>
          <w:highlight w:val="yellow"/>
        </w:rPr>
      </w:pPr>
    </w:p>
    <w:p w14:paraId="56FE6D1C" w14:textId="52C24E94" w:rsidR="00E674FC" w:rsidRPr="00C21792" w:rsidRDefault="00E674FC" w:rsidP="004B2B03">
      <w:pPr>
        <w:pStyle w:val="Heading2DP"/>
        <w:rPr>
          <w:rFonts w:asciiTheme="majorHAnsi" w:hAnsiTheme="majorHAnsi" w:cstheme="majorHAnsi"/>
          <w:b/>
          <w:bCs/>
          <w:i w:val="0"/>
          <w:iCs/>
          <w:sz w:val="22"/>
        </w:rPr>
      </w:pPr>
      <w:r w:rsidRPr="00C21792">
        <w:rPr>
          <w:rFonts w:asciiTheme="majorHAnsi" w:hAnsiTheme="majorHAnsi" w:cstheme="majorHAnsi"/>
          <w:b/>
          <w:bCs/>
          <w:i w:val="0"/>
          <w:iCs/>
          <w:sz w:val="22"/>
        </w:rPr>
        <w:t>Timeline</w:t>
      </w:r>
    </w:p>
    <w:p w14:paraId="134C0A21" w14:textId="37EE073C" w:rsidR="004B2B03" w:rsidRPr="00C21792" w:rsidRDefault="004B2B03" w:rsidP="004B2B03">
      <w:pPr>
        <w:pStyle w:val="Heading2DP"/>
        <w:rPr>
          <w:rFonts w:asciiTheme="majorHAnsi" w:hAnsiTheme="majorHAnsi" w:cstheme="majorHAnsi"/>
          <w:sz w:val="22"/>
        </w:rPr>
      </w:pPr>
      <w:r w:rsidRPr="00C21792">
        <w:rPr>
          <w:rFonts w:asciiTheme="majorHAnsi" w:hAnsiTheme="majorHAnsi" w:cstheme="majorHAnsi"/>
          <w:sz w:val="22"/>
        </w:rPr>
        <w:t>The timeline for this assignment is as follows:</w:t>
      </w:r>
    </w:p>
    <w:p w14:paraId="672D60F0" w14:textId="299957F6" w:rsidR="004B2B03" w:rsidRPr="00C21792" w:rsidRDefault="004B2B03" w:rsidP="004B2B03">
      <w:pPr>
        <w:pStyle w:val="Heading2DP"/>
        <w:ind w:left="720"/>
        <w:rPr>
          <w:rFonts w:asciiTheme="majorHAnsi" w:hAnsiTheme="majorHAnsi" w:cstheme="majorHAnsi"/>
          <w:i w:val="0"/>
          <w:sz w:val="22"/>
        </w:rPr>
      </w:pPr>
      <w:r w:rsidRPr="00C21792">
        <w:rPr>
          <w:rFonts w:asciiTheme="majorHAnsi" w:hAnsiTheme="majorHAnsi" w:cstheme="majorHAnsi"/>
          <w:i w:val="0"/>
          <w:sz w:val="22"/>
          <w:highlight w:val="yellow"/>
        </w:rPr>
        <w:t>Monday, March 27</w:t>
      </w:r>
      <w:r w:rsidRPr="00C21792">
        <w:rPr>
          <w:rFonts w:asciiTheme="majorHAnsi" w:hAnsiTheme="majorHAnsi" w:cstheme="majorHAnsi"/>
          <w:i w:val="0"/>
          <w:sz w:val="22"/>
        </w:rPr>
        <w:t xml:space="preserve">:  Receive </w:t>
      </w:r>
      <w:proofErr w:type="spellStart"/>
      <w:r w:rsidRPr="00C21792">
        <w:rPr>
          <w:rFonts w:asciiTheme="majorHAnsi" w:hAnsiTheme="majorHAnsi" w:cstheme="majorHAnsi"/>
          <w:i w:val="0"/>
          <w:sz w:val="22"/>
        </w:rPr>
        <w:t>iButtons</w:t>
      </w:r>
      <w:proofErr w:type="spellEnd"/>
      <w:r w:rsidRPr="00C21792">
        <w:rPr>
          <w:rFonts w:asciiTheme="majorHAnsi" w:hAnsiTheme="majorHAnsi" w:cstheme="majorHAnsi"/>
          <w:i w:val="0"/>
          <w:sz w:val="22"/>
        </w:rPr>
        <w:t xml:space="preserve"> and </w:t>
      </w:r>
      <w:r w:rsidR="00C21792">
        <w:rPr>
          <w:rFonts w:asciiTheme="majorHAnsi" w:hAnsiTheme="majorHAnsi" w:cstheme="majorHAnsi"/>
          <w:i w:val="0"/>
          <w:sz w:val="22"/>
        </w:rPr>
        <w:t>log</w:t>
      </w:r>
      <w:r w:rsidRPr="00C21792">
        <w:rPr>
          <w:rFonts w:asciiTheme="majorHAnsi" w:hAnsiTheme="majorHAnsi" w:cstheme="majorHAnsi"/>
          <w:i w:val="0"/>
          <w:sz w:val="22"/>
        </w:rPr>
        <w:t xml:space="preserve"> during </w:t>
      </w:r>
      <w:proofErr w:type="gramStart"/>
      <w:r w:rsidRPr="00C21792">
        <w:rPr>
          <w:rFonts w:asciiTheme="majorHAnsi" w:hAnsiTheme="majorHAnsi" w:cstheme="majorHAnsi"/>
          <w:i w:val="0"/>
          <w:sz w:val="22"/>
        </w:rPr>
        <w:t>class</w:t>
      </w:r>
      <w:proofErr w:type="gramEnd"/>
    </w:p>
    <w:p w14:paraId="52ECC5EE" w14:textId="43583181" w:rsidR="004B2B03" w:rsidRPr="00C21792" w:rsidRDefault="004B2B03" w:rsidP="004B2B03">
      <w:pPr>
        <w:pStyle w:val="Heading2DP"/>
        <w:ind w:left="720"/>
        <w:rPr>
          <w:rFonts w:asciiTheme="majorHAnsi" w:hAnsiTheme="majorHAnsi" w:cstheme="majorHAnsi"/>
          <w:i w:val="0"/>
          <w:sz w:val="22"/>
        </w:rPr>
      </w:pPr>
      <w:r w:rsidRPr="00C21792">
        <w:rPr>
          <w:rFonts w:asciiTheme="majorHAnsi" w:hAnsiTheme="majorHAnsi" w:cstheme="majorHAnsi"/>
          <w:i w:val="0"/>
          <w:sz w:val="22"/>
          <w:highlight w:val="yellow"/>
        </w:rPr>
        <w:t>March 27-March 29</w:t>
      </w:r>
      <w:r w:rsidRPr="00C21792">
        <w:rPr>
          <w:rFonts w:asciiTheme="majorHAnsi" w:hAnsiTheme="majorHAnsi" w:cstheme="majorHAnsi"/>
          <w:i w:val="0"/>
          <w:sz w:val="22"/>
        </w:rPr>
        <w:t xml:space="preserve">:  Wear </w:t>
      </w:r>
      <w:proofErr w:type="spellStart"/>
      <w:r w:rsidRPr="00C21792">
        <w:rPr>
          <w:rFonts w:asciiTheme="majorHAnsi" w:hAnsiTheme="majorHAnsi" w:cstheme="majorHAnsi"/>
          <w:i w:val="0"/>
          <w:sz w:val="22"/>
        </w:rPr>
        <w:t>iButtons</w:t>
      </w:r>
      <w:proofErr w:type="spellEnd"/>
      <w:r w:rsidRPr="00C21792">
        <w:rPr>
          <w:rFonts w:asciiTheme="majorHAnsi" w:hAnsiTheme="majorHAnsi" w:cstheme="majorHAnsi"/>
          <w:i w:val="0"/>
          <w:sz w:val="22"/>
        </w:rPr>
        <w:t xml:space="preserve"> and fill out </w:t>
      </w:r>
      <w:proofErr w:type="gramStart"/>
      <w:r w:rsidR="00C21792">
        <w:rPr>
          <w:rFonts w:asciiTheme="majorHAnsi" w:hAnsiTheme="majorHAnsi" w:cstheme="majorHAnsi"/>
          <w:i w:val="0"/>
          <w:sz w:val="22"/>
        </w:rPr>
        <w:t>log</w:t>
      </w:r>
      <w:proofErr w:type="gramEnd"/>
    </w:p>
    <w:p w14:paraId="60722722" w14:textId="4A359025" w:rsidR="004B2B03" w:rsidRPr="00C21792" w:rsidRDefault="004B2B03" w:rsidP="004B2B03">
      <w:pPr>
        <w:pStyle w:val="Heading2DP"/>
        <w:ind w:left="720"/>
        <w:rPr>
          <w:rFonts w:asciiTheme="majorHAnsi" w:hAnsiTheme="majorHAnsi" w:cstheme="majorHAnsi"/>
          <w:i w:val="0"/>
          <w:sz w:val="22"/>
        </w:rPr>
      </w:pPr>
      <w:r w:rsidRPr="00C21792">
        <w:rPr>
          <w:rFonts w:asciiTheme="majorHAnsi" w:hAnsiTheme="majorHAnsi" w:cstheme="majorHAnsi"/>
          <w:i w:val="0"/>
          <w:sz w:val="22"/>
          <w:highlight w:val="yellow"/>
        </w:rPr>
        <w:t>Wednesday, March 29</w:t>
      </w:r>
      <w:r w:rsidRPr="00C21792">
        <w:rPr>
          <w:rFonts w:asciiTheme="majorHAnsi" w:hAnsiTheme="majorHAnsi" w:cstheme="majorHAnsi"/>
          <w:i w:val="0"/>
          <w:sz w:val="22"/>
        </w:rPr>
        <w:t xml:space="preserve">:  Return </w:t>
      </w:r>
      <w:proofErr w:type="spellStart"/>
      <w:r w:rsidRPr="00C21792">
        <w:rPr>
          <w:rFonts w:asciiTheme="majorHAnsi" w:hAnsiTheme="majorHAnsi" w:cstheme="majorHAnsi"/>
          <w:i w:val="0"/>
          <w:sz w:val="22"/>
        </w:rPr>
        <w:t>iButtons</w:t>
      </w:r>
      <w:proofErr w:type="spellEnd"/>
      <w:r w:rsidRPr="00C21792">
        <w:rPr>
          <w:rFonts w:asciiTheme="majorHAnsi" w:hAnsiTheme="majorHAnsi" w:cstheme="majorHAnsi"/>
          <w:i w:val="0"/>
          <w:sz w:val="22"/>
        </w:rPr>
        <w:t xml:space="preserve"> and </w:t>
      </w:r>
      <w:r w:rsidR="00C21792">
        <w:rPr>
          <w:rFonts w:asciiTheme="majorHAnsi" w:hAnsiTheme="majorHAnsi" w:cstheme="majorHAnsi"/>
          <w:i w:val="0"/>
          <w:sz w:val="22"/>
        </w:rPr>
        <w:t>log</w:t>
      </w:r>
      <w:r w:rsidRPr="00C21792">
        <w:rPr>
          <w:rFonts w:asciiTheme="majorHAnsi" w:hAnsiTheme="majorHAnsi" w:cstheme="majorHAnsi"/>
          <w:i w:val="0"/>
          <w:sz w:val="22"/>
        </w:rPr>
        <w:t xml:space="preserve"> during class</w:t>
      </w:r>
    </w:p>
    <w:p w14:paraId="14755E5E" w14:textId="77777777" w:rsidR="004B2B03" w:rsidRPr="00031C69" w:rsidRDefault="004B2B03" w:rsidP="004B2B03">
      <w:pPr>
        <w:pStyle w:val="Heading2DP"/>
        <w:ind w:left="1440" w:hanging="720"/>
        <w:rPr>
          <w:rFonts w:asciiTheme="majorHAnsi" w:hAnsiTheme="majorHAnsi" w:cstheme="majorHAnsi"/>
          <w:i w:val="0"/>
          <w:sz w:val="22"/>
          <w:highlight w:val="yellow"/>
        </w:rPr>
      </w:pPr>
    </w:p>
    <w:p w14:paraId="4CCA356D" w14:textId="655E30F1" w:rsidR="00E674FC" w:rsidRPr="00C21792" w:rsidRDefault="00E674FC" w:rsidP="00E674FC">
      <w:pPr>
        <w:pStyle w:val="Heading2DP"/>
        <w:ind w:left="720" w:hanging="720"/>
        <w:rPr>
          <w:rFonts w:asciiTheme="majorHAnsi" w:hAnsiTheme="majorHAnsi" w:cstheme="majorHAnsi"/>
          <w:b/>
          <w:bCs/>
          <w:i w:val="0"/>
          <w:sz w:val="22"/>
        </w:rPr>
      </w:pPr>
      <w:r w:rsidRPr="00C21792">
        <w:rPr>
          <w:rFonts w:asciiTheme="majorHAnsi" w:hAnsiTheme="majorHAnsi" w:cstheme="majorHAnsi"/>
          <w:b/>
          <w:bCs/>
          <w:i w:val="0"/>
          <w:sz w:val="22"/>
        </w:rPr>
        <w:t>Evaluation and Assessment</w:t>
      </w:r>
    </w:p>
    <w:p w14:paraId="75B1E761" w14:textId="77777777" w:rsidR="004B2B03" w:rsidRPr="00C21792" w:rsidRDefault="004B2B03" w:rsidP="004B2B03">
      <w:pPr>
        <w:pStyle w:val="Heading2DP"/>
        <w:ind w:left="720" w:hanging="720"/>
        <w:rPr>
          <w:rFonts w:asciiTheme="majorHAnsi" w:hAnsiTheme="majorHAnsi" w:cstheme="majorHAnsi"/>
          <w:sz w:val="22"/>
          <w:highlight w:val="yellow"/>
        </w:rPr>
      </w:pPr>
      <w:r w:rsidRPr="00C21792">
        <w:rPr>
          <w:rFonts w:asciiTheme="majorHAnsi" w:hAnsiTheme="majorHAnsi" w:cstheme="majorHAnsi"/>
          <w:sz w:val="22"/>
          <w:highlight w:val="yellow"/>
        </w:rPr>
        <w:t>The point breakdown is as follows:</w:t>
      </w:r>
    </w:p>
    <w:p w14:paraId="4BD6BA4A" w14:textId="55963EC2" w:rsidR="00903D9F" w:rsidRPr="00C21792" w:rsidRDefault="00903D9F" w:rsidP="00903D9F">
      <w:pPr>
        <w:pStyle w:val="Heading2DP"/>
        <w:rPr>
          <w:rFonts w:asciiTheme="majorHAnsi" w:hAnsiTheme="majorHAnsi" w:cstheme="majorHAnsi"/>
          <w:sz w:val="22"/>
        </w:rPr>
      </w:pPr>
      <w:r w:rsidRPr="00C21792">
        <w:rPr>
          <w:rFonts w:asciiTheme="majorHAnsi" w:hAnsiTheme="majorHAnsi" w:cstheme="majorHAnsi"/>
          <w:sz w:val="22"/>
        </w:rPr>
        <w:t>Losing, not returning, or damaging equipment will result in a zero for this assignment.  Please use care!</w:t>
      </w:r>
    </w:p>
    <w:sectPr w:rsidR="00903D9F" w:rsidRPr="00C21792" w:rsidSect="00DB6BE0">
      <w:headerReference w:type="default" r:id="rId8"/>
      <w:footerReference w:type="default" r:id="rId9"/>
      <w:pgSz w:w="12240" w:h="15840"/>
      <w:pgMar w:top="108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1FFF5" w14:textId="77777777" w:rsidR="00CE384A" w:rsidRDefault="00CE384A" w:rsidP="000A6AAB">
      <w:pPr>
        <w:spacing w:after="0" w:line="240" w:lineRule="auto"/>
      </w:pPr>
      <w:r>
        <w:separator/>
      </w:r>
    </w:p>
  </w:endnote>
  <w:endnote w:type="continuationSeparator" w:id="0">
    <w:p w14:paraId="6687ADE2" w14:textId="77777777" w:rsidR="00CE384A" w:rsidRDefault="00CE384A" w:rsidP="000A6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CA9A4" w14:textId="77777777" w:rsidR="000A6AAB" w:rsidRDefault="000A6AAB">
    <w:pPr>
      <w:pStyle w:val="Footer"/>
      <w:jc w:val="right"/>
    </w:pPr>
  </w:p>
  <w:p w14:paraId="5674C288" w14:textId="77777777" w:rsidR="000A6AAB" w:rsidRDefault="000A6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A138E" w14:textId="77777777" w:rsidR="00CE384A" w:rsidRDefault="00CE384A" w:rsidP="000A6AAB">
      <w:pPr>
        <w:spacing w:after="0" w:line="240" w:lineRule="auto"/>
      </w:pPr>
      <w:r>
        <w:separator/>
      </w:r>
    </w:p>
  </w:footnote>
  <w:footnote w:type="continuationSeparator" w:id="0">
    <w:p w14:paraId="4B98ADD9" w14:textId="77777777" w:rsidR="00CE384A" w:rsidRDefault="00CE384A" w:rsidP="000A6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FCA8" w14:textId="3BA94252" w:rsidR="0042787E" w:rsidRDefault="00F4453A">
    <w:pPr>
      <w:pStyle w:val="Header"/>
    </w:pPr>
    <w:r>
      <w:rPr>
        <w:rFonts w:asciiTheme="majorHAnsi" w:hAnsiTheme="majorHAnsi" w:cstheme="majorHAnsi"/>
        <w:b/>
        <w:i/>
        <w:noProof/>
        <w:szCs w:val="24"/>
      </w:rPr>
      <w:drawing>
        <wp:anchor distT="0" distB="0" distL="114300" distR="114300" simplePos="0" relativeHeight="251659264" behindDoc="0" locked="0" layoutInCell="1" allowOverlap="1" wp14:anchorId="6762208C" wp14:editId="3C67414F">
          <wp:simplePos x="0" y="0"/>
          <wp:positionH relativeFrom="margin">
            <wp:posOffset>-685800</wp:posOffset>
          </wp:positionH>
          <wp:positionV relativeFrom="paragraph">
            <wp:posOffset>-323850</wp:posOffset>
          </wp:positionV>
          <wp:extent cx="1232055" cy="552450"/>
          <wp:effectExtent l="0" t="0" r="6350" b="0"/>
          <wp:wrapNone/>
          <wp:docPr id="1128303374" name="Picture 1" descr="Blue and white text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3374" name="Picture 1" descr="Blue and white text with black lines&#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2055" cy="552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308E9"/>
    <w:multiLevelType w:val="hybridMultilevel"/>
    <w:tmpl w:val="C070FA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A51D1"/>
    <w:multiLevelType w:val="hybridMultilevel"/>
    <w:tmpl w:val="04E4E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C49D5"/>
    <w:multiLevelType w:val="hybridMultilevel"/>
    <w:tmpl w:val="85B63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33D7F"/>
    <w:multiLevelType w:val="hybridMultilevel"/>
    <w:tmpl w:val="43E651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9919215">
    <w:abstractNumId w:val="3"/>
  </w:num>
  <w:num w:numId="2" w16cid:durableId="306783584">
    <w:abstractNumId w:val="0"/>
  </w:num>
  <w:num w:numId="3" w16cid:durableId="1027606577">
    <w:abstractNumId w:val="2"/>
  </w:num>
  <w:num w:numId="4" w16cid:durableId="713503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E0A"/>
    <w:rsid w:val="00031C69"/>
    <w:rsid w:val="0003751B"/>
    <w:rsid w:val="000A6AAB"/>
    <w:rsid w:val="000B22E2"/>
    <w:rsid w:val="00166ACB"/>
    <w:rsid w:val="001B7172"/>
    <w:rsid w:val="00227111"/>
    <w:rsid w:val="00254827"/>
    <w:rsid w:val="00310D64"/>
    <w:rsid w:val="003B14B7"/>
    <w:rsid w:val="0042787E"/>
    <w:rsid w:val="0044719C"/>
    <w:rsid w:val="0049752D"/>
    <w:rsid w:val="004B2B03"/>
    <w:rsid w:val="0051254A"/>
    <w:rsid w:val="005816FC"/>
    <w:rsid w:val="005E5FED"/>
    <w:rsid w:val="00627E0A"/>
    <w:rsid w:val="00760880"/>
    <w:rsid w:val="007810D5"/>
    <w:rsid w:val="00903C20"/>
    <w:rsid w:val="00903D9F"/>
    <w:rsid w:val="00971650"/>
    <w:rsid w:val="009E07AB"/>
    <w:rsid w:val="009E2DE9"/>
    <w:rsid w:val="009E39D6"/>
    <w:rsid w:val="009F2F3E"/>
    <w:rsid w:val="00A53F57"/>
    <w:rsid w:val="00AA0097"/>
    <w:rsid w:val="00C21792"/>
    <w:rsid w:val="00C7744D"/>
    <w:rsid w:val="00CB6645"/>
    <w:rsid w:val="00CE384A"/>
    <w:rsid w:val="00DB6BE0"/>
    <w:rsid w:val="00DD6A2E"/>
    <w:rsid w:val="00E674FC"/>
    <w:rsid w:val="00EE56F4"/>
    <w:rsid w:val="00F4453A"/>
    <w:rsid w:val="00F845E5"/>
    <w:rsid w:val="00FB0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ACAD4"/>
  <w15:chartTrackingRefBased/>
  <w15:docId w15:val="{0924F8EC-4A48-431A-ADDE-C31DE186E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DP">
    <w:name w:val="Heading 2_DP"/>
    <w:basedOn w:val="Normal"/>
    <w:link w:val="Heading2DPChar"/>
    <w:qFormat/>
    <w:rsid w:val="007810D5"/>
    <w:pPr>
      <w:spacing w:after="0" w:line="240" w:lineRule="auto"/>
    </w:pPr>
    <w:rPr>
      <w:rFonts w:ascii="Times New Roman" w:hAnsi="Times New Roman"/>
      <w:i/>
      <w:sz w:val="24"/>
    </w:rPr>
  </w:style>
  <w:style w:type="character" w:customStyle="1" w:styleId="Heading2DPChar">
    <w:name w:val="Heading 2_DP Char"/>
    <w:basedOn w:val="DefaultParagraphFont"/>
    <w:link w:val="Heading2DP"/>
    <w:rsid w:val="007810D5"/>
    <w:rPr>
      <w:rFonts w:ascii="Times New Roman" w:hAnsi="Times New Roman"/>
      <w:i/>
      <w:sz w:val="24"/>
    </w:rPr>
  </w:style>
  <w:style w:type="character" w:styleId="CommentReference">
    <w:name w:val="annotation reference"/>
    <w:basedOn w:val="DefaultParagraphFont"/>
    <w:uiPriority w:val="99"/>
    <w:semiHidden/>
    <w:unhideWhenUsed/>
    <w:rsid w:val="007810D5"/>
    <w:rPr>
      <w:sz w:val="16"/>
      <w:szCs w:val="16"/>
    </w:rPr>
  </w:style>
  <w:style w:type="paragraph" w:styleId="CommentText">
    <w:name w:val="annotation text"/>
    <w:basedOn w:val="Normal"/>
    <w:link w:val="CommentTextChar"/>
    <w:uiPriority w:val="99"/>
    <w:semiHidden/>
    <w:unhideWhenUsed/>
    <w:rsid w:val="007810D5"/>
    <w:pPr>
      <w:spacing w:line="240" w:lineRule="auto"/>
    </w:pPr>
    <w:rPr>
      <w:sz w:val="20"/>
      <w:szCs w:val="20"/>
    </w:rPr>
  </w:style>
  <w:style w:type="character" w:customStyle="1" w:styleId="CommentTextChar">
    <w:name w:val="Comment Text Char"/>
    <w:basedOn w:val="DefaultParagraphFont"/>
    <w:link w:val="CommentText"/>
    <w:uiPriority w:val="99"/>
    <w:semiHidden/>
    <w:rsid w:val="007810D5"/>
    <w:rPr>
      <w:sz w:val="20"/>
      <w:szCs w:val="20"/>
    </w:rPr>
  </w:style>
  <w:style w:type="paragraph" w:styleId="BalloonText">
    <w:name w:val="Balloon Text"/>
    <w:basedOn w:val="Normal"/>
    <w:link w:val="BalloonTextChar"/>
    <w:uiPriority w:val="99"/>
    <w:semiHidden/>
    <w:unhideWhenUsed/>
    <w:rsid w:val="00781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10D5"/>
    <w:rPr>
      <w:rFonts w:ascii="Segoe UI" w:hAnsi="Segoe UI" w:cs="Segoe UI"/>
      <w:sz w:val="18"/>
      <w:szCs w:val="18"/>
    </w:rPr>
  </w:style>
  <w:style w:type="paragraph" w:styleId="Header">
    <w:name w:val="header"/>
    <w:basedOn w:val="Normal"/>
    <w:link w:val="HeaderChar"/>
    <w:uiPriority w:val="99"/>
    <w:unhideWhenUsed/>
    <w:rsid w:val="000A6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AAB"/>
  </w:style>
  <w:style w:type="paragraph" w:styleId="Footer">
    <w:name w:val="footer"/>
    <w:basedOn w:val="Normal"/>
    <w:link w:val="FooterChar"/>
    <w:uiPriority w:val="99"/>
    <w:unhideWhenUsed/>
    <w:rsid w:val="000A6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AAB"/>
  </w:style>
  <w:style w:type="table" w:styleId="TableGrid">
    <w:name w:val="Table Grid"/>
    <w:basedOn w:val="TableNormal"/>
    <w:uiPriority w:val="39"/>
    <w:rsid w:val="00C77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787E"/>
    <w:rPr>
      <w:color w:val="0563C1" w:themeColor="hyperlink"/>
      <w:u w:val="single"/>
    </w:rPr>
  </w:style>
  <w:style w:type="character" w:styleId="UnresolvedMention">
    <w:name w:val="Unresolved Mention"/>
    <w:basedOn w:val="DefaultParagraphFont"/>
    <w:uiPriority w:val="99"/>
    <w:semiHidden/>
    <w:unhideWhenUsed/>
    <w:rsid w:val="00427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embeddeddatasystems.com/assets/images/supportFiles/manuals/DS1923.pdf"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1588985072984582F0F0F011B52BD9" ma:contentTypeVersion="9" ma:contentTypeDescription="Create a new document." ma:contentTypeScope="" ma:versionID="0a4ed0092a4a3b279acbed50dd72a518">
  <xsd:schema xmlns:xsd="http://www.w3.org/2001/XMLSchema" xmlns:xs="http://www.w3.org/2001/XMLSchema" xmlns:p="http://schemas.microsoft.com/office/2006/metadata/properties" xmlns:ns2="7ef6c801-3cb9-4c5a-a8e6-33c54d3e5499" xmlns:ns3="4ea65c8a-cc77-4a12-aef6-f6a5055bcec0" targetNamespace="http://schemas.microsoft.com/office/2006/metadata/properties" ma:root="true" ma:fieldsID="53787a7a7aacb756c445f3cafc5ce5c9" ns2:_="" ns3:_="">
    <xsd:import namespace="7ef6c801-3cb9-4c5a-a8e6-33c54d3e5499"/>
    <xsd:import namespace="4ea65c8a-cc77-4a12-aef6-f6a5055bce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6c801-3cb9-4c5a-a8e6-33c54d3e5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3e6257d-7176-48e0-8b40-523761a9cd4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a65c8a-cc77-4a12-aef6-f6a5055bcec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9cc2b7-a461-48e3-b326-f1d29f964448}" ma:internalName="TaxCatchAll" ma:showField="CatchAllData" ma:web="4ea65c8a-cc77-4a12-aef6-f6a5055bce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f6c801-3cb9-4c5a-a8e6-33c54d3e5499">
      <Terms xmlns="http://schemas.microsoft.com/office/infopath/2007/PartnerControls"/>
    </lcf76f155ced4ddcb4097134ff3c332f>
    <TaxCatchAll xmlns="4ea65c8a-cc77-4a12-aef6-f6a5055bcec0" xsi:nil="true"/>
  </documentManagement>
</p:properties>
</file>

<file path=customXml/itemProps1.xml><?xml version="1.0" encoding="utf-8"?>
<ds:datastoreItem xmlns:ds="http://schemas.openxmlformats.org/officeDocument/2006/customXml" ds:itemID="{78B99F67-2240-4588-AC88-4181BA5EEAC1}"/>
</file>

<file path=customXml/itemProps2.xml><?xml version="1.0" encoding="utf-8"?>
<ds:datastoreItem xmlns:ds="http://schemas.openxmlformats.org/officeDocument/2006/customXml" ds:itemID="{8CF5D3C5-1DF5-4AEB-B6CE-A0DA57D3DED3}"/>
</file>

<file path=customXml/itemProps3.xml><?xml version="1.0" encoding="utf-8"?>
<ds:datastoreItem xmlns:ds="http://schemas.openxmlformats.org/officeDocument/2006/customXml" ds:itemID="{FF032A1A-AB0F-4ABC-8BB4-6D6798D0B55B}"/>
</file>

<file path=docProps/app.xml><?xml version="1.0" encoding="utf-8"?>
<Properties xmlns="http://schemas.openxmlformats.org/officeDocument/2006/extended-properties" xmlns:vt="http://schemas.openxmlformats.org/officeDocument/2006/docPropsVTypes">
  <Template>Normal</Template>
  <TotalTime>272</TotalTime>
  <Pages>1</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Alisa</dc:creator>
  <cp:keywords/>
  <dc:description/>
  <cp:lastModifiedBy>Alisa Hass</cp:lastModifiedBy>
  <cp:revision>7</cp:revision>
  <dcterms:created xsi:type="dcterms:W3CDTF">2023-12-06T15:28:00Z</dcterms:created>
  <dcterms:modified xsi:type="dcterms:W3CDTF">2023-12-21T23:12:00Z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0x010100261588985072984582F0F0F011B52BD9</vt:lpwstr>
  </property>
</Properties>
</file>