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aps/>
          <w:color w:val="2E75B6"/>
          <w:spacing w:val="200"/>
          <w:sz w:val="24"/>
          <w:szCs w:val="24"/>
        </w:rPr>
        <w:t xml:space="preserve">PROJECT PLAN</w:t>
      </w:r>
    </w:p>
    <w:p>
      <w:pPr>
        <w:pBdr>
          <w:bottom w:val="single" w:color="2E75B6" w:sz="6" w:space="8"/>
        </w:pBdr>
        <w:spacing w:after="120"/>
        <w:jc w:val="center"/>
      </w:pPr>
      <w:r>
        <w:rPr>
          <w:rFonts w:ascii="Arial" w:cs="Arial" w:eastAsia="Arial" w:hAnsi="Arial"/>
          <w:b/>
          <w:bCs/>
          <w:color w:val="1B3A5C"/>
          <w:sz w:val="40"/>
          <w:szCs w:val="40"/>
        </w:rPr>
        <w:t xml:space="preserve">Pangenome Analysis of the Culex pipiens Complex</w:t>
      </w:r>
    </w:p>
    <w:p>
      <w:pPr>
        <w:spacing w:after="200"/>
        <w:jc w:val="center"/>
      </w:pPr>
      <w:r>
        <w:rPr>
          <w:rFonts w:ascii="Arial" w:cs="Arial" w:eastAsia="Arial" w:hAnsi="Arial"/>
          <w:i/>
          <w:iCs/>
          <w:color w:val="666666"/>
          <w:sz w:val="26"/>
          <w:szCs w:val="26"/>
        </w:rPr>
        <w:t xml:space="preserve">A Reproducible Snakemake Pipeline for Characterizing Core and Accessory Genomic Content Across a Globally Important Mosquito Vector Group</w:t>
      </w:r>
    </w:p>
    <w:p>
      <w:pPr>
        <w:spacing w:after="600"/>
      </w:pPr>
    </w:p>
    <w:p>
      <w:pPr>
        <w:spacing w:after="80"/>
        <w:jc w:val="center"/>
      </w:pPr>
      <w:r>
        <w:rPr>
          <w:rFonts w:ascii="Arial" w:cs="Arial" w:eastAsia="Arial" w:hAnsi="Arial"/>
          <w:color w:val="000000"/>
          <w:sz w:val="22"/>
          <w:szCs w:val="22"/>
        </w:rPr>
        <w:t xml:space="preserve">Prepared by Tyler Maire and Collaborators</w:t>
      </w:r>
    </w:p>
    <w:p>
      <w:pPr>
        <w:spacing w:after="80"/>
        <w:jc w:val="center"/>
      </w:pPr>
      <w:r>
        <w:rPr>
          <w:rFonts w:ascii="Arial" w:cs="Arial" w:eastAsia="Arial" w:hAnsi="Arial"/>
          <w:color w:val="666666"/>
          <w:sz w:val="22"/>
          <w:szCs w:val="22"/>
        </w:rPr>
        <w:t xml:space="preserve">University of Maryland Global Campus – MS Bioinformatics</w:t>
      </w:r>
    </w:p>
    <w:p>
      <w:pPr>
        <w:spacing w:after="600"/>
        <w:jc w:val="center"/>
      </w:pPr>
      <w:r>
        <w:rPr>
          <w:rFonts w:ascii="Arial" w:cs="Arial" w:eastAsia="Arial" w:hAnsi="Arial"/>
          <w:color w:val="666666"/>
          <w:sz w:val="22"/>
          <w:szCs w:val="22"/>
        </w:rPr>
        <w:t xml:space="preserve">March 2026</w:t>
      </w:r>
    </w:p>
    <w:p>
      <w:pPr>
        <w:spacing w:after="60"/>
        <w:jc w:val="center"/>
      </w:pPr>
      <w:r>
        <w:rPr>
          <w:rFonts w:ascii="Arial" w:cs="Arial" w:eastAsia="Arial" w:hAnsi="Arial"/>
          <w:b/>
          <w:bCs/>
          <w:color w:val="1A7A6D"/>
          <w:sz w:val="22"/>
          <w:szCs w:val="22"/>
        </w:rPr>
        <w:t xml:space="preserve">Target Journal: Genome Biology and Evolution (GBE)</w:t>
      </w:r>
    </w:p>
    <w:p>
      <w:pPr>
        <w:spacing w:after="60"/>
        <w:jc w:val="center"/>
      </w:pPr>
      <w:r>
        <w:rPr>
          <w:rFonts w:ascii="Arial" w:cs="Arial" w:eastAsia="Arial" w:hAnsi="Arial"/>
          <w:color w:val="1A7A6D"/>
          <w:sz w:val="22"/>
          <w:szCs w:val="22"/>
        </w:rPr>
        <w:t xml:space="preserve">Pipeline: Snakemake + Conda environments</w:t>
      </w:r>
    </w:p>
    <w:p>
      <w:pPr>
        <w:jc w:val="center"/>
      </w:pPr>
      <w:r>
        <w:rPr>
          <w:rFonts w:ascii="Arial" w:cs="Arial" w:eastAsia="Arial" w:hAnsi="Arial"/>
          <w:color w:val="1A7A6D"/>
          <w:sz w:val="22"/>
          <w:szCs w:val="22"/>
        </w:rPr>
        <w:t xml:space="preserve">Estimated Duration: 4–6 months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000000"/>
          <w:sz w:val="22"/>
          <w:szCs w:val="22"/>
        </w:rPr>
        <w:t xml:space="preserve">This document describes a fully reproducible, Snakemake-orchestrated pangenome analysis of the </w:t>
      </w:r>
      <w:r>
        <w:rPr>
          <w:rFonts w:ascii="Arial" w:cs="Arial" w:eastAsia="Arial" w:hAnsi="Arial"/>
          <w:i/>
          <w:iCs/>
          <w:color w:val="000000"/>
          <w:sz w:val="22"/>
          <w:szCs w:val="22"/>
        </w:rPr>
        <w:t xml:space="preserve">Culex pipiens</w:t>
      </w:r>
      <w:r>
        <w:rPr>
          <w:rFonts w:ascii="Arial" w:cs="Arial" w:eastAsia="Arial" w:hAnsi="Arial"/>
          <w:color w:val="000000"/>
          <w:sz w:val="22"/>
          <w:szCs w:val="22"/>
        </w:rPr>
        <w:t xml:space="preserve"> species complex. The pipeline leverages four publicly available chromosome-scale genome assemblies representing the four major forms of the complex: </w:t>
      </w:r>
      <w:r>
        <w:rPr>
          <w:rFonts w:ascii="Arial" w:cs="Arial" w:eastAsia="Arial" w:hAnsi="Arial"/>
          <w:i/>
          <w:iCs/>
          <w:color w:val="000000"/>
          <w:sz w:val="22"/>
          <w:szCs w:val="22"/>
        </w:rPr>
        <w:t xml:space="preserve">Cx. quinquefasciatus</w:t>
      </w:r>
      <w:r>
        <w:rPr>
          <w:rFonts w:ascii="Arial" w:cs="Arial" w:eastAsia="Arial" w:hAnsi="Arial"/>
          <w:color w:val="000000"/>
          <w:sz w:val="22"/>
          <w:szCs w:val="22"/>
        </w:rPr>
        <w:t xml:space="preserve">,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pipiens</w:t>
      </w:r>
      <w:r>
        <w:rPr>
          <w:rFonts w:ascii="Arial" w:cs="Arial" w:eastAsia="Arial" w:hAnsi="Arial"/>
          <w:color w:val="000000"/>
          <w:sz w:val="22"/>
          <w:szCs w:val="22"/>
        </w:rPr>
        <w:t xml:space="preserve">,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and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molestus</w:t>
      </w:r>
      <w:r>
        <w:rPr>
          <w:rFonts w:ascii="Arial" w:cs="Arial" w:eastAsia="Arial" w:hAnsi="Arial"/>
          <w:color w:val="000000"/>
          <w:sz w:val="22"/>
          <w:szCs w:val="22"/>
        </w:rPr>
        <w:t xml:space="preserve">. No wet lab work is required. All data is freely available from NCBI. All software is open-source and managed through Conda environments.</w:t>
      </w:r>
    </w:p>
    <w:p>
      <w:pPr>
        <w:spacing w:after="120"/>
      </w:pPr>
      <w:r>
        <w:rPr>
          <w:rFonts w:ascii="Arial" w:cs="Arial" w:eastAsia="Arial" w:hAnsi="Arial"/>
          <w:color w:val="000000"/>
          <w:sz w:val="22"/>
          <w:szCs w:val="22"/>
        </w:rPr>
        <w:t xml:space="preserve">The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complex includes some of the most medically important mosquito vectors globally, transmitting West Nile virus, St. Louis encephalitis virus, and the filarial nematode </w:t>
      </w:r>
      <w:r>
        <w:rPr>
          <w:rFonts w:ascii="Arial" w:cs="Arial" w:eastAsia="Arial" w:hAnsi="Arial"/>
          <w:i/>
          <w:iCs/>
          <w:color w:val="000000"/>
          <w:sz w:val="22"/>
          <w:szCs w:val="22"/>
        </w:rPr>
        <w:t xml:space="preserve">Wuchereria bancrofti</w:t>
      </w:r>
      <w:r>
        <w:rPr>
          <w:rFonts w:ascii="Arial" w:cs="Arial" w:eastAsia="Arial" w:hAnsi="Arial"/>
          <w:color w:val="000000"/>
          <w:sz w:val="22"/>
          <w:szCs w:val="22"/>
        </w:rPr>
        <w:t xml:space="preserve">. Despite this importance, the complex has notoriously unclear taxonomy with extensive hybridization between forms that differ dramatically in diapause capacity, autogeny, host preference, and geographic range. The genomic basis of these differences is largely unknown.</w:t>
      </w:r>
    </w:p>
    <w:p>
      <w:pPr>
        <w:spacing w:after="120"/>
      </w:pPr>
      <w:r>
        <w:rPr>
          <w:rFonts w:ascii="Arial" w:cs="Arial" w:eastAsia="Arial" w:hAnsi="Arial"/>
          <w:color w:val="000000"/>
          <w:sz w:val="22"/>
          <w:szCs w:val="22"/>
        </w:rPr>
        <w:t xml:space="preserve">A pangenome framework has never been applied to this complex. This project will be the first to partition the gene repertoire into core, shell, and cloud compartments; identify gene families under rapid evolution; characterize structural rearrangements; and compare transposable element landscapes across all four forms.</w:t>
      </w:r>
    </w:p>
    <w:p>
      <w:pPr>
        <w:spacing w:after="120"/>
      </w:pPr>
      <w:r>
        <w:rPr>
          <w:rFonts w:ascii="Arial" w:cs="Arial" w:eastAsia="Arial" w:hAnsi="Arial"/>
          <w:b/>
          <w:bCs/>
          <w:color w:val="000000"/>
          <w:sz w:val="22"/>
          <w:szCs w:val="22"/>
        </w:rPr>
        <w:t xml:space="preserve">Why Snakemake? </w:t>
      </w:r>
      <w:r>
        <w:rPr>
          <w:rFonts w:ascii="Arial" w:cs="Arial" w:eastAsia="Arial" w:hAnsi="Arial"/>
          <w:color w:val="000000"/>
          <w:sz w:val="22"/>
          <w:szCs w:val="22"/>
        </w:rPr>
        <w:t xml:space="preserve">Building the analysis as a Snakemake pipeline from the start provides full reproducibility (any researcher can rerun the entire analysis from raw NCBI accessions to final figures with a single command), automatic dependency resolution (steps run in the correct order and only rerun when inputs change), easy scalability (adding a fifth genome requires only editing a config file), and publishability (the pipeline itself is a citable deliverable that can be deposited on GitHub/Zenodo). Snakemake is Python-based, which fits the team’s existing skill set, and integrates natively with Conda for per-rule environment management.</w:t>
      </w:r>
    </w:p>
    <w:p>
      <w:r>
        <w:br w:type="page"/>
      </w:r>
    </w:p>
    <w:p>
      <w:pPr>
        <w:pStyle w:val="Heading1"/>
      </w:pPr>
      <w:r>
        <w:t xml:space="preserve">2. Available Genome Assemblies</w:t>
      </w:r>
    </w:p>
    <w:p>
      <w:pPr>
        <w:spacing w:after="120"/>
      </w:pPr>
      <w:r>
        <w:rPr>
          <w:rFonts w:ascii="Arial" w:cs="Arial" w:eastAsia="Arial" w:hAnsi="Arial"/>
          <w:color w:val="000000"/>
          <w:sz w:val="22"/>
          <w:szCs w:val="22"/>
        </w:rPr>
        <w:t xml:space="preserve">The following four chromosome-scale assemblies form the core dataset: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200"/>
        <w:gridCol w:w="1400"/>
        <w:gridCol w:w="1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Assembly</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(Mb)</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Publication</w:t>
            </w:r>
          </w:p>
        </w:tc>
      </w:tr>
      <w:tr>
        <w:tc>
          <w:tcPr>
            <w:tcW w:type="dxa" w:w="1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Cx. quinquefasciatus</w:t>
            </w:r>
          </w:p>
        </w:tc>
        <w:tc>
          <w:tcPr>
            <w:tcW w:type="dxa" w:w="15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VPISU J5</w:t>
            </w:r>
          </w:p>
        </w:tc>
        <w:tc>
          <w:tcPr>
            <w:tcW w:type="dxa" w:w="17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GCF_015732765.1</w:t>
            </w:r>
          </w:p>
        </w:tc>
        <w:tc>
          <w:tcPr>
            <w:tcW w:type="dxa" w:w="1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~578</w:t>
            </w:r>
          </w:p>
        </w:tc>
        <w:tc>
          <w:tcPr>
            <w:tcW w:type="dxa" w:w="14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ONT+Hi-C+Bionano</w:t>
            </w:r>
          </w:p>
        </w:tc>
        <w:tc>
          <w:tcPr>
            <w:tcW w:type="dxa" w:w="17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Ryazansky 2024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Cx. pip. pallens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TS_CPP_V2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GCF_016801865.2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PacBio+Hi-C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Liu 2023</w:t>
            </w:r>
          </w:p>
        </w:tc>
      </w:tr>
      <w:tr>
        <w:tc>
          <w:tcPr>
            <w:tcW w:type="dxa" w:w="1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Cx. pip. molestus</w:t>
            </w:r>
          </w:p>
        </w:tc>
        <w:tc>
          <w:tcPr>
            <w:tcW w:type="dxa" w:w="15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CPM_v1</w:t>
            </w:r>
          </w:p>
        </w:tc>
        <w:tc>
          <w:tcPr>
            <w:tcW w:type="dxa" w:w="17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GCA_024516115.1</w:t>
            </w:r>
          </w:p>
        </w:tc>
        <w:tc>
          <w:tcPr>
            <w:tcW w:type="dxa" w:w="1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~560</w:t>
            </w:r>
          </w:p>
        </w:tc>
        <w:tc>
          <w:tcPr>
            <w:tcW w:type="dxa" w:w="14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PacBio+Hi-C</w:t>
            </w:r>
          </w:p>
        </w:tc>
        <w:tc>
          <w:tcPr>
            <w:tcW w:type="dxa" w:w="17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Liu 2023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Cx. pip. pipiens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idCulPipi1.1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GCA_963924435.1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~533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HiFi+Hi-C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Hesson 2025</w:t>
            </w:r>
          </w:p>
        </w:tc>
      </w:tr>
    </w:tbl>
    <w:p>
      <w:pPr>
        <w:spacing w:after="60"/>
      </w:pPr>
    </w:p>
    <w:p>
      <w:pPr>
        <w:spacing w:after="120"/>
      </w:pPr>
      <w:r>
        <w:rPr>
          <w:rFonts w:ascii="Arial" w:cs="Arial" w:eastAsia="Arial" w:hAnsi="Arial"/>
          <w:b/>
          <w:bCs/>
          <w:color w:val="000000"/>
          <w:sz w:val="22"/>
          <w:szCs w:val="22"/>
        </w:rPr>
        <w:t xml:space="preserve">Optional outgroup: </w:t>
      </w:r>
      <w:r>
        <w:rPr>
          <w:rFonts w:ascii="Arial" w:cs="Arial" w:eastAsia="Arial" w:hAnsi="Arial"/>
          <w:i/>
          <w:iCs/>
          <w:color w:val="000000"/>
          <w:sz w:val="22"/>
          <w:szCs w:val="22"/>
        </w:rPr>
        <w:t xml:space="preserve">Culex tarsalis</w:t>
      </w:r>
      <w:r>
        <w:rPr>
          <w:rFonts w:ascii="Arial" w:cs="Arial" w:eastAsia="Arial" w:hAnsi="Arial"/>
          <w:color w:val="000000"/>
          <w:sz w:val="22"/>
          <w:szCs w:val="22"/>
        </w:rPr>
        <w:t xml:space="preserve"> (CtarK1, GCA_016859205.1, PacBio HiFi, Main et al. 2021). Including an outgroup is essential for rooting the species tree and for CAFE5 analysis. The outgroup is specified in the pipeline config and can be swapped.</w:t>
      </w:r>
    </w:p>
    <w:p>
      <w:pPr>
        <w:spacing w:after="60"/>
      </w:pPr>
    </w:p>
    <w:p>
      <w:pPr>
        <w:spacing w:after="120"/>
      </w:pPr>
      <w:r>
        <w:rPr>
          <w:rFonts w:ascii="Arial" w:cs="Arial" w:eastAsia="Arial" w:hAnsi="Arial"/>
          <w:b/>
          <w:bCs/>
          <w:color w:val="000000"/>
          <w:sz w:val="22"/>
          <w:szCs w:val="22"/>
        </w:rPr>
        <w:t xml:space="preserve">Ecological differences between forms: </w:t>
      </w:r>
      <w:r>
        <w:rPr>
          <w:rFonts w:ascii="Arial" w:cs="Arial" w:eastAsia="Arial" w:hAnsi="Arial"/>
          <w:i/>
          <w:iCs/>
          <w:color w:val="000000"/>
          <w:sz w:val="22"/>
          <w:szCs w:val="22"/>
        </w:rPr>
        <w:t xml:space="preserve">Cx. quinquefasciatus</w:t>
      </w:r>
      <w:r>
        <w:rPr>
          <w:rFonts w:ascii="Arial" w:cs="Arial" w:eastAsia="Arial" w:hAnsi="Arial"/>
          <w:color w:val="000000"/>
          <w:sz w:val="22"/>
          <w:szCs w:val="22"/>
        </w:rPr>
        <w:t xml:space="preserve"> is tropical/subtropical, does not diapause, requires a blood meal before oviposition (anautogenous), and feeds on birds and mammals.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pipiens</w:t>
      </w:r>
      <w:r>
        <w:rPr>
          <w:rFonts w:ascii="Arial" w:cs="Arial" w:eastAsia="Arial" w:hAnsi="Arial"/>
          <w:color w:val="000000"/>
          <w:sz w:val="22"/>
          <w:szCs w:val="22"/>
        </w:rPr>
        <w:t xml:space="preserve"> is temperate, undergoes reproductive diapause, is anautogenous, and primarily ornithophilic.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molestus</w:t>
      </w:r>
      <w:r>
        <w:rPr>
          <w:rFonts w:ascii="Arial" w:cs="Arial" w:eastAsia="Arial" w:hAnsi="Arial"/>
          <w:color w:val="000000"/>
          <w:sz w:val="22"/>
          <w:szCs w:val="22"/>
        </w:rPr>
        <w:t xml:space="preserve"> is subterranean/urban, does not diapause, is autogenous (first egg batch without blood), and preferentially mammophilic.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occupies East Asia and is thought to be a stabilized hybrid between </w:t>
      </w:r>
      <w:r>
        <w:rPr>
          <w:rFonts w:ascii="Arial" w:cs="Arial" w:eastAsia="Arial" w:hAnsi="Arial"/>
          <w:i/>
          <w:iCs/>
          <w:color w:val="000000"/>
          <w:sz w:val="22"/>
          <w:szCs w:val="22"/>
        </w:rPr>
        <w:t xml:space="preserve">pipiens</w:t>
      </w:r>
      <w:r>
        <w:rPr>
          <w:rFonts w:ascii="Arial" w:cs="Arial" w:eastAsia="Arial" w:hAnsi="Arial"/>
          <w:color w:val="000000"/>
          <w:sz w:val="22"/>
          <w:szCs w:val="22"/>
        </w:rPr>
        <w:t xml:space="preserve"> and </w:t>
      </w:r>
      <w:r>
        <w:rPr>
          <w:rFonts w:ascii="Arial" w:cs="Arial" w:eastAsia="Arial" w:hAnsi="Arial"/>
          <w:i/>
          <w:iCs/>
          <w:color w:val="000000"/>
          <w:sz w:val="22"/>
          <w:szCs w:val="22"/>
        </w:rPr>
        <w:t xml:space="preserve">quinquefasciatus</w:t>
      </w:r>
      <w:r>
        <w:rPr>
          <w:rFonts w:ascii="Arial" w:cs="Arial" w:eastAsia="Arial" w:hAnsi="Arial"/>
          <w:color w:val="000000"/>
          <w:sz w:val="22"/>
          <w:szCs w:val="22"/>
        </w:rPr>
        <w:t xml:space="preserve">.</w:t>
      </w:r>
    </w:p>
    <w:p>
      <w:r>
        <w:br w:type="page"/>
      </w:r>
    </w:p>
    <w:p>
      <w:pPr>
        <w:pStyle w:val="Heading1"/>
      </w:pPr>
      <w:r>
        <w:t xml:space="preserve">3. Research Questions</w:t>
      </w:r>
    </w:p>
    <w:p>
      <w:pPr>
        <w:pStyle w:val="ListParagraph"/>
        <w:numPr>
          <w:ilvl w:val="0"/>
          <w:numId w:val="2"/>
        </w:numPr>
        <w:spacing w:after="80"/>
      </w:pPr>
      <w:r>
        <w:rPr>
          <w:rFonts w:ascii="Arial" w:cs="Arial" w:eastAsia="Arial" w:hAnsi="Arial"/>
          <w:b/>
          <w:bCs/>
          <w:color w:val="000000"/>
          <w:sz w:val="22"/>
          <w:szCs w:val="22"/>
        </w:rPr>
        <w:t xml:space="preserve">What proportion of the gene repertoire is core vs. accessory? </w:t>
      </w:r>
      <w:r>
        <w:rPr>
          <w:rFonts w:ascii="Arial" w:cs="Arial" w:eastAsia="Arial" w:hAnsi="Arial"/>
          <w:color w:val="000000"/>
          <w:sz w:val="22"/>
          <w:szCs w:val="22"/>
        </w:rPr>
        <w:t xml:space="preserve">How many genes are shared by all four forms (core pangenome), how many are present in subsets (shell), and how many are form-specific (cloud)?</w:t>
      </w:r>
    </w:p>
    <w:p>
      <w:pPr>
        <w:pStyle w:val="ListParagraph"/>
        <w:numPr>
          <w:ilvl w:val="0"/>
          <w:numId w:val="2"/>
        </w:numPr>
        <w:spacing w:after="80"/>
      </w:pPr>
      <w:r>
        <w:rPr>
          <w:rFonts w:ascii="Arial" w:cs="Arial" w:eastAsia="Arial" w:hAnsi="Arial"/>
          <w:b/>
          <w:bCs/>
          <w:color w:val="000000"/>
          <w:sz w:val="22"/>
          <w:szCs w:val="22"/>
        </w:rPr>
        <w:t xml:space="preserve">Which functional categories are enriched in the accessory genome? </w:t>
      </w:r>
      <w:r>
        <w:rPr>
          <w:rFonts w:ascii="Arial" w:cs="Arial" w:eastAsia="Arial" w:hAnsi="Arial"/>
          <w:color w:val="000000"/>
          <w:sz w:val="22"/>
          <w:szCs w:val="22"/>
        </w:rPr>
        <w:t xml:space="preserve">Are detoxification, chemosensory, or immune genes disproportionately form-specific?</w:t>
      </w:r>
    </w:p>
    <w:p>
      <w:pPr>
        <w:pStyle w:val="ListParagraph"/>
        <w:numPr>
          <w:ilvl w:val="0"/>
          <w:numId w:val="2"/>
        </w:numPr>
        <w:spacing w:after="80"/>
      </w:pPr>
      <w:r>
        <w:rPr>
          <w:rFonts w:ascii="Arial" w:cs="Arial" w:eastAsia="Arial" w:hAnsi="Arial"/>
          <w:b/>
          <w:bCs/>
          <w:color w:val="000000"/>
          <w:sz w:val="22"/>
          <w:szCs w:val="22"/>
        </w:rPr>
        <w:t xml:space="preserve">Which gene families show significant expansion or contraction? </w:t>
      </w:r>
      <w:r>
        <w:rPr>
          <w:rFonts w:ascii="Arial" w:cs="Arial" w:eastAsia="Arial" w:hAnsi="Arial"/>
          <w:color w:val="000000"/>
          <w:sz w:val="22"/>
          <w:szCs w:val="22"/>
        </w:rPr>
        <w:t xml:space="preserve">Do these correlate with ecological differences (autogeny, diapause, host preference)?</w:t>
      </w:r>
    </w:p>
    <w:p>
      <w:pPr>
        <w:pStyle w:val="ListParagraph"/>
        <w:numPr>
          <w:ilvl w:val="0"/>
          <w:numId w:val="2"/>
        </w:numPr>
        <w:spacing w:after="80"/>
      </w:pPr>
      <w:r>
        <w:rPr>
          <w:rFonts w:ascii="Arial" w:cs="Arial" w:eastAsia="Arial" w:hAnsi="Arial"/>
          <w:b/>
          <w:bCs/>
          <w:color w:val="000000"/>
          <w:sz w:val="22"/>
          <w:szCs w:val="22"/>
        </w:rPr>
        <w:t xml:space="preserve">What is the phylogenomic relationship between forms? </w:t>
      </w:r>
      <w:r>
        <w:rPr>
          <w:rFonts w:ascii="Arial" w:cs="Arial" w:eastAsia="Arial" w:hAnsi="Arial"/>
          <w:color w:val="000000"/>
          <w:sz w:val="22"/>
          <w:szCs w:val="22"/>
        </w:rPr>
        <w:t xml:space="preserve">Does a genome-wide species tree confirm or contradict current taxonomy? Where does the hybrid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fall?</w:t>
      </w:r>
    </w:p>
    <w:p>
      <w:pPr>
        <w:pStyle w:val="ListParagraph"/>
        <w:numPr>
          <w:ilvl w:val="0"/>
          <w:numId w:val="2"/>
        </w:numPr>
        <w:spacing w:after="80"/>
      </w:pPr>
      <w:r>
        <w:rPr>
          <w:rFonts w:ascii="Arial" w:cs="Arial" w:eastAsia="Arial" w:hAnsi="Arial"/>
          <w:b/>
          <w:bCs/>
          <w:color w:val="000000"/>
          <w:sz w:val="22"/>
          <w:szCs w:val="22"/>
        </w:rPr>
        <w:t xml:space="preserve">What structural rearrangements differentiate the forms? </w:t>
      </w:r>
      <w:r>
        <w:rPr>
          <w:rFonts w:ascii="Arial" w:cs="Arial" w:eastAsia="Arial" w:hAnsi="Arial"/>
          <w:color w:val="000000"/>
          <w:sz w:val="22"/>
          <w:szCs w:val="22"/>
        </w:rPr>
        <w:t xml:space="preserve">Is the chromosome 3 inversion (3Rb) in </w:t>
      </w:r>
      <w:r>
        <w:rPr>
          <w:rFonts w:ascii="Arial" w:cs="Arial" w:eastAsia="Arial" w:hAnsi="Arial"/>
          <w:i/>
          <w:iCs/>
          <w:color w:val="000000"/>
          <w:sz w:val="22"/>
          <w:szCs w:val="22"/>
        </w:rPr>
        <w:t xml:space="preserve">quinquefasciatus</w:t>
      </w:r>
      <w:r>
        <w:rPr>
          <w:rFonts w:ascii="Arial" w:cs="Arial" w:eastAsia="Arial" w:hAnsi="Arial"/>
          <w:color w:val="000000"/>
          <w:sz w:val="22"/>
          <w:szCs w:val="22"/>
        </w:rPr>
        <w:t xml:space="preserve"> shared with other forms?</w:t>
      </w:r>
    </w:p>
    <w:p>
      <w:pPr>
        <w:pStyle w:val="ListParagraph"/>
        <w:numPr>
          <w:ilvl w:val="0"/>
          <w:numId w:val="2"/>
        </w:numPr>
        <w:spacing w:after="80"/>
      </w:pPr>
      <w:r>
        <w:rPr>
          <w:rFonts w:ascii="Arial" w:cs="Arial" w:eastAsia="Arial" w:hAnsi="Arial"/>
          <w:b/>
          <w:bCs/>
          <w:color w:val="000000"/>
          <w:sz w:val="22"/>
          <w:szCs w:val="22"/>
        </w:rPr>
        <w:t xml:space="preserve">How do transposable element landscapes differ? </w:t>
      </w:r>
      <w:r>
        <w:rPr>
          <w:rFonts w:ascii="Arial" w:cs="Arial" w:eastAsia="Arial" w:hAnsi="Arial"/>
          <w:color w:val="000000"/>
          <w:sz w:val="22"/>
          <w:szCs w:val="22"/>
        </w:rPr>
        <w:t xml:space="preserve">Do TE dynamics correlate with genome size differences and gene content variation?</w:t>
      </w:r>
    </w:p>
    <w:p>
      <w:r>
        <w:br w:type="page"/>
      </w:r>
    </w:p>
    <w:p>
      <w:pPr>
        <w:pStyle w:val="Heading1"/>
      </w:pPr>
      <w:r>
        <w:t xml:space="preserve">4. Snakemake Pipeline Architecture</w:t>
      </w:r>
    </w:p>
    <w:p>
      <w:pPr>
        <w:pStyle w:val="Heading2"/>
      </w:pPr>
      <w:r>
        <w:t xml:space="preserve">4.1 Repository Structure</w:t>
      </w:r>
    </w:p>
    <w:p>
      <w:pPr>
        <w:spacing w:after="120"/>
      </w:pPr>
      <w:r>
        <w:rPr>
          <w:rFonts w:ascii="Arial" w:cs="Arial" w:eastAsia="Arial" w:hAnsi="Arial"/>
          <w:color w:val="000000"/>
          <w:sz w:val="22"/>
          <w:szCs w:val="22"/>
        </w:rPr>
        <w:t xml:space="preserve">The project will be organized as a standard Snakemake project repository, suitable for GitHub hosting and Zenodo archiving:</w:t>
      </w:r>
    </w:p>
    <w:p>
      <w:pPr>
        <w:spacing w:after="0"/>
        <w:ind w:left="360"/>
      </w:pPr>
      <w:r>
        <w:rPr>
          <w:rFonts w:ascii="Courier New" w:cs="Courier New" w:eastAsia="Courier New" w:hAnsi="Courier New"/>
          <w:color w:val="1A7A6D"/>
          <w:sz w:val="17"/>
          <w:szCs w:val="17"/>
        </w:rPr>
        <w:t xml:space="preserve">culex-pangenome/</w:t>
      </w:r>
    </w:p>
    <w:p>
      <w:pPr>
        <w:spacing w:after="0"/>
        <w:ind w:left="360"/>
      </w:pPr>
      <w:r>
        <w:rPr>
          <w:rFonts w:ascii="Courier New" w:cs="Courier New" w:eastAsia="Courier New" w:hAnsi="Courier New"/>
          <w:color w:val="1A7A6D"/>
          <w:sz w:val="17"/>
          <w:szCs w:val="17"/>
        </w:rPr>
        <w:t xml:space="preserve">├── README.md                  # Project overview, quick start</w:t>
      </w:r>
    </w:p>
    <w:p>
      <w:pPr>
        <w:spacing w:after="0"/>
        <w:ind w:left="360"/>
      </w:pPr>
      <w:r>
        <w:rPr>
          <w:rFonts w:ascii="Courier New" w:cs="Courier New" w:eastAsia="Courier New" w:hAnsi="Courier New"/>
          <w:color w:val="1A7A6D"/>
          <w:sz w:val="17"/>
          <w:szCs w:val="17"/>
        </w:rPr>
        <w:t xml:space="preserve">├── LICENSE                    # MIT or GPL-3.0</w:t>
      </w:r>
    </w:p>
    <w:p>
      <w:pPr>
        <w:spacing w:after="0"/>
        <w:ind w:left="360"/>
      </w:pPr>
      <w:r>
        <w:rPr>
          <w:rFonts w:ascii="Courier New" w:cs="Courier New" w:eastAsia="Courier New" w:hAnsi="Courier New"/>
          <w:color w:val="1A7A6D"/>
          <w:sz w:val="17"/>
          <w:szCs w:val="17"/>
        </w:rPr>
        <w:t xml:space="preserve">├── Snakefile                  # Master workflow</w:t>
      </w:r>
    </w:p>
    <w:p>
      <w:pPr>
        <w:spacing w:after="0"/>
        <w:ind w:left="360"/>
      </w:pPr>
      <w:r>
        <w:rPr>
          <w:rFonts w:ascii="Courier New" w:cs="Courier New" w:eastAsia="Courier New" w:hAnsi="Courier New"/>
          <w:color w:val="1A7A6D"/>
          <w:sz w:val="17"/>
          <w:szCs w:val="17"/>
        </w:rPr>
        <w:t xml:space="preserve">├── config/</w:t>
      </w:r>
    </w:p>
    <w:p>
      <w:pPr>
        <w:spacing w:after="0"/>
        <w:ind w:left="360"/>
      </w:pPr>
      <w:r>
        <w:rPr>
          <w:rFonts w:ascii="Courier New" w:cs="Courier New" w:eastAsia="Courier New" w:hAnsi="Courier New"/>
          <w:color w:val="1A7A6D"/>
          <w:sz w:val="17"/>
          <w:szCs w:val="17"/>
        </w:rPr>
        <w:t xml:space="preserve">│   ├── config.yaml            # All parameters, accessions, paths</w:t>
      </w:r>
    </w:p>
    <w:p>
      <w:pPr>
        <w:spacing w:after="0"/>
        <w:ind w:left="360"/>
      </w:pPr>
      <w:r>
        <w:rPr>
          <w:rFonts w:ascii="Courier New" w:cs="Courier New" w:eastAsia="Courier New" w:hAnsi="Courier New"/>
          <w:color w:val="1A7A6D"/>
          <w:sz w:val="17"/>
          <w:szCs w:val="17"/>
        </w:rPr>
        <w:t xml:space="preserve">│   └── samples.tsv            # Sample metadata (form, accession, label)</w:t>
      </w:r>
    </w:p>
    <w:p>
      <w:pPr>
        <w:spacing w:after="0"/>
        <w:ind w:left="360"/>
      </w:pPr>
      <w:r>
        <w:rPr>
          <w:rFonts w:ascii="Courier New" w:cs="Courier New" w:eastAsia="Courier New" w:hAnsi="Courier New"/>
          <w:color w:val="1A7A6D"/>
          <w:sz w:val="17"/>
          <w:szCs w:val="17"/>
        </w:rPr>
        <w:t xml:space="preserve">├── workflow/</w:t>
      </w:r>
    </w:p>
    <w:p>
      <w:pPr>
        <w:spacing w:after="0"/>
        <w:ind w:left="360"/>
      </w:pPr>
      <w:r>
        <w:rPr>
          <w:rFonts w:ascii="Courier New" w:cs="Courier New" w:eastAsia="Courier New" w:hAnsi="Courier New"/>
          <w:color w:val="1A7A6D"/>
          <w:sz w:val="17"/>
          <w:szCs w:val="17"/>
        </w:rPr>
        <w:t xml:space="preserve">│   ├── rules/</w:t>
      </w:r>
    </w:p>
    <w:p>
      <w:pPr>
        <w:spacing w:after="0"/>
        <w:ind w:left="360"/>
      </w:pPr>
      <w:r>
        <w:rPr>
          <w:rFonts w:ascii="Courier New" w:cs="Courier New" w:eastAsia="Courier New" w:hAnsi="Courier New"/>
          <w:color w:val="1A7A6D"/>
          <w:sz w:val="17"/>
          <w:szCs w:val="17"/>
        </w:rPr>
        <w:t xml:space="preserve">│   │   ├── download.smk       # Rule: download assemblies from NCBI</w:t>
      </w:r>
    </w:p>
    <w:p>
      <w:pPr>
        <w:spacing w:after="0"/>
        <w:ind w:left="360"/>
      </w:pPr>
      <w:r>
        <w:rPr>
          <w:rFonts w:ascii="Courier New" w:cs="Courier New" w:eastAsia="Courier New" w:hAnsi="Courier New"/>
          <w:color w:val="1A7A6D"/>
          <w:sz w:val="17"/>
          <w:szCs w:val="17"/>
        </w:rPr>
        <w:t xml:space="preserve">│   │   ├── qc.smk             # Rules: BUSCO, QUAST</w:t>
      </w:r>
    </w:p>
    <w:p>
      <w:pPr>
        <w:spacing w:after="0"/>
        <w:ind w:left="360"/>
      </w:pPr>
      <w:r>
        <w:rPr>
          <w:rFonts w:ascii="Courier New" w:cs="Courier New" w:eastAsia="Courier New" w:hAnsi="Courier New"/>
          <w:color w:val="1A7A6D"/>
          <w:sz w:val="17"/>
          <w:szCs w:val="17"/>
        </w:rPr>
        <w:t xml:space="preserve">│   │   ├── annotation.smk     # Rules: Liftoff, gffread, protein BUSCO</w:t>
      </w:r>
    </w:p>
    <w:p>
      <w:pPr>
        <w:spacing w:after="0"/>
        <w:ind w:left="360"/>
      </w:pPr>
      <w:r>
        <w:rPr>
          <w:rFonts w:ascii="Courier New" w:cs="Courier New" w:eastAsia="Courier New" w:hAnsi="Courier New"/>
          <w:color w:val="1A7A6D"/>
          <w:sz w:val="17"/>
          <w:szCs w:val="17"/>
        </w:rPr>
        <w:t xml:space="preserve">│   │   ├── orthology.smk      # Rules: OrthoFinder, pangenome partitioning</w:t>
      </w:r>
    </w:p>
    <w:p>
      <w:pPr>
        <w:spacing w:after="0"/>
        <w:ind w:left="360"/>
      </w:pPr>
      <w:r>
        <w:rPr>
          <w:rFonts w:ascii="Courier New" w:cs="Courier New" w:eastAsia="Courier New" w:hAnsi="Courier New"/>
          <w:color w:val="1A7A6D"/>
          <w:sz w:val="17"/>
          <w:szCs w:val="17"/>
        </w:rPr>
        <w:t xml:space="preserve">│   │   ├── functional.smk     # Rules: eggNOG-mapper, GO enrichment</w:t>
      </w:r>
    </w:p>
    <w:p>
      <w:pPr>
        <w:spacing w:after="0"/>
        <w:ind w:left="360"/>
      </w:pPr>
      <w:r>
        <w:rPr>
          <w:rFonts w:ascii="Courier New" w:cs="Courier New" w:eastAsia="Courier New" w:hAnsi="Courier New"/>
          <w:color w:val="1A7A6D"/>
          <w:sz w:val="17"/>
          <w:szCs w:val="17"/>
        </w:rPr>
        <w:t xml:space="preserve">│   │   ├── phylogenomics.smk  # Rules: MAFFT, trimAl, IQ-TREE, ASTRAL</w:t>
      </w:r>
    </w:p>
    <w:p>
      <w:pPr>
        <w:spacing w:after="0"/>
        <w:ind w:left="360"/>
      </w:pPr>
      <w:r>
        <w:rPr>
          <w:rFonts w:ascii="Courier New" w:cs="Courier New" w:eastAsia="Courier New" w:hAnsi="Courier New"/>
          <w:color w:val="1A7A6D"/>
          <w:sz w:val="17"/>
          <w:szCs w:val="17"/>
        </w:rPr>
        <w:t xml:space="preserve">│   │   ├── gene_families.smk  # Rules: CAFE5, PAML</w:t>
      </w:r>
    </w:p>
    <w:p>
      <w:pPr>
        <w:spacing w:after="0"/>
        <w:ind w:left="360"/>
      </w:pPr>
      <w:r>
        <w:rPr>
          <w:rFonts w:ascii="Courier New" w:cs="Courier New" w:eastAsia="Courier New" w:hAnsi="Courier New"/>
          <w:color w:val="1A7A6D"/>
          <w:sz w:val="17"/>
          <w:szCs w:val="17"/>
        </w:rPr>
        <w:t xml:space="preserve">│   │   ├── synteny.smk        # Rules: minimap2, SyRI, plotsr, MCScanX</w:t>
      </w:r>
    </w:p>
    <w:p>
      <w:pPr>
        <w:spacing w:after="0"/>
        <w:ind w:left="360"/>
      </w:pPr>
      <w:r>
        <w:rPr>
          <w:rFonts w:ascii="Courier New" w:cs="Courier New" w:eastAsia="Courier New" w:hAnsi="Courier New"/>
          <w:color w:val="1A7A6D"/>
          <w:sz w:val="17"/>
          <w:szCs w:val="17"/>
        </w:rPr>
        <w:t xml:space="preserve">│   │   ├── repeats.smk        # Rules: RepeatModeler, RepeatMasker</w:t>
      </w:r>
    </w:p>
    <w:p>
      <w:pPr>
        <w:spacing w:after="0"/>
        <w:ind w:left="360"/>
      </w:pPr>
      <w:r>
        <w:rPr>
          <w:rFonts w:ascii="Courier New" w:cs="Courier New" w:eastAsia="Courier New" w:hAnsi="Courier New"/>
          <w:color w:val="1A7A6D"/>
          <w:sz w:val="17"/>
          <w:szCs w:val="17"/>
        </w:rPr>
        <w:t xml:space="preserve">│   │   └── figures.smk        # Rules: R scripts for all publication figures</w:t>
      </w:r>
    </w:p>
    <w:p>
      <w:pPr>
        <w:spacing w:after="0"/>
        <w:ind w:left="360"/>
      </w:pPr>
      <w:r>
        <w:rPr>
          <w:rFonts w:ascii="Courier New" w:cs="Courier New" w:eastAsia="Courier New" w:hAnsi="Courier New"/>
          <w:color w:val="1A7A6D"/>
          <w:sz w:val="17"/>
          <w:szCs w:val="17"/>
        </w:rPr>
        <w:t xml:space="preserve">│   ├── envs/                  # Per-rule Conda environment YAML files</w:t>
      </w:r>
    </w:p>
    <w:p>
      <w:pPr>
        <w:spacing w:after="0"/>
        <w:ind w:left="360"/>
      </w:pPr>
      <w:r>
        <w:rPr>
          <w:rFonts w:ascii="Courier New" w:cs="Courier New" w:eastAsia="Courier New" w:hAnsi="Courier New"/>
          <w:color w:val="1A7A6D"/>
          <w:sz w:val="17"/>
          <w:szCs w:val="17"/>
        </w:rPr>
        <w:t xml:space="preserve">│   │   ├── busco.yaml</w:t>
      </w:r>
    </w:p>
    <w:p>
      <w:pPr>
        <w:spacing w:after="0"/>
        <w:ind w:left="360"/>
      </w:pPr>
      <w:r>
        <w:rPr>
          <w:rFonts w:ascii="Courier New" w:cs="Courier New" w:eastAsia="Courier New" w:hAnsi="Courier New"/>
          <w:color w:val="1A7A6D"/>
          <w:sz w:val="17"/>
          <w:szCs w:val="17"/>
        </w:rPr>
        <w:t xml:space="preserve">│   │   ├── orthofinder.yaml</w:t>
      </w:r>
    </w:p>
    <w:p>
      <w:pPr>
        <w:spacing w:after="0"/>
        <w:ind w:left="360"/>
      </w:pPr>
      <w:r>
        <w:rPr>
          <w:rFonts w:ascii="Courier New" w:cs="Courier New" w:eastAsia="Courier New" w:hAnsi="Courier New"/>
          <w:color w:val="1A7A6D"/>
          <w:sz w:val="17"/>
          <w:szCs w:val="17"/>
        </w:rPr>
        <w:t xml:space="preserve">│   │   ├── iqtree.yaml</w:t>
      </w:r>
    </w:p>
    <w:p>
      <w:pPr>
        <w:spacing w:after="0"/>
        <w:ind w:left="360"/>
      </w:pPr>
      <w:r>
        <w:rPr>
          <w:rFonts w:ascii="Courier New" w:cs="Courier New" w:eastAsia="Courier New" w:hAnsi="Courier New"/>
          <w:color w:val="1A7A6D"/>
          <w:sz w:val="17"/>
          <w:szCs w:val="17"/>
        </w:rPr>
        <w:t xml:space="preserve">│   │   ├── syri.yaml</w:t>
      </w:r>
    </w:p>
    <w:p>
      <w:pPr>
        <w:spacing w:after="0"/>
        <w:ind w:left="360"/>
      </w:pPr>
      <w:r>
        <w:rPr>
          <w:rFonts w:ascii="Courier New" w:cs="Courier New" w:eastAsia="Courier New" w:hAnsi="Courier New"/>
          <w:color w:val="1A7A6D"/>
          <w:sz w:val="17"/>
          <w:szCs w:val="17"/>
        </w:rPr>
        <w:t xml:space="preserve">│   │   └── ...                # One per tool or compatible group</w:t>
      </w:r>
    </w:p>
    <w:p>
      <w:pPr>
        <w:spacing w:after="0"/>
        <w:ind w:left="360"/>
      </w:pPr>
      <w:r>
        <w:rPr>
          <w:rFonts w:ascii="Courier New" w:cs="Courier New" w:eastAsia="Courier New" w:hAnsi="Courier New"/>
          <w:color w:val="1A7A6D"/>
          <w:sz w:val="17"/>
          <w:szCs w:val="17"/>
        </w:rPr>
        <w:t xml:space="preserve">│   └── scripts/               # Custom Python/R scripts called by rules</w:t>
      </w:r>
    </w:p>
    <w:p>
      <w:pPr>
        <w:spacing w:after="0"/>
        <w:ind w:left="360"/>
      </w:pPr>
      <w:r>
        <w:rPr>
          <w:rFonts w:ascii="Courier New" w:cs="Courier New" w:eastAsia="Courier New" w:hAnsi="Courier New"/>
          <w:color w:val="1A7A6D"/>
          <w:sz w:val="17"/>
          <w:szCs w:val="17"/>
        </w:rPr>
        <w:t xml:space="preserve">│       ├── partition_pangenome.py</w:t>
      </w:r>
    </w:p>
    <w:p>
      <w:pPr>
        <w:spacing w:after="0"/>
        <w:ind w:left="360"/>
      </w:pPr>
      <w:r>
        <w:rPr>
          <w:rFonts w:ascii="Courier New" w:cs="Courier New" w:eastAsia="Courier New" w:hAnsi="Courier New"/>
          <w:color w:val="1A7A6D"/>
          <w:sz w:val="17"/>
          <w:szCs w:val="17"/>
        </w:rPr>
        <w:t xml:space="preserve">│       ├── format_cafe_input.py</w:t>
      </w:r>
    </w:p>
    <w:p>
      <w:pPr>
        <w:spacing w:after="0"/>
        <w:ind w:left="360"/>
      </w:pPr>
      <w:r>
        <w:rPr>
          <w:rFonts w:ascii="Courier New" w:cs="Courier New" w:eastAsia="Courier New" w:hAnsi="Courier New"/>
          <w:color w:val="1A7A6D"/>
          <w:sz w:val="17"/>
          <w:szCs w:val="17"/>
        </w:rPr>
        <w:t xml:space="preserve">│       ├── plot_upset.R</w:t>
      </w:r>
    </w:p>
    <w:p>
      <w:pPr>
        <w:spacing w:after="0"/>
        <w:ind w:left="360"/>
      </w:pPr>
      <w:r>
        <w:rPr>
          <w:rFonts w:ascii="Courier New" w:cs="Courier New" w:eastAsia="Courier New" w:hAnsi="Courier New"/>
          <w:color w:val="1A7A6D"/>
          <w:sz w:val="17"/>
          <w:szCs w:val="17"/>
        </w:rPr>
        <w:t xml:space="preserve">│       ├── plot_flower.R</w:t>
      </w:r>
    </w:p>
    <w:p>
      <w:pPr>
        <w:spacing w:after="0"/>
        <w:ind w:left="360"/>
      </w:pPr>
      <w:r>
        <w:rPr>
          <w:rFonts w:ascii="Courier New" w:cs="Courier New" w:eastAsia="Courier New" w:hAnsi="Courier New"/>
          <w:color w:val="1A7A6D"/>
          <w:sz w:val="17"/>
          <w:szCs w:val="17"/>
        </w:rPr>
        <w:t xml:space="preserve">│       ├── plot_te_landscape.R</w:t>
      </w:r>
    </w:p>
    <w:p>
      <w:pPr>
        <w:spacing w:after="0"/>
        <w:ind w:left="360"/>
      </w:pPr>
      <w:r>
        <w:rPr>
          <w:rFonts w:ascii="Courier New" w:cs="Courier New" w:eastAsia="Courier New" w:hAnsi="Courier New"/>
          <w:color w:val="1A7A6D"/>
          <w:sz w:val="17"/>
          <w:szCs w:val="17"/>
        </w:rPr>
        <w:t xml:space="preserve">│       └── ...</w:t>
      </w:r>
    </w:p>
    <w:p>
      <w:pPr>
        <w:spacing w:after="0"/>
        <w:ind w:left="360"/>
      </w:pPr>
      <w:r>
        <w:rPr>
          <w:rFonts w:ascii="Courier New" w:cs="Courier New" w:eastAsia="Courier New" w:hAnsi="Courier New"/>
          <w:color w:val="1A7A6D"/>
          <w:sz w:val="17"/>
          <w:szCs w:val="17"/>
        </w:rPr>
        <w:t xml:space="preserve">├── results/                   # All pipeline outputs (gitignored)</w:t>
      </w:r>
    </w:p>
    <w:p>
      <w:pPr>
        <w:spacing w:after="0"/>
        <w:ind w:left="360"/>
      </w:pPr>
      <w:r>
        <w:rPr>
          <w:rFonts w:ascii="Courier New" w:cs="Courier New" w:eastAsia="Courier New" w:hAnsi="Courier New"/>
          <w:color w:val="1A7A6D"/>
          <w:sz w:val="17"/>
          <w:szCs w:val="17"/>
        </w:rPr>
        <w:t xml:space="preserve">├── resources/                 # Downloaded genomes, databases (gitignored)</w:t>
      </w:r>
    </w:p>
    <w:p>
      <w:pPr>
        <w:spacing w:after="0"/>
        <w:ind w:left="360"/>
      </w:pPr>
      <w:r>
        <w:rPr>
          <w:rFonts w:ascii="Courier New" w:cs="Courier New" w:eastAsia="Courier New" w:hAnsi="Courier New"/>
          <w:color w:val="1A7A6D"/>
          <w:sz w:val="17"/>
          <w:szCs w:val="17"/>
        </w:rPr>
        <w:t xml:space="preserve">└── manuscript/                # LaTeX or Word manuscript files</w:t>
      </w:r>
    </w:p>
    <w:p>
      <w:pPr>
        <w:spacing w:after="60"/>
      </w:pPr>
    </w:p>
    <w:p>
      <w:pPr>
        <w:pStyle w:val="Heading2"/>
      </w:pPr>
      <w:r>
        <w:t xml:space="preserve">4.2 Configuration File (config.yaml)</w:t>
      </w:r>
    </w:p>
    <w:p>
      <w:pPr>
        <w:spacing w:after="120"/>
      </w:pPr>
      <w:r>
        <w:rPr>
          <w:rFonts w:ascii="Arial" w:cs="Arial" w:eastAsia="Arial" w:hAnsi="Arial"/>
          <w:color w:val="000000"/>
          <w:sz w:val="22"/>
          <w:szCs w:val="22"/>
        </w:rPr>
        <w:t xml:space="preserve">The config file centralizes every parameter so the entire pipeline can be customized without touching any rule code:</w:t>
      </w:r>
    </w:p>
    <w:p>
      <w:pPr>
        <w:spacing w:after="0"/>
        <w:ind w:left="360"/>
      </w:pPr>
      <w:r>
        <w:rPr>
          <w:rFonts w:ascii="Courier New" w:cs="Courier New" w:eastAsia="Courier New" w:hAnsi="Courier New"/>
          <w:color w:val="1A7A6D"/>
          <w:sz w:val="17"/>
          <w:szCs w:val="17"/>
        </w:rPr>
        <w:t xml:space="preserve"># config/config.yaml</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Samples ──</w:t>
      </w:r>
    </w:p>
    <w:p>
      <w:pPr>
        <w:spacing w:after="0"/>
        <w:ind w:left="360"/>
      </w:pPr>
      <w:r>
        <w:rPr>
          <w:rFonts w:ascii="Courier New" w:cs="Courier New" w:eastAsia="Courier New" w:hAnsi="Courier New"/>
          <w:color w:val="1A7A6D"/>
          <w:sz w:val="17"/>
          <w:szCs w:val="17"/>
        </w:rPr>
        <w:t xml:space="preserve">samples: config/samples.tsv</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Reference (used as annotation donor for Liftoff) ──</w:t>
      </w:r>
    </w:p>
    <w:p>
      <w:pPr>
        <w:spacing w:after="0"/>
        <w:ind w:left="360"/>
      </w:pPr>
      <w:r>
        <w:rPr>
          <w:rFonts w:ascii="Courier New" w:cs="Courier New" w:eastAsia="Courier New" w:hAnsi="Courier New"/>
          <w:color w:val="1A7A6D"/>
          <w:sz w:val="17"/>
          <w:szCs w:val="17"/>
        </w:rPr>
        <w:t xml:space="preserve">reference:</w:t>
      </w:r>
    </w:p>
    <w:p>
      <w:pPr>
        <w:spacing w:after="0"/>
        <w:ind w:left="360"/>
      </w:pPr>
      <w:r>
        <w:rPr>
          <w:rFonts w:ascii="Courier New" w:cs="Courier New" w:eastAsia="Courier New" w:hAnsi="Courier New"/>
          <w:color w:val="1A7A6D"/>
          <w:sz w:val="17"/>
          <w:szCs w:val="17"/>
        </w:rPr>
        <w:t xml:space="preserve">  name: Cx_quinquefasciatus</w:t>
      </w:r>
    </w:p>
    <w:p>
      <w:pPr>
        <w:spacing w:after="0"/>
        <w:ind w:left="360"/>
      </w:pPr>
      <w:r>
        <w:rPr>
          <w:rFonts w:ascii="Courier New" w:cs="Courier New" w:eastAsia="Courier New" w:hAnsi="Courier New"/>
          <w:color w:val="1A7A6D"/>
          <w:sz w:val="17"/>
          <w:szCs w:val="17"/>
        </w:rPr>
        <w:t xml:space="preserve">  accession: GCF_015732765.1</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Outgroup for tree rooting ──</w:t>
      </w:r>
    </w:p>
    <w:p>
      <w:pPr>
        <w:spacing w:after="0"/>
        <w:ind w:left="360"/>
      </w:pPr>
      <w:r>
        <w:rPr>
          <w:rFonts w:ascii="Courier New" w:cs="Courier New" w:eastAsia="Courier New" w:hAnsi="Courier New"/>
          <w:color w:val="1A7A6D"/>
          <w:sz w:val="17"/>
          <w:szCs w:val="17"/>
        </w:rPr>
        <w:t xml:space="preserve">outgroup:</w:t>
      </w:r>
    </w:p>
    <w:p>
      <w:pPr>
        <w:spacing w:after="0"/>
        <w:ind w:left="360"/>
      </w:pPr>
      <w:r>
        <w:rPr>
          <w:rFonts w:ascii="Courier New" w:cs="Courier New" w:eastAsia="Courier New" w:hAnsi="Courier New"/>
          <w:color w:val="1A7A6D"/>
          <w:sz w:val="17"/>
          <w:szCs w:val="17"/>
        </w:rPr>
        <w:t xml:space="preserve">  name: Cx_tarsalis</w:t>
      </w:r>
    </w:p>
    <w:p>
      <w:pPr>
        <w:spacing w:after="0"/>
        <w:ind w:left="360"/>
      </w:pPr>
      <w:r>
        <w:rPr>
          <w:rFonts w:ascii="Courier New" w:cs="Courier New" w:eastAsia="Courier New" w:hAnsi="Courier New"/>
          <w:color w:val="1A7A6D"/>
          <w:sz w:val="17"/>
          <w:szCs w:val="17"/>
        </w:rPr>
        <w:t xml:space="preserve">  accession: GCA_016859205.1</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BUSCO ──</w:t>
      </w:r>
    </w:p>
    <w:p>
      <w:pPr>
        <w:spacing w:after="0"/>
        <w:ind w:left="360"/>
      </w:pPr>
      <w:r>
        <w:rPr>
          <w:rFonts w:ascii="Courier New" w:cs="Courier New" w:eastAsia="Courier New" w:hAnsi="Courier New"/>
          <w:color w:val="1A7A6D"/>
          <w:sz w:val="17"/>
          <w:szCs w:val="17"/>
        </w:rPr>
        <w:t xml:space="preserve">busco:</w:t>
      </w:r>
    </w:p>
    <w:p>
      <w:pPr>
        <w:spacing w:after="0"/>
        <w:ind w:left="360"/>
      </w:pPr>
      <w:r>
        <w:rPr>
          <w:rFonts w:ascii="Courier New" w:cs="Courier New" w:eastAsia="Courier New" w:hAnsi="Courier New"/>
          <w:color w:val="1A7A6D"/>
          <w:sz w:val="17"/>
          <w:szCs w:val="17"/>
        </w:rPr>
        <w:t xml:space="preserve">  lineage: diptera_odb10</w:t>
      </w:r>
    </w:p>
    <w:p>
      <w:pPr>
        <w:spacing w:after="0"/>
        <w:ind w:left="360"/>
      </w:pPr>
      <w:r>
        <w:rPr>
          <w:rFonts w:ascii="Courier New" w:cs="Courier New" w:eastAsia="Courier New" w:hAnsi="Courier New"/>
          <w:color w:val="1A7A6D"/>
          <w:sz w:val="17"/>
          <w:szCs w:val="17"/>
        </w:rPr>
        <w:t xml:space="preserve">  mode: genome</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Liftoff ──</w:t>
      </w:r>
    </w:p>
    <w:p>
      <w:pPr>
        <w:spacing w:after="0"/>
        <w:ind w:left="360"/>
      </w:pPr>
      <w:r>
        <w:rPr>
          <w:rFonts w:ascii="Courier New" w:cs="Courier New" w:eastAsia="Courier New" w:hAnsi="Courier New"/>
          <w:color w:val="1A7A6D"/>
          <w:sz w:val="17"/>
          <w:szCs w:val="17"/>
        </w:rPr>
        <w:t xml:space="preserve">liftoff:</w:t>
      </w:r>
    </w:p>
    <w:p>
      <w:pPr>
        <w:spacing w:after="0"/>
        <w:ind w:left="360"/>
      </w:pPr>
      <w:r>
        <w:rPr>
          <w:rFonts w:ascii="Courier New" w:cs="Courier New" w:eastAsia="Courier New" w:hAnsi="Courier New"/>
          <w:color w:val="1A7A6D"/>
          <w:sz w:val="17"/>
          <w:szCs w:val="17"/>
        </w:rPr>
        <w:t xml:space="preserve">  coverage_threshold: 0.95</w:t>
      </w:r>
    </w:p>
    <w:p>
      <w:pPr>
        <w:spacing w:after="0"/>
        <w:ind w:left="360"/>
      </w:pPr>
      <w:r>
        <w:rPr>
          <w:rFonts w:ascii="Courier New" w:cs="Courier New" w:eastAsia="Courier New" w:hAnsi="Courier New"/>
          <w:color w:val="1A7A6D"/>
          <w:sz w:val="17"/>
          <w:szCs w:val="17"/>
        </w:rPr>
        <w:t xml:space="preserve">  identity_threshold: 0.90</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OrthoFinder ──</w:t>
      </w:r>
    </w:p>
    <w:p>
      <w:pPr>
        <w:spacing w:after="0"/>
        <w:ind w:left="360"/>
      </w:pPr>
      <w:r>
        <w:rPr>
          <w:rFonts w:ascii="Courier New" w:cs="Courier New" w:eastAsia="Courier New" w:hAnsi="Courier New"/>
          <w:color w:val="1A7A6D"/>
          <w:sz w:val="17"/>
          <w:szCs w:val="17"/>
        </w:rPr>
        <w:t xml:space="preserve">orthofinder:</w:t>
      </w:r>
    </w:p>
    <w:p>
      <w:pPr>
        <w:spacing w:after="0"/>
        <w:ind w:left="360"/>
      </w:pPr>
      <w:r>
        <w:rPr>
          <w:rFonts w:ascii="Courier New" w:cs="Courier New" w:eastAsia="Courier New" w:hAnsi="Courier New"/>
          <w:color w:val="1A7A6D"/>
          <w:sz w:val="17"/>
          <w:szCs w:val="17"/>
        </w:rPr>
        <w:t xml:space="preserve">  method: msa          # msa or dendroblast</w:t>
      </w:r>
    </w:p>
    <w:p>
      <w:pPr>
        <w:spacing w:after="0"/>
        <w:ind w:left="360"/>
      </w:pPr>
      <w:r>
        <w:rPr>
          <w:rFonts w:ascii="Courier New" w:cs="Courier New" w:eastAsia="Courier New" w:hAnsi="Courier New"/>
          <w:color w:val="1A7A6D"/>
          <w:sz w:val="17"/>
          <w:szCs w:val="17"/>
        </w:rPr>
        <w:t xml:space="preserve">  search: diamond</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Phylogenomics ──</w:t>
      </w:r>
    </w:p>
    <w:p>
      <w:pPr>
        <w:spacing w:after="0"/>
        <w:ind w:left="360"/>
      </w:pPr>
      <w:r>
        <w:rPr>
          <w:rFonts w:ascii="Courier New" w:cs="Courier New" w:eastAsia="Courier New" w:hAnsi="Courier New"/>
          <w:color w:val="1A7A6D"/>
          <w:sz w:val="17"/>
          <w:szCs w:val="17"/>
        </w:rPr>
        <w:t xml:space="preserve">iqtree:</w:t>
      </w:r>
    </w:p>
    <w:p>
      <w:pPr>
        <w:spacing w:after="0"/>
        <w:ind w:left="360"/>
      </w:pPr>
      <w:r>
        <w:rPr>
          <w:rFonts w:ascii="Courier New" w:cs="Courier New" w:eastAsia="Courier New" w:hAnsi="Courier New"/>
          <w:color w:val="1A7A6D"/>
          <w:sz w:val="17"/>
          <w:szCs w:val="17"/>
        </w:rPr>
        <w:t xml:space="preserve">  model: MFP           # ModelFinder Plus</w:t>
      </w:r>
    </w:p>
    <w:p>
      <w:pPr>
        <w:spacing w:after="0"/>
        <w:ind w:left="360"/>
      </w:pPr>
      <w:r>
        <w:rPr>
          <w:rFonts w:ascii="Courier New" w:cs="Courier New" w:eastAsia="Courier New" w:hAnsi="Courier New"/>
          <w:color w:val="1A7A6D"/>
          <w:sz w:val="17"/>
          <w:szCs w:val="17"/>
        </w:rPr>
        <w:t xml:space="preserve">  bootstrap: 1000      # ultrafast bootstrap replicates</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CAFE5 ──</w:t>
      </w:r>
    </w:p>
    <w:p>
      <w:pPr>
        <w:spacing w:after="0"/>
        <w:ind w:left="360"/>
      </w:pPr>
      <w:r>
        <w:rPr>
          <w:rFonts w:ascii="Courier New" w:cs="Courier New" w:eastAsia="Courier New" w:hAnsi="Courier New"/>
          <w:color w:val="1A7A6D"/>
          <w:sz w:val="17"/>
          <w:szCs w:val="17"/>
        </w:rPr>
        <w:t xml:space="preserve">cafe:</w:t>
      </w:r>
    </w:p>
    <w:p>
      <w:pPr>
        <w:spacing w:after="0"/>
        <w:ind w:left="360"/>
      </w:pPr>
      <w:r>
        <w:rPr>
          <w:rFonts w:ascii="Courier New" w:cs="Courier New" w:eastAsia="Courier New" w:hAnsi="Courier New"/>
          <w:color w:val="1A7A6D"/>
          <w:sz w:val="17"/>
          <w:szCs w:val="17"/>
        </w:rPr>
        <w:t xml:space="preserve">  pvalue_threshold: 0.05</w:t>
      </w:r>
    </w:p>
    <w:p>
      <w:pPr>
        <w:spacing w:after="0"/>
        <w:ind w:left="360"/>
      </w:pPr>
      <w:r>
        <w:rPr>
          <w:rFonts w:ascii="Courier New" w:cs="Courier New" w:eastAsia="Courier New" w:hAnsi="Courier New"/>
          <w:color w:val="1A7A6D"/>
          <w:sz w:val="17"/>
          <w:szCs w:val="17"/>
        </w:rPr>
        <w:t xml:space="preserve">  n_gamma_categories: 3</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Synteny ──</w:t>
      </w:r>
    </w:p>
    <w:p>
      <w:pPr>
        <w:spacing w:after="0"/>
        <w:ind w:left="360"/>
      </w:pPr>
      <w:r>
        <w:rPr>
          <w:rFonts w:ascii="Courier New" w:cs="Courier New" w:eastAsia="Courier New" w:hAnsi="Courier New"/>
          <w:color w:val="1A7A6D"/>
          <w:sz w:val="17"/>
          <w:szCs w:val="17"/>
        </w:rPr>
        <w:t xml:space="preserve">minimap2:</w:t>
      </w:r>
    </w:p>
    <w:p>
      <w:pPr>
        <w:spacing w:after="0"/>
        <w:ind w:left="360"/>
      </w:pPr>
      <w:r>
        <w:rPr>
          <w:rFonts w:ascii="Courier New" w:cs="Courier New" w:eastAsia="Courier New" w:hAnsi="Courier New"/>
          <w:color w:val="1A7A6D"/>
          <w:sz w:val="17"/>
          <w:szCs w:val="17"/>
        </w:rPr>
        <w:t xml:space="preserve">  preset: asm5</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Repeat Masking ──</w:t>
      </w:r>
    </w:p>
    <w:p>
      <w:pPr>
        <w:spacing w:after="0"/>
        <w:ind w:left="360"/>
      </w:pPr>
      <w:r>
        <w:rPr>
          <w:rFonts w:ascii="Courier New" w:cs="Courier New" w:eastAsia="Courier New" w:hAnsi="Courier New"/>
          <w:color w:val="1A7A6D"/>
          <w:sz w:val="17"/>
          <w:szCs w:val="17"/>
        </w:rPr>
        <w:t xml:space="preserve">repeatmasker:</w:t>
      </w:r>
    </w:p>
    <w:p>
      <w:pPr>
        <w:spacing w:after="0"/>
        <w:ind w:left="360"/>
      </w:pPr>
      <w:r>
        <w:rPr>
          <w:rFonts w:ascii="Courier New" w:cs="Courier New" w:eastAsia="Courier New" w:hAnsi="Courier New"/>
          <w:color w:val="1A7A6D"/>
          <w:sz w:val="17"/>
          <w:szCs w:val="17"/>
        </w:rPr>
        <w:t xml:space="preserve">  species: culex       # or use custom de novo library</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 Resources ──</w:t>
      </w:r>
    </w:p>
    <w:p>
      <w:pPr>
        <w:spacing w:after="0"/>
        <w:ind w:left="360"/>
      </w:pPr>
      <w:r>
        <w:rPr>
          <w:rFonts w:ascii="Courier New" w:cs="Courier New" w:eastAsia="Courier New" w:hAnsi="Courier New"/>
          <w:color w:val="1A7A6D"/>
          <w:sz w:val="17"/>
          <w:szCs w:val="17"/>
        </w:rPr>
        <w:t xml:space="preserve">threads: 8</w:t>
      </w:r>
    </w:p>
    <w:p>
      <w:pPr>
        <w:spacing w:after="0"/>
        <w:ind w:left="360"/>
      </w:pPr>
      <w:r>
        <w:rPr>
          <w:rFonts w:ascii="Courier New" w:cs="Courier New" w:eastAsia="Courier New" w:hAnsi="Courier New"/>
          <w:color w:val="1A7A6D"/>
          <w:sz w:val="17"/>
          <w:szCs w:val="17"/>
        </w:rPr>
        <w:t xml:space="preserve">memory_gb: 32</w:t>
      </w:r>
    </w:p>
    <w:p>
      <w:pPr>
        <w:spacing w:after="60"/>
      </w:pPr>
    </w:p>
    <w:p>
      <w:pPr>
        <w:pStyle w:val="Heading2"/>
      </w:pPr>
      <w:r>
        <w:t xml:space="preserve">4.3 Samples File (samples.tsv)</w:t>
      </w:r>
    </w:p>
    <w:p>
      <w:pPr>
        <w:spacing w:after="120"/>
      </w:pPr>
      <w:r>
        <w:rPr>
          <w:rFonts w:ascii="Arial" w:cs="Arial" w:eastAsia="Arial" w:hAnsi="Arial"/>
          <w:color w:val="000000"/>
          <w:sz w:val="22"/>
          <w:szCs w:val="22"/>
        </w:rPr>
        <w:t xml:space="preserve">Tab-separated file listing every genome in the analysis. Adding a new genome (e.g., if a Cx. australicus assembly is deposited) requires only adding a row here and rerunning the pipeline:</w:t>
      </w:r>
    </w:p>
    <w:p>
      <w:pPr>
        <w:spacing w:after="0"/>
        <w:ind w:left="360"/>
      </w:pPr>
      <w:r>
        <w:rPr>
          <w:rFonts w:ascii="Courier New" w:cs="Courier New" w:eastAsia="Courier New" w:hAnsi="Courier New"/>
          <w:color w:val="1A7A6D"/>
          <w:sz w:val="17"/>
          <w:szCs w:val="17"/>
        </w:rPr>
        <w:t xml:space="preserve"># config/samples.tsv</w:t>
      </w:r>
    </w:p>
    <w:p>
      <w:pPr>
        <w:spacing w:after="0"/>
        <w:ind w:left="360"/>
      </w:pPr>
      <w:r>
        <w:rPr>
          <w:rFonts w:ascii="Courier New" w:cs="Courier New" w:eastAsia="Courier New" w:hAnsi="Courier New"/>
          <w:color w:val="1A7A6D"/>
          <w:sz w:val="17"/>
          <w:szCs w:val="17"/>
        </w:rPr>
        <w:t xml:space="preserve">sample	form	accession	is_outgroup</w:t>
      </w:r>
    </w:p>
    <w:p>
      <w:pPr>
        <w:spacing w:after="0"/>
        <w:ind w:left="360"/>
      </w:pPr>
      <w:r>
        <w:rPr>
          <w:rFonts w:ascii="Courier New" w:cs="Courier New" w:eastAsia="Courier New" w:hAnsi="Courier New"/>
          <w:color w:val="1A7A6D"/>
          <w:sz w:val="17"/>
          <w:szCs w:val="17"/>
        </w:rPr>
        <w:t xml:space="preserve">Cx_quinquefasciatus	quinquefasciatus	GCF_015732765.1	false</w:t>
      </w:r>
    </w:p>
    <w:p>
      <w:pPr>
        <w:spacing w:after="0"/>
        <w:ind w:left="360"/>
      </w:pPr>
      <w:r>
        <w:rPr>
          <w:rFonts w:ascii="Courier New" w:cs="Courier New" w:eastAsia="Courier New" w:hAnsi="Courier New"/>
          <w:color w:val="1A7A6D"/>
          <w:sz w:val="17"/>
          <w:szCs w:val="17"/>
        </w:rPr>
        <w:t xml:space="preserve">Cx_pallens	pallens	GCF_016801865.2	false</w:t>
      </w:r>
    </w:p>
    <w:p>
      <w:pPr>
        <w:spacing w:after="0"/>
        <w:ind w:left="360"/>
      </w:pPr>
      <w:r>
        <w:rPr>
          <w:rFonts w:ascii="Courier New" w:cs="Courier New" w:eastAsia="Courier New" w:hAnsi="Courier New"/>
          <w:color w:val="1A7A6D"/>
          <w:sz w:val="17"/>
          <w:szCs w:val="17"/>
        </w:rPr>
        <w:t xml:space="preserve">Cx_molestus	molestus	GCA_024516115.1	false</w:t>
      </w:r>
    </w:p>
    <w:p>
      <w:pPr>
        <w:spacing w:after="0"/>
        <w:ind w:left="360"/>
      </w:pPr>
      <w:r>
        <w:rPr>
          <w:rFonts w:ascii="Courier New" w:cs="Courier New" w:eastAsia="Courier New" w:hAnsi="Courier New"/>
          <w:color w:val="1A7A6D"/>
          <w:sz w:val="17"/>
          <w:szCs w:val="17"/>
        </w:rPr>
        <w:t xml:space="preserve">Cx_pipiens	pipiens	GCA_963924435.1	false</w:t>
      </w:r>
    </w:p>
    <w:p>
      <w:pPr>
        <w:spacing w:after="0"/>
        <w:ind w:left="360"/>
      </w:pPr>
      <w:r>
        <w:rPr>
          <w:rFonts w:ascii="Courier New" w:cs="Courier New" w:eastAsia="Courier New" w:hAnsi="Courier New"/>
          <w:color w:val="1A7A6D"/>
          <w:sz w:val="17"/>
          <w:szCs w:val="17"/>
        </w:rPr>
        <w:t xml:space="preserve">Cx_tarsalis	outgroup	GCA_016859205.1	true</w:t>
      </w:r>
    </w:p>
    <w:p>
      <w:r>
        <w:br w:type="page"/>
      </w:r>
    </w:p>
    <w:p>
      <w:pPr>
        <w:pStyle w:val="Heading2"/>
      </w:pPr>
      <w:r>
        <w:t xml:space="preserve">4.4 DAG Overview (Directed Acyclic Graph)</w:t>
      </w:r>
    </w:p>
    <w:p>
      <w:pPr>
        <w:spacing w:after="120"/>
      </w:pPr>
      <w:r>
        <w:rPr>
          <w:rFonts w:ascii="Arial" w:cs="Arial" w:eastAsia="Arial" w:hAnsi="Arial"/>
          <w:color w:val="000000"/>
          <w:sz w:val="22"/>
          <w:szCs w:val="22"/>
        </w:rPr>
        <w:t xml:space="preserve">The pipeline consists of 9 rule modules with the following dependency chain. Snakemake automatically resolves this from the input/output declarations:</w:t>
      </w:r>
    </w:p>
    <w:p>
      <w:pPr>
        <w:spacing w:after="60"/>
      </w:pPr>
    </w:p>
    <w:p>
      <w:pPr>
        <w:spacing w:after="0"/>
        <w:ind w:left="360"/>
      </w:pPr>
      <w:r>
        <w:rPr>
          <w:rFonts w:ascii="Courier New" w:cs="Courier New" w:eastAsia="Courier New" w:hAnsi="Courier New"/>
          <w:color w:val="1A7A6D"/>
          <w:sz w:val="17"/>
          <w:szCs w:val="17"/>
        </w:rPr>
        <w:t xml:space="preserve">download ──▶ qc (BUSCO + QUAST)</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 annotation (Liftoff + gffread + protein BUSCO)</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 orthology (OrthoFinder ─▶ pangenome partitioning)</w:t>
      </w:r>
    </w:p>
    <w:p>
      <w:pPr>
        <w:spacing w:after="0"/>
        <w:ind w:left="360"/>
      </w:pPr>
      <w:r>
        <w:rPr>
          <w:rFonts w:ascii="Courier New" w:cs="Courier New" w:eastAsia="Courier New" w:hAnsi="Courier New"/>
          <w:color w:val="1A7A6D"/>
          <w:sz w:val="17"/>
          <w:szCs w:val="17"/>
        </w:rPr>
        <w:t xml:space="preserve">          │       │</w:t>
      </w:r>
    </w:p>
    <w:p>
      <w:pPr>
        <w:spacing w:after="0"/>
        <w:ind w:left="360"/>
      </w:pPr>
      <w:r>
        <w:rPr>
          <w:rFonts w:ascii="Courier New" w:cs="Courier New" w:eastAsia="Courier New" w:hAnsi="Courier New"/>
          <w:color w:val="1A7A6D"/>
          <w:sz w:val="17"/>
          <w:szCs w:val="17"/>
        </w:rPr>
        <w:t xml:space="preserve">          │       ├─▶ functional (eggNOG-mapper + GO enrichment)</w:t>
      </w:r>
    </w:p>
    <w:p>
      <w:pPr>
        <w:spacing w:after="0"/>
        <w:ind w:left="360"/>
      </w:pPr>
      <w:r>
        <w:rPr>
          <w:rFonts w:ascii="Courier New" w:cs="Courier New" w:eastAsia="Courier New" w:hAnsi="Courier New"/>
          <w:color w:val="1A7A6D"/>
          <w:sz w:val="17"/>
          <w:szCs w:val="17"/>
        </w:rPr>
        <w:t xml:space="preserve">          │       │</w:t>
      </w:r>
    </w:p>
    <w:p>
      <w:pPr>
        <w:spacing w:after="0"/>
        <w:ind w:left="360"/>
      </w:pPr>
      <w:r>
        <w:rPr>
          <w:rFonts w:ascii="Courier New" w:cs="Courier New" w:eastAsia="Courier New" w:hAnsi="Courier New"/>
          <w:color w:val="1A7A6D"/>
          <w:sz w:val="17"/>
          <w:szCs w:val="17"/>
        </w:rPr>
        <w:t xml:space="preserve">          │       ├─▶ phylogenomics (MAFFT + trimAl + IQ-TREE + ASTRAL)</w:t>
      </w:r>
    </w:p>
    <w:p>
      <w:pPr>
        <w:spacing w:after="0"/>
        <w:ind w:left="360"/>
      </w:pPr>
      <w:r>
        <w:rPr>
          <w:rFonts w:ascii="Courier New" w:cs="Courier New" w:eastAsia="Courier New" w:hAnsi="Courier New"/>
          <w:color w:val="1A7A6D"/>
          <w:sz w:val="17"/>
          <w:szCs w:val="17"/>
        </w:rPr>
        <w:t xml:space="preserve">          │       │       │</w:t>
      </w:r>
    </w:p>
    <w:p>
      <w:pPr>
        <w:spacing w:after="0"/>
        <w:ind w:left="360"/>
      </w:pPr>
      <w:r>
        <w:rPr>
          <w:rFonts w:ascii="Courier New" w:cs="Courier New" w:eastAsia="Courier New" w:hAnsi="Courier New"/>
          <w:color w:val="1A7A6D"/>
          <w:sz w:val="17"/>
          <w:szCs w:val="17"/>
        </w:rPr>
        <w:t xml:space="preserve">          │       │       └─▶ gene_families (CAFE5 + PAML)</w:t>
      </w:r>
    </w:p>
    <w:p>
      <w:pPr>
        <w:spacing w:after="0"/>
        <w:ind w:left="360"/>
      </w:pPr>
      <w:r>
        <w:rPr>
          <w:rFonts w:ascii="Courier New" w:cs="Courier New" w:eastAsia="Courier New" w:hAnsi="Courier New"/>
          <w:color w:val="1A7A6D"/>
          <w:sz w:val="17"/>
          <w:szCs w:val="17"/>
        </w:rPr>
        <w:t xml:space="preserve">          │       │</w:t>
      </w:r>
    </w:p>
    <w:p>
      <w:pPr>
        <w:spacing w:after="0"/>
        <w:ind w:left="360"/>
      </w:pPr>
      <w:r>
        <w:rPr>
          <w:rFonts w:ascii="Courier New" w:cs="Courier New" w:eastAsia="Courier New" w:hAnsi="Courier New"/>
          <w:color w:val="1A7A6D"/>
          <w:sz w:val="17"/>
          <w:szCs w:val="17"/>
        </w:rPr>
        <w:t xml:space="preserve">          │       └─▶ figures (all R visualization scripts)</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 synteny (minimap2 + SyRI + plotsr + MCScanX)</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 repeats (RepeatModeler + RepeatMasker)</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Generate the DAG image:</w:t>
      </w:r>
    </w:p>
    <w:p>
      <w:pPr>
        <w:spacing w:after="0"/>
        <w:ind w:left="360"/>
      </w:pPr>
      <w:r>
        <w:rPr>
          <w:rFonts w:ascii="Courier New" w:cs="Courier New" w:eastAsia="Courier New" w:hAnsi="Courier New"/>
          <w:color w:val="1A7A6D"/>
          <w:sz w:val="17"/>
          <w:szCs w:val="17"/>
        </w:rPr>
        <w:t xml:space="preserve">snakemake --dag | dot -Tpng &gt; dag.png</w:t>
      </w:r>
    </w:p>
    <w:p>
      <w:r>
        <w:br w:type="page"/>
      </w:r>
    </w:p>
    <w:p>
      <w:pPr>
        <w:pStyle w:val="Heading1"/>
      </w:pPr>
      <w:r>
        <w:t xml:space="preserve">5. Detailed Rule-by-Rule Workflow</w:t>
      </w:r>
    </w:p>
    <w:p>
      <w:pPr>
        <w:spacing w:after="120"/>
      </w:pPr>
      <w:r>
        <w:rPr>
          <w:rFonts w:ascii="Arial" w:cs="Arial" w:eastAsia="Arial" w:hAnsi="Arial"/>
          <w:color w:val="000000"/>
          <w:sz w:val="22"/>
          <w:szCs w:val="22"/>
        </w:rPr>
        <w:t xml:space="preserve">Each subsection below corresponds to one .smk rule file. For every rule, we provide the Snakemake rule definition, the Conda environment, and the biological rationale.</w:t>
      </w:r>
    </w:p>
    <w:p>
      <w:pPr>
        <w:pStyle w:val="Heading2"/>
      </w:pPr>
      <w:r>
        <w:t xml:space="preserve">5.1 download.smk – Data Acquisition</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Download genome assemblies and GFF3 annotations from NCBI using the Datasets CLI. Each sample in samples.tsv is downloaded independently.</w:t>
      </w:r>
    </w:p>
    <w:p>
      <w:pPr>
        <w:spacing w:after="0"/>
        <w:ind w:left="360"/>
      </w:pPr>
      <w:r>
        <w:rPr>
          <w:rFonts w:ascii="Courier New" w:cs="Courier New" w:eastAsia="Courier New" w:hAnsi="Courier New"/>
          <w:color w:val="1A7A6D"/>
          <w:sz w:val="17"/>
          <w:szCs w:val="17"/>
        </w:rPr>
        <w:t xml:space="preserve"># workflow/rules/download.smk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download_genome:</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fasta="resources/genomes/{sample}.fasta",</w:t>
      </w:r>
    </w:p>
    <w:p>
      <w:pPr>
        <w:spacing w:after="0"/>
        <w:ind w:left="360"/>
      </w:pPr>
      <w:r>
        <w:rPr>
          <w:rFonts w:ascii="Courier New" w:cs="Courier New" w:eastAsia="Courier New" w:hAnsi="Courier New"/>
          <w:color w:val="1A7A6D"/>
          <w:sz w:val="17"/>
          <w:szCs w:val="17"/>
        </w:rPr>
        <w:t xml:space="preserve">        gff="resources/annotations/{sample}.gff3"</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accession=lambda wc: samples.loc[wc.sample, "accession"]</w:t>
      </w:r>
    </w:p>
    <w:p>
      <w:pPr>
        <w:spacing w:after="0"/>
        <w:ind w:left="360"/>
      </w:pPr>
      <w:r>
        <w:rPr>
          <w:rFonts w:ascii="Courier New" w:cs="Courier New" w:eastAsia="Courier New" w:hAnsi="Courier New"/>
          <w:color w:val="1A7A6D"/>
          <w:sz w:val="17"/>
          <w:szCs w:val="17"/>
        </w:rPr>
        <w:t xml:space="preserve">    conda: "../envs/datasets.yaml"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datasets download genome accession {params.accession} \</w:t>
      </w:r>
    </w:p>
    <w:p>
      <w:pPr>
        <w:spacing w:after="0"/>
        <w:ind w:left="360"/>
      </w:pPr>
      <w:r>
        <w:rPr>
          <w:rFonts w:ascii="Courier New" w:cs="Courier New" w:eastAsia="Courier New" w:hAnsi="Courier New"/>
          <w:color w:val="1A7A6D"/>
          <w:sz w:val="17"/>
          <w:szCs w:val="17"/>
        </w:rPr>
        <w:t xml:space="preserve">            --include genome,gff3 --filename {wildcards.sample}.zip</w:t>
      </w:r>
    </w:p>
    <w:p>
      <w:pPr>
        <w:spacing w:after="0"/>
        <w:ind w:left="360"/>
      </w:pPr>
      <w:r>
        <w:rPr>
          <w:rFonts w:ascii="Courier New" w:cs="Courier New" w:eastAsia="Courier New" w:hAnsi="Courier New"/>
          <w:color w:val="1A7A6D"/>
          <w:sz w:val="17"/>
          <w:szCs w:val="17"/>
        </w:rPr>
        <w:t xml:space="preserve">        unzip -o {wildcards.sample}.zip -d tmp_{wildcards.sample}</w:t>
      </w:r>
    </w:p>
    <w:p>
      <w:pPr>
        <w:spacing w:after="0"/>
        <w:ind w:left="360"/>
      </w:pPr>
      <w:r>
        <w:rPr>
          <w:rFonts w:ascii="Courier New" w:cs="Courier New" w:eastAsia="Courier New" w:hAnsi="Courier New"/>
          <w:color w:val="1A7A6D"/>
          <w:sz w:val="17"/>
          <w:szCs w:val="17"/>
        </w:rPr>
        <w:t xml:space="preserve">        # Find and move files to standardized paths</w:t>
      </w:r>
    </w:p>
    <w:p>
      <w:pPr>
        <w:spacing w:after="0"/>
        <w:ind w:left="360"/>
      </w:pPr>
      <w:r>
        <w:rPr>
          <w:rFonts w:ascii="Courier New" w:cs="Courier New" w:eastAsia="Courier New" w:hAnsi="Courier New"/>
          <w:color w:val="1A7A6D"/>
          <w:sz w:val="17"/>
          <w:szCs w:val="17"/>
        </w:rPr>
        <w:t xml:space="preserve">        find tmp_{wildcards.sample} -name "*.fna" -exec mv {{}} {output.fasta} \;</w:t>
      </w:r>
    </w:p>
    <w:p>
      <w:pPr>
        <w:spacing w:after="0"/>
        <w:ind w:left="360"/>
      </w:pPr>
      <w:r>
        <w:rPr>
          <w:rFonts w:ascii="Courier New" w:cs="Courier New" w:eastAsia="Courier New" w:hAnsi="Courier New"/>
          <w:color w:val="1A7A6D"/>
          <w:sz w:val="17"/>
          <w:szCs w:val="17"/>
        </w:rPr>
        <w:t xml:space="preserve">        find tmp_{wildcards.sample} -name "*.gff" -exec mv {{}} {output.gff} \; \</w:t>
      </w:r>
    </w:p>
    <w:p>
      <w:pPr>
        <w:spacing w:after="0"/>
        <w:ind w:left="360"/>
      </w:pPr>
      <w:r>
        <w:rPr>
          <w:rFonts w:ascii="Courier New" w:cs="Courier New" w:eastAsia="Courier New" w:hAnsi="Courier New"/>
          <w:color w:val="1A7A6D"/>
          <w:sz w:val="17"/>
          <w:szCs w:val="17"/>
        </w:rPr>
        <w:t xml:space="preserve">            || touch {output.gff}   # empty if no GFF available</w:t>
      </w:r>
    </w:p>
    <w:p>
      <w:pPr>
        <w:spacing w:after="0"/>
        <w:ind w:left="360"/>
      </w:pPr>
      <w:r>
        <w:rPr>
          <w:rFonts w:ascii="Courier New" w:cs="Courier New" w:eastAsia="Courier New" w:hAnsi="Courier New"/>
          <w:color w:val="1A7A6D"/>
          <w:sz w:val="17"/>
          <w:szCs w:val="17"/>
        </w:rPr>
        <w:t xml:space="preserve">        rm -rf tmp_{wildcards.sample} {wildcards.sample}.zip</w:t>
      </w:r>
    </w:p>
    <w:p>
      <w:pPr>
        <w:spacing w:after="0"/>
        <w:ind w:left="360"/>
      </w:pPr>
      <w:r>
        <w:rPr>
          <w:rFonts w:ascii="Courier New" w:cs="Courier New" w:eastAsia="Courier New" w:hAnsi="Courier New"/>
          <w:color w:val="1A7A6D"/>
          <w:sz w:val="17"/>
          <w:szCs w:val="17"/>
        </w:rPr>
        <w:t xml:space="preserve">        """</w:t>
      </w:r>
    </w:p>
    <w:p>
      <w:pPr>
        <w:spacing w:after="60"/>
      </w:pPr>
    </w:p>
    <w:p>
      <w:pPr>
        <w:spacing w:after="120"/>
      </w:pPr>
      <w:r>
        <w:rPr>
          <w:rFonts w:ascii="Arial" w:cs="Arial" w:eastAsia="Arial" w:hAnsi="Arial"/>
          <w:b/>
          <w:bCs/>
          <w:color w:val="000000"/>
          <w:sz w:val="22"/>
          <w:szCs w:val="22"/>
        </w:rPr>
        <w:t xml:space="preserve">Conda env </w:t>
      </w:r>
      <w:r>
        <w:rPr>
          <w:rFonts w:ascii="Courier New" w:cs="Courier New" w:eastAsia="Courier New" w:hAnsi="Courier New"/>
          <w:color w:val="1A7A6D"/>
          <w:sz w:val="19"/>
          <w:szCs w:val="19"/>
        </w:rPr>
        <w:t xml:space="preserve">workflow/envs/datasets.yaml</w:t>
      </w:r>
      <w:r>
        <w:rPr>
          <w:rFonts w:ascii="Arial" w:cs="Arial" w:eastAsia="Arial" w:hAnsi="Arial"/>
          <w:color w:val="000000"/>
          <w:sz w:val="22"/>
          <w:szCs w:val="22"/>
        </w:rPr>
        <w:t xml:space="preserve">:</w:t>
      </w:r>
    </w:p>
    <w:p>
      <w:pPr>
        <w:spacing w:after="0"/>
        <w:ind w:left="360"/>
      </w:pPr>
      <w:r>
        <w:rPr>
          <w:rFonts w:ascii="Courier New" w:cs="Courier New" w:eastAsia="Courier New" w:hAnsi="Courier New"/>
          <w:color w:val="1A7A6D"/>
          <w:sz w:val="17"/>
          <w:szCs w:val="17"/>
        </w:rPr>
        <w:t xml:space="preserve">channels:</w:t>
      </w:r>
    </w:p>
    <w:p>
      <w:pPr>
        <w:spacing w:after="0"/>
        <w:ind w:left="360"/>
      </w:pPr>
      <w:r>
        <w:rPr>
          <w:rFonts w:ascii="Courier New" w:cs="Courier New" w:eastAsia="Courier New" w:hAnsi="Courier New"/>
          <w:color w:val="1A7A6D"/>
          <w:sz w:val="17"/>
          <w:szCs w:val="17"/>
        </w:rPr>
        <w:t xml:space="preserve">  - conda-forge</w:t>
      </w:r>
    </w:p>
    <w:p>
      <w:pPr>
        <w:spacing w:after="0"/>
        <w:ind w:left="360"/>
      </w:pPr>
      <w:r>
        <w:rPr>
          <w:rFonts w:ascii="Courier New" w:cs="Courier New" w:eastAsia="Courier New" w:hAnsi="Courier New"/>
          <w:color w:val="1A7A6D"/>
          <w:sz w:val="17"/>
          <w:szCs w:val="17"/>
        </w:rPr>
        <w:t xml:space="preserve">dependencies:</w:t>
      </w:r>
    </w:p>
    <w:p>
      <w:pPr>
        <w:spacing w:after="0"/>
        <w:ind w:left="360"/>
      </w:pPr>
      <w:r>
        <w:rPr>
          <w:rFonts w:ascii="Courier New" w:cs="Courier New" w:eastAsia="Courier New" w:hAnsi="Courier New"/>
          <w:color w:val="1A7A6D"/>
          <w:sz w:val="17"/>
          <w:szCs w:val="17"/>
        </w:rPr>
        <w:t xml:space="preserve">  - ncbi-datasets-cli&gt;=16.0</w:t>
      </w:r>
    </w:p>
    <w:p>
      <w:pPr>
        <w:spacing w:after="60"/>
      </w:pPr>
    </w:p>
    <w:p>
      <w:pPr>
        <w:pStyle w:val="Heading2"/>
      </w:pPr>
      <w:r>
        <w:t xml:space="preserve">5.2 qc.smk – Quality Assessment</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Assess assembly completeness (BUSCO) and contiguity (QUAST) for all genomes. These results become Table 1 in the manuscript.</w:t>
      </w:r>
    </w:p>
    <w:p>
      <w:pPr>
        <w:spacing w:after="0"/>
        <w:ind w:left="360"/>
      </w:pPr>
      <w:r>
        <w:rPr>
          <w:rFonts w:ascii="Courier New" w:cs="Courier New" w:eastAsia="Courier New" w:hAnsi="Courier New"/>
          <w:color w:val="1A7A6D"/>
          <w:sz w:val="17"/>
          <w:szCs w:val="17"/>
        </w:rPr>
        <w:t xml:space="preserve"># workflow/rules/qc.smk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busco:</w:t>
      </w:r>
    </w:p>
    <w:p>
      <w:pPr>
        <w:spacing w:after="0"/>
        <w:ind w:left="360"/>
      </w:pPr>
      <w:r>
        <w:rPr>
          <w:rFonts w:ascii="Courier New" w:cs="Courier New" w:eastAsia="Courier New" w:hAnsi="Courier New"/>
          <w:color w:val="1A7A6D"/>
          <w:sz w:val="17"/>
          <w:szCs w:val="17"/>
        </w:rPr>
        <w:t xml:space="preserve">    input: "resources/genomes/{sample}.fasta"</w:t>
      </w:r>
    </w:p>
    <w:p>
      <w:pPr>
        <w:spacing w:after="0"/>
        <w:ind w:left="360"/>
      </w:pPr>
      <w:r>
        <w:rPr>
          <w:rFonts w:ascii="Courier New" w:cs="Courier New" w:eastAsia="Courier New" w:hAnsi="Courier New"/>
          <w:color w:val="1A7A6D"/>
          <w:sz w:val="17"/>
          <w:szCs w:val="17"/>
        </w:rPr>
        <w:t xml:space="preserve">    output: directory("results/busco/{sample}")</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lineage=config["busco"]["lineage"],</w:t>
      </w:r>
    </w:p>
    <w:p>
      <w:pPr>
        <w:spacing w:after="0"/>
        <w:ind w:left="360"/>
      </w:pPr>
      <w:r>
        <w:rPr>
          <w:rFonts w:ascii="Courier New" w:cs="Courier New" w:eastAsia="Courier New" w:hAnsi="Courier New"/>
          <w:color w:val="1A7A6D"/>
          <w:sz w:val="17"/>
          <w:szCs w:val="17"/>
        </w:rPr>
        <w:t xml:space="preserve">        mode=config["busco"]["mode"]</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"../envs/busco.yaml"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busco -i {input} -l {params.lineage} -o {wildcards.sample} \</w:t>
      </w:r>
    </w:p>
    <w:p>
      <w:pPr>
        <w:spacing w:after="0"/>
        <w:ind w:left="360"/>
      </w:pPr>
      <w:r>
        <w:rPr>
          <w:rFonts w:ascii="Courier New" w:cs="Courier New" w:eastAsia="Courier New" w:hAnsi="Courier New"/>
          <w:color w:val="1A7A6D"/>
          <w:sz w:val="17"/>
          <w:szCs w:val="17"/>
        </w:rPr>
        <w:t xml:space="preserve">            -m {params.mode} -c {threads} --out_path results/busco/ --force</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quast:</w:t>
      </w:r>
    </w:p>
    <w:p>
      <w:pPr>
        <w:spacing w:after="0"/>
        <w:ind w:left="360"/>
      </w:pPr>
      <w:r>
        <w:rPr>
          <w:rFonts w:ascii="Courier New" w:cs="Courier New" w:eastAsia="Courier New" w:hAnsi="Courier New"/>
          <w:color w:val="1A7A6D"/>
          <w:sz w:val="17"/>
          <w:szCs w:val="17"/>
        </w:rPr>
        <w:t xml:space="preserve">    input: expand("resources/genomes/{s}.fasta", s=SAMPLES)</w:t>
      </w:r>
    </w:p>
    <w:p>
      <w:pPr>
        <w:spacing w:after="0"/>
        <w:ind w:left="360"/>
      </w:pPr>
      <w:r>
        <w:rPr>
          <w:rFonts w:ascii="Courier New" w:cs="Courier New" w:eastAsia="Courier New" w:hAnsi="Courier New"/>
          <w:color w:val="1A7A6D"/>
          <w:sz w:val="17"/>
          <w:szCs w:val="17"/>
        </w:rPr>
        <w:t xml:space="preserve">    output: directory("results/quast")</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labels=",".join(SAMPLES)</w:t>
      </w:r>
    </w:p>
    <w:p>
      <w:pPr>
        <w:spacing w:after="0"/>
        <w:ind w:left="360"/>
      </w:pPr>
      <w:r>
        <w:rPr>
          <w:rFonts w:ascii="Courier New" w:cs="Courier New" w:eastAsia="Courier New" w:hAnsi="Courier New"/>
          <w:color w:val="1A7A6D"/>
          <w:sz w:val="17"/>
          <w:szCs w:val="17"/>
        </w:rPr>
        <w:t xml:space="preserve">    conda: "../envs/quast.yaml"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quast {input} -o {output} --labels {params.labels} --min-contig 1000</w:t>
      </w:r>
    </w:p>
    <w:p>
      <w:pPr>
        <w:spacing w:after="0"/>
        <w:ind w:left="360"/>
      </w:pPr>
      <w:r>
        <w:rPr>
          <w:rFonts w:ascii="Courier New" w:cs="Courier New" w:eastAsia="Courier New" w:hAnsi="Courier New"/>
          <w:color w:val="1A7A6D"/>
          <w:sz w:val="17"/>
          <w:szCs w:val="17"/>
        </w:rPr>
        <w:t xml:space="preserve">        """</w:t>
      </w:r>
    </w:p>
    <w:p>
      <w:pPr>
        <w:spacing w:after="60"/>
      </w:pPr>
    </w:p>
    <w:p>
      <w:pPr>
        <w:spacing w:after="120"/>
      </w:pPr>
      <w:r>
        <w:rPr>
          <w:rFonts w:ascii="Arial" w:cs="Arial" w:eastAsia="Arial" w:hAnsi="Arial"/>
          <w:b/>
          <w:bCs/>
          <w:color w:val="000000"/>
          <w:sz w:val="22"/>
          <w:szCs w:val="22"/>
        </w:rPr>
        <w:t xml:space="preserve">Conda env </w:t>
      </w:r>
      <w:r>
        <w:rPr>
          <w:rFonts w:ascii="Courier New" w:cs="Courier New" w:eastAsia="Courier New" w:hAnsi="Courier New"/>
          <w:color w:val="1A7A6D"/>
          <w:sz w:val="19"/>
          <w:szCs w:val="19"/>
        </w:rPr>
        <w:t xml:space="preserve">workflow/envs/busco.yaml</w:t>
      </w:r>
      <w:r>
        <w:rPr>
          <w:rFonts w:ascii="Arial" w:cs="Arial" w:eastAsia="Arial" w:hAnsi="Arial"/>
          <w:color w:val="000000"/>
          <w:sz w:val="22"/>
          <w:szCs w:val="22"/>
        </w:rPr>
        <w:t xml:space="preserve">:</w:t>
      </w:r>
    </w:p>
    <w:p>
      <w:pPr>
        <w:spacing w:after="0"/>
        <w:ind w:left="360"/>
      </w:pPr>
      <w:r>
        <w:rPr>
          <w:rFonts w:ascii="Courier New" w:cs="Courier New" w:eastAsia="Courier New" w:hAnsi="Courier New"/>
          <w:color w:val="1A7A6D"/>
          <w:sz w:val="17"/>
          <w:szCs w:val="17"/>
        </w:rPr>
        <w:t xml:space="preserve">channels:</w:t>
      </w:r>
    </w:p>
    <w:p>
      <w:pPr>
        <w:spacing w:after="0"/>
        <w:ind w:left="360"/>
      </w:pPr>
      <w:r>
        <w:rPr>
          <w:rFonts w:ascii="Courier New" w:cs="Courier New" w:eastAsia="Courier New" w:hAnsi="Courier New"/>
          <w:color w:val="1A7A6D"/>
          <w:sz w:val="17"/>
          <w:szCs w:val="17"/>
        </w:rPr>
        <w:t xml:space="preserve">  - conda-forge</w:t>
      </w:r>
    </w:p>
    <w:p>
      <w:pPr>
        <w:spacing w:after="0"/>
        <w:ind w:left="360"/>
      </w:pPr>
      <w:r>
        <w:rPr>
          <w:rFonts w:ascii="Courier New" w:cs="Courier New" w:eastAsia="Courier New" w:hAnsi="Courier New"/>
          <w:color w:val="1A7A6D"/>
          <w:sz w:val="17"/>
          <w:szCs w:val="17"/>
        </w:rPr>
        <w:t xml:space="preserve">  - bioconda</w:t>
      </w:r>
    </w:p>
    <w:p>
      <w:pPr>
        <w:spacing w:after="0"/>
        <w:ind w:left="360"/>
      </w:pPr>
      <w:r>
        <w:rPr>
          <w:rFonts w:ascii="Courier New" w:cs="Courier New" w:eastAsia="Courier New" w:hAnsi="Courier New"/>
          <w:color w:val="1A7A6D"/>
          <w:sz w:val="17"/>
          <w:szCs w:val="17"/>
        </w:rPr>
        <w:t xml:space="preserve">dependencies:</w:t>
      </w:r>
    </w:p>
    <w:p>
      <w:pPr>
        <w:spacing w:after="0"/>
        <w:ind w:left="360"/>
      </w:pPr>
      <w:r>
        <w:rPr>
          <w:rFonts w:ascii="Courier New" w:cs="Courier New" w:eastAsia="Courier New" w:hAnsi="Courier New"/>
          <w:color w:val="1A7A6D"/>
          <w:sz w:val="17"/>
          <w:szCs w:val="17"/>
        </w:rPr>
        <w:t xml:space="preserve">  - busco&gt;=5.7</w:t>
      </w:r>
    </w:p>
    <w:p>
      <w:pPr>
        <w:spacing w:after="60"/>
      </w:pPr>
    </w:p>
    <w:p>
      <w:pPr>
        <w:pStyle w:val="Heading2"/>
      </w:pPr>
      <w:r>
        <w:t xml:space="preserve">5.3 annotation.smk – Annotation Standardization</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Transfer gene annotations from the reference (</w:t>
      </w:r>
      <w:r>
        <w:rPr>
          <w:rFonts w:ascii="Arial" w:cs="Arial" w:eastAsia="Arial" w:hAnsi="Arial"/>
          <w:i/>
          <w:iCs/>
          <w:color w:val="000000"/>
          <w:sz w:val="22"/>
          <w:szCs w:val="22"/>
        </w:rPr>
        <w:t xml:space="preserve">Cx. quinquefasciatus</w:t>
      </w:r>
      <w:r>
        <w:rPr>
          <w:rFonts w:ascii="Arial" w:cs="Arial" w:eastAsia="Arial" w:hAnsi="Arial"/>
          <w:color w:val="000000"/>
          <w:sz w:val="22"/>
          <w:szCs w:val="22"/>
        </w:rPr>
        <w:t xml:space="preserve">, which has the most mature RefSeq annotation) to all other assemblies using Liftoff. This ensures all four genomes are annotated with equivalent gene models. Then extract protein sequences for ortholog analysis.</w:t>
      </w:r>
    </w:p>
    <w:p>
      <w:pPr>
        <w:spacing w:after="0"/>
        <w:ind w:left="360"/>
      </w:pPr>
      <w:r>
        <w:rPr>
          <w:rFonts w:ascii="Courier New" w:cs="Courier New" w:eastAsia="Courier New" w:hAnsi="Courier New"/>
          <w:color w:val="1A7A6D"/>
          <w:sz w:val="17"/>
          <w:szCs w:val="17"/>
        </w:rPr>
        <w:t xml:space="preserve"># workflow/rules/annotation.smk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liftoff:</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target="resources/genomes/{sample}.fasta",</w:t>
      </w:r>
    </w:p>
    <w:p>
      <w:pPr>
        <w:spacing w:after="0"/>
        <w:ind w:left="360"/>
      </w:pPr>
      <w:r>
        <w:rPr>
          <w:rFonts w:ascii="Courier New" w:cs="Courier New" w:eastAsia="Courier New" w:hAnsi="Courier New"/>
          <w:color w:val="1A7A6D"/>
          <w:sz w:val="17"/>
          <w:szCs w:val="17"/>
        </w:rPr>
        <w:t xml:space="preserve">        ref="resources/genomes/{ref}.fasta".format(</w:t>
      </w:r>
    </w:p>
    <w:p>
      <w:pPr>
        <w:spacing w:after="0"/>
        <w:ind w:left="360"/>
      </w:pPr>
      <w:r>
        <w:rPr>
          <w:rFonts w:ascii="Courier New" w:cs="Courier New" w:eastAsia="Courier New" w:hAnsi="Courier New"/>
          <w:color w:val="1A7A6D"/>
          <w:sz w:val="17"/>
          <w:szCs w:val="17"/>
        </w:rPr>
        <w:t xml:space="preserve">            ref=config["reference"]["name"]),</w:t>
      </w:r>
    </w:p>
    <w:p>
      <w:pPr>
        <w:spacing w:after="0"/>
        <w:ind w:left="360"/>
      </w:pPr>
      <w:r>
        <w:rPr>
          <w:rFonts w:ascii="Courier New" w:cs="Courier New" w:eastAsia="Courier New" w:hAnsi="Courier New"/>
          <w:color w:val="1A7A6D"/>
          <w:sz w:val="17"/>
          <w:szCs w:val="17"/>
        </w:rPr>
        <w:t xml:space="preserve">        gff="resources/annotations/{ref}.gff3".format(</w:t>
      </w:r>
    </w:p>
    <w:p>
      <w:pPr>
        <w:spacing w:after="0"/>
        <w:ind w:left="360"/>
      </w:pPr>
      <w:r>
        <w:rPr>
          <w:rFonts w:ascii="Courier New" w:cs="Courier New" w:eastAsia="Courier New" w:hAnsi="Courier New"/>
          <w:color w:val="1A7A6D"/>
          <w:sz w:val="17"/>
          <w:szCs w:val="17"/>
        </w:rPr>
        <w:t xml:space="preserve">            ref=config["reference"]["name"])</w:t>
      </w:r>
    </w:p>
    <w:p>
      <w:pPr>
        <w:spacing w:after="0"/>
        <w:ind w:left="360"/>
      </w:pPr>
      <w:r>
        <w:rPr>
          <w:rFonts w:ascii="Courier New" w:cs="Courier New" w:eastAsia="Courier New" w:hAnsi="Courier New"/>
          <w:color w:val="1A7A6D"/>
          <w:sz w:val="17"/>
          <w:szCs w:val="17"/>
        </w:rPr>
        <w:t xml:space="preserve">    output: "results/annotation/{sample}_liftoff.gff3"</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sc=config["liftoff"]["coverage_threshold"],</w:t>
      </w:r>
    </w:p>
    <w:p>
      <w:pPr>
        <w:spacing w:after="0"/>
        <w:ind w:left="360"/>
      </w:pPr>
      <w:r>
        <w:rPr>
          <w:rFonts w:ascii="Courier New" w:cs="Courier New" w:eastAsia="Courier New" w:hAnsi="Courier New"/>
          <w:color w:val="1A7A6D"/>
          <w:sz w:val="17"/>
          <w:szCs w:val="17"/>
        </w:rPr>
        <w:t xml:space="preserve">        s=config["liftoff"]["identity_threshold"]</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"../envs/liftoff.yaml"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liftoff -g {input.gff} {input.target} {input.ref} \</w:t>
      </w:r>
    </w:p>
    <w:p>
      <w:pPr>
        <w:spacing w:after="0"/>
        <w:ind w:left="360"/>
      </w:pPr>
      <w:r>
        <w:rPr>
          <w:rFonts w:ascii="Courier New" w:cs="Courier New" w:eastAsia="Courier New" w:hAnsi="Courier New"/>
          <w:color w:val="1A7A6D"/>
          <w:sz w:val="17"/>
          <w:szCs w:val="17"/>
        </w:rPr>
        <w:t xml:space="preserve">            -o {output} -p {threads} -sc {params.sc} -s {params.s} \</w:t>
      </w:r>
    </w:p>
    <w:p>
      <w:pPr>
        <w:spacing w:after="0"/>
        <w:ind w:left="360"/>
      </w:pPr>
      <w:r>
        <w:rPr>
          <w:rFonts w:ascii="Courier New" w:cs="Courier New" w:eastAsia="Courier New" w:hAnsi="Courier New"/>
          <w:color w:val="1A7A6D"/>
          <w:sz w:val="17"/>
          <w:szCs w:val="17"/>
        </w:rPr>
        <w:t xml:space="preserve">            -dir results/annotation/liftoff_intermediates/{wildcards.sample}</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copy_ref_annotation:</w:t>
      </w:r>
    </w:p>
    <w:p>
      <w:pPr>
        <w:spacing w:after="0"/>
        <w:ind w:left="360"/>
      </w:pPr>
      <w:r>
        <w:rPr>
          <w:rFonts w:ascii="Courier New" w:cs="Courier New" w:eastAsia="Courier New" w:hAnsi="Courier New"/>
          <w:color w:val="1A7A6D"/>
          <w:sz w:val="17"/>
          <w:szCs w:val="17"/>
        </w:rPr>
        <w:t xml:space="preserve">    """Reference genome keeps its original annotation."""</w:t>
      </w:r>
    </w:p>
    <w:p>
      <w:pPr>
        <w:spacing w:after="0"/>
        <w:ind w:left="360"/>
      </w:pPr>
      <w:r>
        <w:rPr>
          <w:rFonts w:ascii="Courier New" w:cs="Courier New" w:eastAsia="Courier New" w:hAnsi="Courier New"/>
          <w:color w:val="1A7A6D"/>
          <w:sz w:val="17"/>
          <w:szCs w:val="17"/>
        </w:rPr>
        <w:t xml:space="preserve">    input: "resources/annotations/{ref}.gff3".format(</w:t>
      </w:r>
    </w:p>
    <w:p>
      <w:pPr>
        <w:spacing w:after="0"/>
        <w:ind w:left="360"/>
      </w:pPr>
      <w:r>
        <w:rPr>
          <w:rFonts w:ascii="Courier New" w:cs="Courier New" w:eastAsia="Courier New" w:hAnsi="Courier New"/>
          <w:color w:val="1A7A6D"/>
          <w:sz w:val="17"/>
          <w:szCs w:val="17"/>
        </w:rPr>
        <w:t xml:space="preserve">        ref=config["reference"]["name"])</w:t>
      </w:r>
    </w:p>
    <w:p>
      <w:pPr>
        <w:spacing w:after="0"/>
        <w:ind w:left="360"/>
      </w:pPr>
      <w:r>
        <w:rPr>
          <w:rFonts w:ascii="Courier New" w:cs="Courier New" w:eastAsia="Courier New" w:hAnsi="Courier New"/>
          <w:color w:val="1A7A6D"/>
          <w:sz w:val="17"/>
          <w:szCs w:val="17"/>
        </w:rPr>
        <w:t xml:space="preserve">    output: "results/annotation/{ref}_liftoff.gff3".format(</w:t>
      </w:r>
    </w:p>
    <w:p>
      <w:pPr>
        <w:spacing w:after="0"/>
        <w:ind w:left="360"/>
      </w:pPr>
      <w:r>
        <w:rPr>
          <w:rFonts w:ascii="Courier New" w:cs="Courier New" w:eastAsia="Courier New" w:hAnsi="Courier New"/>
          <w:color w:val="1A7A6D"/>
          <w:sz w:val="17"/>
          <w:szCs w:val="17"/>
        </w:rPr>
        <w:t xml:space="preserve">        ref=config["reference"]["name"])</w:t>
      </w:r>
    </w:p>
    <w:p>
      <w:pPr>
        <w:spacing w:after="0"/>
        <w:ind w:left="360"/>
      </w:pPr>
      <w:r>
        <w:rPr>
          <w:rFonts w:ascii="Courier New" w:cs="Courier New" w:eastAsia="Courier New" w:hAnsi="Courier New"/>
          <w:color w:val="1A7A6D"/>
          <w:sz w:val="17"/>
          <w:szCs w:val="17"/>
        </w:rPr>
        <w:t xml:space="preserve">    shell: "cp {input} {output}"</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extract_proteins:</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fasta="resources/genomes/{sample}.fasta",</w:t>
      </w:r>
    </w:p>
    <w:p>
      <w:pPr>
        <w:spacing w:after="0"/>
        <w:ind w:left="360"/>
      </w:pPr>
      <w:r>
        <w:rPr>
          <w:rFonts w:ascii="Courier New" w:cs="Courier New" w:eastAsia="Courier New" w:hAnsi="Courier New"/>
          <w:color w:val="1A7A6D"/>
          <w:sz w:val="17"/>
          <w:szCs w:val="17"/>
        </w:rPr>
        <w:t xml:space="preserve">        gff="results/annotation/{sample}_liftoff.gff3"</w:t>
      </w:r>
    </w:p>
    <w:p>
      <w:pPr>
        <w:spacing w:after="0"/>
        <w:ind w:left="360"/>
      </w:pPr>
      <w:r>
        <w:rPr>
          <w:rFonts w:ascii="Courier New" w:cs="Courier New" w:eastAsia="Courier New" w:hAnsi="Courier New"/>
          <w:color w:val="1A7A6D"/>
          <w:sz w:val="17"/>
          <w:szCs w:val="17"/>
        </w:rPr>
        <w:t xml:space="preserve">    output: "results/proteins/{sample}.fa"</w:t>
      </w:r>
    </w:p>
    <w:p>
      <w:pPr>
        <w:spacing w:after="0"/>
        <w:ind w:left="360"/>
      </w:pPr>
      <w:r>
        <w:rPr>
          <w:rFonts w:ascii="Courier New" w:cs="Courier New" w:eastAsia="Courier New" w:hAnsi="Courier New"/>
          <w:color w:val="1A7A6D"/>
          <w:sz w:val="17"/>
          <w:szCs w:val="17"/>
        </w:rPr>
        <w:t xml:space="preserve">    conda: "../envs/gffread.yaml"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gffread {input.gff} -g {input.fasta} -y {output}</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busco_proteins:</w:t>
      </w:r>
    </w:p>
    <w:p>
      <w:pPr>
        <w:spacing w:after="0"/>
        <w:ind w:left="360"/>
      </w:pPr>
      <w:r>
        <w:rPr>
          <w:rFonts w:ascii="Courier New" w:cs="Courier New" w:eastAsia="Courier New" w:hAnsi="Courier New"/>
          <w:color w:val="1A7A6D"/>
          <w:sz w:val="17"/>
          <w:szCs w:val="17"/>
        </w:rPr>
        <w:t xml:space="preserve">    input: "results/proteins/{sample}.fa"</w:t>
      </w:r>
    </w:p>
    <w:p>
      <w:pPr>
        <w:spacing w:after="0"/>
        <w:ind w:left="360"/>
      </w:pPr>
      <w:r>
        <w:rPr>
          <w:rFonts w:ascii="Courier New" w:cs="Courier New" w:eastAsia="Courier New" w:hAnsi="Courier New"/>
          <w:color w:val="1A7A6D"/>
          <w:sz w:val="17"/>
          <w:szCs w:val="17"/>
        </w:rPr>
        <w:t xml:space="preserve">    output: directory("results/busco_proteins/{sample}")</w:t>
      </w:r>
    </w:p>
    <w:p>
      <w:pPr>
        <w:spacing w:after="0"/>
        <w:ind w:left="360"/>
      </w:pPr>
      <w:r>
        <w:rPr>
          <w:rFonts w:ascii="Courier New" w:cs="Courier New" w:eastAsia="Courier New" w:hAnsi="Courier New"/>
          <w:color w:val="1A7A6D"/>
          <w:sz w:val="17"/>
          <w:szCs w:val="17"/>
        </w:rPr>
        <w:t xml:space="preserve">    params: lineage=config["busco"]["lineage"]</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"../envs/busco.yaml"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busco -i {input} -l {params.lineage} -o {wildcards.sample} \</w:t>
      </w:r>
    </w:p>
    <w:p>
      <w:pPr>
        <w:spacing w:after="0"/>
        <w:ind w:left="360"/>
      </w:pPr>
      <w:r>
        <w:rPr>
          <w:rFonts w:ascii="Courier New" w:cs="Courier New" w:eastAsia="Courier New" w:hAnsi="Courier New"/>
          <w:color w:val="1A7A6D"/>
          <w:sz w:val="17"/>
          <w:szCs w:val="17"/>
        </w:rPr>
        <w:t xml:space="preserve">            -m proteins -c {threads} --out_path results/busco_proteins/ --force</w:t>
      </w:r>
    </w:p>
    <w:p>
      <w:pPr>
        <w:spacing w:after="0"/>
        <w:ind w:left="360"/>
      </w:pPr>
      <w:r>
        <w:rPr>
          <w:rFonts w:ascii="Courier New" w:cs="Courier New" w:eastAsia="Courier New" w:hAnsi="Courier New"/>
          <w:color w:val="1A7A6D"/>
          <w:sz w:val="17"/>
          <w:szCs w:val="17"/>
        </w:rPr>
        <w:t xml:space="preserve">        """</w:t>
      </w:r>
    </w:p>
    <w:p>
      <w:pPr>
        <w:spacing w:after="60"/>
      </w:pPr>
    </w:p>
    <w:p>
      <w:pPr>
        <w:spacing w:after="120"/>
      </w:pPr>
      <w:r>
        <w:rPr>
          <w:rFonts w:ascii="Arial" w:cs="Arial" w:eastAsia="Arial" w:hAnsi="Arial"/>
          <w:b/>
          <w:bCs/>
          <w:color w:val="000000"/>
          <w:sz w:val="22"/>
          <w:szCs w:val="22"/>
        </w:rPr>
        <w:t xml:space="preserve">Quality gate: </w:t>
      </w:r>
      <w:r>
        <w:rPr>
          <w:rFonts w:ascii="Arial" w:cs="Arial" w:eastAsia="Arial" w:hAnsi="Arial"/>
          <w:color w:val="000000"/>
          <w:sz w:val="22"/>
          <w:szCs w:val="22"/>
        </w:rPr>
        <w:t xml:space="preserve">If Liftoff transfers &lt;85% of genes for any assembly, the pipeline should flag this. Add a checkpoint rule that parses the Liftoff unmapped_features.txt and raises a warning. If transfer is too low, consider switching to de novo annotation with BRAKER3 (a separate optional rule).</w:t>
      </w:r>
    </w:p>
    <w:p>
      <w:r>
        <w:br w:type="page"/>
      </w:r>
    </w:p>
    <w:p>
      <w:pPr>
        <w:pStyle w:val="Heading2"/>
      </w:pPr>
      <w:r>
        <w:t xml:space="preserve">5.4 orthology.smk – Ortholog Inference and Pangenome Partitioning</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Run OrthoFinder to infer orthogroups across all genomes, then classify each orthogroup into core, shell, or cloud pangenome compartments. This is the central analysis of the project.</w:t>
      </w:r>
    </w:p>
    <w:p>
      <w:pPr>
        <w:spacing w:after="0"/>
        <w:ind w:left="360"/>
      </w:pPr>
      <w:r>
        <w:rPr>
          <w:rFonts w:ascii="Courier New" w:cs="Courier New" w:eastAsia="Courier New" w:hAnsi="Courier New"/>
          <w:color w:val="1A7A6D"/>
          <w:sz w:val="17"/>
          <w:szCs w:val="17"/>
        </w:rPr>
        <w:t xml:space="preserve"># workflow/rules/orthology.smk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setup_orthofinder_input:</w:t>
      </w:r>
    </w:p>
    <w:p>
      <w:pPr>
        <w:spacing w:after="0"/>
        <w:ind w:left="360"/>
      </w:pPr>
      <w:r>
        <w:rPr>
          <w:rFonts w:ascii="Courier New" w:cs="Courier New" w:eastAsia="Courier New" w:hAnsi="Courier New"/>
          <w:color w:val="1A7A6D"/>
          <w:sz w:val="17"/>
          <w:szCs w:val="17"/>
        </w:rPr>
        <w:t xml:space="preserve">    input: expand("results/proteins/{s}.fa", s=ALL_SAMPLES)</w:t>
      </w:r>
    </w:p>
    <w:p>
      <w:pPr>
        <w:spacing w:after="0"/>
        <w:ind w:left="360"/>
      </w:pPr>
      <w:r>
        <w:rPr>
          <w:rFonts w:ascii="Courier New" w:cs="Courier New" w:eastAsia="Courier New" w:hAnsi="Courier New"/>
          <w:color w:val="1A7A6D"/>
          <w:sz w:val="17"/>
          <w:szCs w:val="17"/>
        </w:rPr>
        <w:t xml:space="preserve">    output: directory("results/orthofinder/input")</w:t>
      </w:r>
    </w:p>
    <w:p>
      <w:pPr>
        <w:spacing w:after="0"/>
        <w:ind w:left="360"/>
      </w:pPr>
      <w:r>
        <w:rPr>
          <w:rFonts w:ascii="Courier New" w:cs="Courier New" w:eastAsia="Courier New" w:hAnsi="Courier New"/>
          <w:color w:val="1A7A6D"/>
          <w:sz w:val="17"/>
          <w:szCs w:val="17"/>
        </w:rPr>
        <w:t xml:space="preserve">    run:</w:t>
      </w:r>
    </w:p>
    <w:p>
      <w:pPr>
        <w:spacing w:after="0"/>
        <w:ind w:left="360"/>
      </w:pPr>
      <w:r>
        <w:rPr>
          <w:rFonts w:ascii="Courier New" w:cs="Courier New" w:eastAsia="Courier New" w:hAnsi="Courier New"/>
          <w:color w:val="1A7A6D"/>
          <w:sz w:val="17"/>
          <w:szCs w:val="17"/>
        </w:rPr>
        <w:t xml:space="preserve">        os.makedirs(output[0], exist_ok=True)</w:t>
      </w:r>
    </w:p>
    <w:p>
      <w:pPr>
        <w:spacing w:after="0"/>
        <w:ind w:left="360"/>
      </w:pPr>
      <w:r>
        <w:rPr>
          <w:rFonts w:ascii="Courier New" w:cs="Courier New" w:eastAsia="Courier New" w:hAnsi="Courier New"/>
          <w:color w:val="1A7A6D"/>
          <w:sz w:val="17"/>
          <w:szCs w:val="17"/>
        </w:rPr>
        <w:t xml:space="preserve">        for f in input:</w:t>
      </w:r>
    </w:p>
    <w:p>
      <w:pPr>
        <w:spacing w:after="0"/>
        <w:ind w:left="360"/>
      </w:pPr>
      <w:r>
        <w:rPr>
          <w:rFonts w:ascii="Courier New" w:cs="Courier New" w:eastAsia="Courier New" w:hAnsi="Courier New"/>
          <w:color w:val="1A7A6D"/>
          <w:sz w:val="17"/>
          <w:szCs w:val="17"/>
        </w:rPr>
        <w:t xml:space="preserve">            sample = os.path.basename(f)</w:t>
      </w:r>
    </w:p>
    <w:p>
      <w:pPr>
        <w:spacing w:after="0"/>
        <w:ind w:left="360"/>
      </w:pPr>
      <w:r>
        <w:rPr>
          <w:rFonts w:ascii="Courier New" w:cs="Courier New" w:eastAsia="Courier New" w:hAnsi="Courier New"/>
          <w:color w:val="1A7A6D"/>
          <w:sz w:val="17"/>
          <w:szCs w:val="17"/>
        </w:rPr>
        <w:t xml:space="preserve">            shutil.copy(f, os.path.join(output[0], sample))</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orthofinder:</w:t>
      </w:r>
    </w:p>
    <w:p>
      <w:pPr>
        <w:spacing w:after="0"/>
        <w:ind w:left="360"/>
      </w:pPr>
      <w:r>
        <w:rPr>
          <w:rFonts w:ascii="Courier New" w:cs="Courier New" w:eastAsia="Courier New" w:hAnsi="Courier New"/>
          <w:color w:val="1A7A6D"/>
          <w:sz w:val="17"/>
          <w:szCs w:val="17"/>
        </w:rPr>
        <w:t xml:space="preserve">    input: "results/orthofinder/input"</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dir=directory("results/orthofinder/output"),</w:t>
      </w:r>
    </w:p>
    <w:p>
      <w:pPr>
        <w:spacing w:after="0"/>
        <w:ind w:left="360"/>
      </w:pPr>
      <w:r>
        <w:rPr>
          <w:rFonts w:ascii="Courier New" w:cs="Courier New" w:eastAsia="Courier New" w:hAnsi="Courier New"/>
          <w:color w:val="1A7A6D"/>
          <w:sz w:val="17"/>
          <w:szCs w:val="17"/>
        </w:rPr>
        <w:t xml:space="preserve">        gene_counts="results/orthofinder/output/Orthogroups/</w:t>
      </w:r>
    </w:p>
    <w:p>
      <w:pPr>
        <w:spacing w:after="0"/>
        <w:ind w:left="360"/>
      </w:pPr>
      <w:r>
        <w:rPr>
          <w:rFonts w:ascii="Courier New" w:cs="Courier New" w:eastAsia="Courier New" w:hAnsi="Courier New"/>
          <w:color w:val="1A7A6D"/>
          <w:sz w:val="17"/>
          <w:szCs w:val="17"/>
        </w:rPr>
        <w:t xml:space="preserve">            Orthogroups.GeneCount.tsv"</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method=config["orthofinder"]["method"],</w:t>
      </w:r>
    </w:p>
    <w:p>
      <w:pPr>
        <w:spacing w:after="0"/>
        <w:ind w:left="360"/>
      </w:pPr>
      <w:r>
        <w:rPr>
          <w:rFonts w:ascii="Courier New" w:cs="Courier New" w:eastAsia="Courier New" w:hAnsi="Courier New"/>
          <w:color w:val="1A7A6D"/>
          <w:sz w:val="17"/>
          <w:szCs w:val="17"/>
        </w:rPr>
        <w:t xml:space="preserve">        search=config["orthofinder"]["search"]</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"../envs/orthofinder.yaml"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orthofinder -f {input} -t {threads} -a 4 \</w:t>
      </w:r>
    </w:p>
    <w:p>
      <w:pPr>
        <w:spacing w:after="0"/>
        <w:ind w:left="360"/>
      </w:pPr>
      <w:r>
        <w:rPr>
          <w:rFonts w:ascii="Courier New" w:cs="Courier New" w:eastAsia="Courier New" w:hAnsi="Courier New"/>
          <w:color w:val="1A7A6D"/>
          <w:sz w:val="17"/>
          <w:szCs w:val="17"/>
        </w:rPr>
        <w:t xml:space="preserve">            -M {params.method} -S {params.search} -o {output.dir}</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partition_pangenome:</w:t>
      </w:r>
    </w:p>
    <w:p>
      <w:pPr>
        <w:spacing w:after="0"/>
        <w:ind w:left="360"/>
      </w:pPr>
      <w:r>
        <w:rPr>
          <w:rFonts w:ascii="Courier New" w:cs="Courier New" w:eastAsia="Courier New" w:hAnsi="Courier New"/>
          <w:color w:val="1A7A6D"/>
          <w:sz w:val="17"/>
          <w:szCs w:val="17"/>
        </w:rPr>
        <w:t xml:space="preserve">    input: "results/orthofinder/output/Orthogroups/</w:t>
      </w:r>
    </w:p>
    <w:p>
      <w:pPr>
        <w:spacing w:after="0"/>
        <w:ind w:left="360"/>
      </w:pPr>
      <w:r>
        <w:rPr>
          <w:rFonts w:ascii="Courier New" w:cs="Courier New" w:eastAsia="Courier New" w:hAnsi="Courier New"/>
          <w:color w:val="1A7A6D"/>
          <w:sz w:val="17"/>
          <w:szCs w:val="17"/>
        </w:rPr>
        <w:t xml:space="preserve">        Orthogroups.GeneCount.tsv"</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table="results/pangenome/partitioned_orthogroups.tsv",</w:t>
      </w:r>
    </w:p>
    <w:p>
      <w:pPr>
        <w:spacing w:after="0"/>
        <w:ind w:left="360"/>
      </w:pPr>
      <w:r>
        <w:rPr>
          <w:rFonts w:ascii="Courier New" w:cs="Courier New" w:eastAsia="Courier New" w:hAnsi="Courier New"/>
          <w:color w:val="1A7A6D"/>
          <w:sz w:val="17"/>
          <w:szCs w:val="17"/>
        </w:rPr>
        <w:t xml:space="preserve">        summary="results/pangenome/pangenome_summary.tsv"</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ingroup_samples=INGROUP_SAMPLES  # excludes outgroup</w:t>
      </w:r>
    </w:p>
    <w:p>
      <w:pPr>
        <w:spacing w:after="0"/>
        <w:ind w:left="360"/>
      </w:pPr>
      <w:r>
        <w:rPr>
          <w:rFonts w:ascii="Courier New" w:cs="Courier New" w:eastAsia="Courier New" w:hAnsi="Courier New"/>
          <w:color w:val="1A7A6D"/>
          <w:sz w:val="17"/>
          <w:szCs w:val="17"/>
        </w:rPr>
        <w:t xml:space="preserve">    script: "../scripts/partition_pangenome.py"</w:t>
      </w:r>
    </w:p>
    <w:p>
      <w:pPr>
        <w:spacing w:after="60"/>
      </w:pPr>
    </w:p>
    <w:p>
      <w:pPr>
        <w:spacing w:after="120"/>
      </w:pPr>
      <w:r>
        <w:rPr>
          <w:rFonts w:ascii="Arial" w:cs="Arial" w:eastAsia="Arial" w:hAnsi="Arial"/>
          <w:b/>
          <w:bCs/>
          <w:color w:val="000000"/>
          <w:sz w:val="22"/>
          <w:szCs w:val="22"/>
        </w:rPr>
        <w:t xml:space="preserve">The partition_pangenome.py script: </w:t>
      </w:r>
      <w:r>
        <w:rPr>
          <w:rFonts w:ascii="Arial" w:cs="Arial" w:eastAsia="Arial" w:hAnsi="Arial"/>
          <w:color w:val="000000"/>
          <w:sz w:val="22"/>
          <w:szCs w:val="22"/>
        </w:rPr>
        <w:t xml:space="preserve">Reads the OrthoFinder gene count matrix. For each orthogroup, counts how many ingroup species (excluding the outgroup) have at least one gene. Assigns: core = present in all 4 ingroup forms, shell = present in 2–3, cloud = present in 1 only. Also counts singletons (genes not in any orthogroup). Outputs a partitioned table and a summary with counts per compartment per species.</w:t>
      </w:r>
    </w:p>
    <w:p>
      <w:pPr>
        <w:spacing w:after="60"/>
      </w:pPr>
    </w:p>
    <w:p>
      <w:pPr>
        <w:spacing w:after="120"/>
      </w:pPr>
      <w:r>
        <w:rPr>
          <w:rFonts w:ascii="Arial" w:cs="Arial" w:eastAsia="Arial" w:hAnsi="Arial"/>
          <w:b/>
          <w:bCs/>
          <w:color w:val="000000"/>
          <w:sz w:val="22"/>
          <w:szCs w:val="22"/>
        </w:rPr>
        <w:t xml:space="preserve">Key figures generated from this module: </w:t>
      </w:r>
      <w:r>
        <w:rPr>
          <w:rFonts w:ascii="Arial" w:cs="Arial" w:eastAsia="Arial" w:hAnsi="Arial"/>
          <w:color w:val="000000"/>
          <w:sz w:val="22"/>
          <w:szCs w:val="22"/>
        </w:rPr>
        <w:t xml:space="preserve">UpSet plot (plot_upset.R), flower/petal diagram (plot_flower.R), and pangenome accumulation curve (plot_accumulation.R). These R scripts are called by rules in figures.smk.</w:t>
      </w:r>
    </w:p>
    <w:p>
      <w:r>
        <w:br w:type="page"/>
      </w:r>
    </w:p>
    <w:p>
      <w:pPr>
        <w:pStyle w:val="Heading2"/>
      </w:pPr>
      <w:r>
        <w:t xml:space="preserve">5.5 functional.smk – Functional Annotation and Enrichment</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Assign GO terms and functional descriptions to all proteins using eggNOG-mapper, then test whether specific functions are enriched in the accessory genome relative to the core.</w:t>
      </w:r>
    </w:p>
    <w:p>
      <w:pPr>
        <w:spacing w:after="0"/>
        <w:ind w:left="360"/>
      </w:pPr>
      <w:r>
        <w:rPr>
          <w:rFonts w:ascii="Courier New" w:cs="Courier New" w:eastAsia="Courier New" w:hAnsi="Courier New"/>
          <w:color w:val="1A7A6D"/>
          <w:sz w:val="17"/>
          <w:szCs w:val="17"/>
        </w:rPr>
        <w:t xml:space="preserve"># workflow/rules/functional.smk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eggnog_mapper:</w:t>
      </w:r>
    </w:p>
    <w:p>
      <w:pPr>
        <w:spacing w:after="0"/>
        <w:ind w:left="360"/>
      </w:pPr>
      <w:r>
        <w:rPr>
          <w:rFonts w:ascii="Courier New" w:cs="Courier New" w:eastAsia="Courier New" w:hAnsi="Courier New"/>
          <w:color w:val="1A7A6D"/>
          <w:sz w:val="17"/>
          <w:szCs w:val="17"/>
        </w:rPr>
        <w:t xml:space="preserve">    input: "results/proteins/{sample}.fa"</w:t>
      </w:r>
    </w:p>
    <w:p>
      <w:pPr>
        <w:spacing w:after="0"/>
        <w:ind w:left="360"/>
      </w:pPr>
      <w:r>
        <w:rPr>
          <w:rFonts w:ascii="Courier New" w:cs="Courier New" w:eastAsia="Courier New" w:hAnsi="Courier New"/>
          <w:color w:val="1A7A6D"/>
          <w:sz w:val="17"/>
          <w:szCs w:val="17"/>
        </w:rPr>
        <w:t xml:space="preserve">    output: "results/eggnog/{sample}.emapper.annotations"</w:t>
      </w:r>
    </w:p>
    <w:p>
      <w:pPr>
        <w:spacing w:after="0"/>
        <w:ind w:left="360"/>
      </w:pPr>
      <w:r>
        <w:rPr>
          <w:rFonts w:ascii="Courier New" w:cs="Courier New" w:eastAsia="Courier New" w:hAnsi="Courier New"/>
          <w:color w:val="1A7A6D"/>
          <w:sz w:val="17"/>
          <w:szCs w:val="17"/>
        </w:rPr>
        <w:t xml:space="preserve">    params: data_dir=config.get("eggnog_data", "resources/eggnog_data")</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"../envs/eggnog.yaml"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emapper.py -i {input} --output results/eggnog/{wildcards.sample} \</w:t>
      </w:r>
    </w:p>
    <w:p>
      <w:pPr>
        <w:spacing w:after="0"/>
        <w:ind w:left="360"/>
      </w:pPr>
      <w:r>
        <w:rPr>
          <w:rFonts w:ascii="Courier New" w:cs="Courier New" w:eastAsia="Courier New" w:hAnsi="Courier New"/>
          <w:color w:val="1A7A6D"/>
          <w:sz w:val="17"/>
          <w:szCs w:val="17"/>
        </w:rPr>
        <w:t xml:space="preserve">            --data_dir {params.data_dir} --cpu {threads} --override</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go_enrichment:</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annotations=expand("results/eggnog/{s}.emapper.annotations",</w:t>
      </w:r>
    </w:p>
    <w:p>
      <w:pPr>
        <w:spacing w:after="0"/>
        <w:ind w:left="360"/>
      </w:pPr>
      <w:r>
        <w:rPr>
          <w:rFonts w:ascii="Courier New" w:cs="Courier New" w:eastAsia="Courier New" w:hAnsi="Courier New"/>
          <w:color w:val="1A7A6D"/>
          <w:sz w:val="17"/>
          <w:szCs w:val="17"/>
        </w:rPr>
        <w:t xml:space="preserve">            s=INGROUP_SAMPLES),</w:t>
      </w:r>
    </w:p>
    <w:p>
      <w:pPr>
        <w:spacing w:after="0"/>
        <w:ind w:left="360"/>
      </w:pPr>
      <w:r>
        <w:rPr>
          <w:rFonts w:ascii="Courier New" w:cs="Courier New" w:eastAsia="Courier New" w:hAnsi="Courier New"/>
          <w:color w:val="1A7A6D"/>
          <w:sz w:val="17"/>
          <w:szCs w:val="17"/>
        </w:rPr>
        <w:t xml:space="preserve">        partitions="results/pangenome/partitioned_orthogroups.tsv"</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enrichment="results/functional/go_enrichment_results.tsv",</w:t>
      </w:r>
    </w:p>
    <w:p>
      <w:pPr>
        <w:spacing w:after="0"/>
        <w:ind w:left="360"/>
      </w:pPr>
      <w:r>
        <w:rPr>
          <w:rFonts w:ascii="Courier New" w:cs="Courier New" w:eastAsia="Courier New" w:hAnsi="Courier New"/>
          <w:color w:val="1A7A6D"/>
          <w:sz w:val="17"/>
          <w:szCs w:val="17"/>
        </w:rPr>
        <w:t xml:space="preserve">        heatmap="results/figures/go_enrichment_heatmap.pdf"</w:t>
      </w:r>
    </w:p>
    <w:p>
      <w:pPr>
        <w:spacing w:after="0"/>
        <w:ind w:left="360"/>
      </w:pPr>
      <w:r>
        <w:rPr>
          <w:rFonts w:ascii="Courier New" w:cs="Courier New" w:eastAsia="Courier New" w:hAnsi="Courier New"/>
          <w:color w:val="1A7A6D"/>
          <w:sz w:val="17"/>
          <w:szCs w:val="17"/>
        </w:rPr>
        <w:t xml:space="preserve">    script: "../scripts/go_enrichment.R"</w:t>
      </w:r>
    </w:p>
    <w:p>
      <w:pPr>
        <w:spacing w:after="60"/>
      </w:pPr>
    </w:p>
    <w:p>
      <w:pPr>
        <w:spacing w:after="120"/>
      </w:pPr>
      <w:r>
        <w:rPr>
          <w:rFonts w:ascii="Arial" w:cs="Arial" w:eastAsia="Arial" w:hAnsi="Arial"/>
          <w:b/>
          <w:bCs/>
          <w:color w:val="000000"/>
          <w:sz w:val="22"/>
          <w:szCs w:val="22"/>
        </w:rPr>
        <w:t xml:space="preserve">Gene families of special interest: </w:t>
      </w:r>
      <w:r>
        <w:rPr>
          <w:rFonts w:ascii="Arial" w:cs="Arial" w:eastAsia="Arial" w:hAnsi="Arial"/>
          <w:color w:val="000000"/>
          <w:sz w:val="22"/>
          <w:szCs w:val="22"/>
        </w:rPr>
        <w:t xml:space="preserve">In addition to the unbiased GO enrichment, the pipeline specifically tabulates copy numbers for: cytochrome P450s, GSTs, carboxylesterases (CCEs), odorant receptors (ORs), gustatory receptors (GRs), ionotropic receptors (IRs), odorant-binding proteins (OBPs), chemosensory proteins (CSPs), and immune pathway components (Toll, Imd, JAK-STAT, antimicrobial peptides, TEPs, clip-domain serine proteases). A dedicated script (tabulate_key_families.py) uses the eggNOG annotations and OrthoFinder orthogroups to produce a per-species count matrix for these families.</w:t>
      </w:r>
    </w:p>
    <w:p>
      <w:r>
        <w:br w:type="page"/>
      </w:r>
    </w:p>
    <w:p>
      <w:pPr>
        <w:pStyle w:val="Heading2"/>
      </w:pPr>
      <w:r>
        <w:t xml:space="preserve">5.6 phylogenomics.smk – Species Tree Inference</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Build a robust species tree from single-copy orthologs using both concatenated maximum likelihood (IQ-TREE) and coalescent (ASTRAL) methods. This tree is required for CAFE5 and provides the evolutionary framework for interpreting all results.</w:t>
      </w:r>
    </w:p>
    <w:p>
      <w:pPr>
        <w:spacing w:after="0"/>
        <w:ind w:left="360"/>
      </w:pPr>
      <w:r>
        <w:rPr>
          <w:rFonts w:ascii="Courier New" w:cs="Courier New" w:eastAsia="Courier New" w:hAnsi="Courier New"/>
          <w:color w:val="1A7A6D"/>
          <w:sz w:val="17"/>
          <w:szCs w:val="17"/>
        </w:rPr>
        <w:t xml:space="preserve"># workflow/rules/phylogenomics.smk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extract_sco_sequences:</w:t>
      </w:r>
    </w:p>
    <w:p>
      <w:pPr>
        <w:spacing w:after="0"/>
        <w:ind w:left="360"/>
      </w:pPr>
      <w:r>
        <w:rPr>
          <w:rFonts w:ascii="Courier New" w:cs="Courier New" w:eastAsia="Courier New" w:hAnsi="Courier New"/>
          <w:color w:val="1A7A6D"/>
          <w:sz w:val="17"/>
          <w:szCs w:val="17"/>
        </w:rPr>
        <w:t xml:space="preserve">    """Extract FASTA for each single-copy orthogroup."""</w:t>
      </w:r>
    </w:p>
    <w:p>
      <w:pPr>
        <w:spacing w:after="0"/>
        <w:ind w:left="360"/>
      </w:pPr>
      <w:r>
        <w:rPr>
          <w:rFonts w:ascii="Courier New" w:cs="Courier New" w:eastAsia="Courier New" w:hAnsi="Courier New"/>
          <w:color w:val="1A7A6D"/>
          <w:sz w:val="17"/>
          <w:szCs w:val="17"/>
        </w:rPr>
        <w:t xml:space="preserve">    input: "results/orthofinder/output"</w:t>
      </w:r>
    </w:p>
    <w:p>
      <w:pPr>
        <w:spacing w:after="0"/>
        <w:ind w:left="360"/>
      </w:pPr>
      <w:r>
        <w:rPr>
          <w:rFonts w:ascii="Courier New" w:cs="Courier New" w:eastAsia="Courier New" w:hAnsi="Courier New"/>
          <w:color w:val="1A7A6D"/>
          <w:sz w:val="17"/>
          <w:szCs w:val="17"/>
        </w:rPr>
        <w:t xml:space="preserve">    output: directory("results/phylo/sco_fastas")</w:t>
      </w:r>
    </w:p>
    <w:p>
      <w:pPr>
        <w:spacing w:after="0"/>
        <w:ind w:left="360"/>
      </w:pPr>
      <w:r>
        <w:rPr>
          <w:rFonts w:ascii="Courier New" w:cs="Courier New" w:eastAsia="Courier New" w:hAnsi="Courier New"/>
          <w:color w:val="1A7A6D"/>
          <w:sz w:val="17"/>
          <w:szCs w:val="17"/>
        </w:rPr>
        <w:t xml:space="preserve">    script: "../scripts/extract_sco.py"</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align_sco:</w:t>
      </w:r>
    </w:p>
    <w:p>
      <w:pPr>
        <w:spacing w:after="0"/>
        <w:ind w:left="360"/>
      </w:pPr>
      <w:r>
        <w:rPr>
          <w:rFonts w:ascii="Courier New" w:cs="Courier New" w:eastAsia="Courier New" w:hAnsi="Courier New"/>
          <w:color w:val="1A7A6D"/>
          <w:sz w:val="17"/>
          <w:szCs w:val="17"/>
        </w:rPr>
        <w:t xml:space="preserve">    input: "results/phylo/sco_fastas/{og}.fa"</w:t>
      </w:r>
    </w:p>
    <w:p>
      <w:pPr>
        <w:spacing w:after="0"/>
        <w:ind w:left="360"/>
      </w:pPr>
      <w:r>
        <w:rPr>
          <w:rFonts w:ascii="Courier New" w:cs="Courier New" w:eastAsia="Courier New" w:hAnsi="Courier New"/>
          <w:color w:val="1A7A6D"/>
          <w:sz w:val="17"/>
          <w:szCs w:val="17"/>
        </w:rPr>
        <w:t xml:space="preserve">    output: "results/phylo/alignments/{og}.aln"</w:t>
      </w:r>
    </w:p>
    <w:p>
      <w:pPr>
        <w:spacing w:after="0"/>
        <w:ind w:left="360"/>
      </w:pPr>
      <w:r>
        <w:rPr>
          <w:rFonts w:ascii="Courier New" w:cs="Courier New" w:eastAsia="Courier New" w:hAnsi="Courier New"/>
          <w:color w:val="1A7A6D"/>
          <w:sz w:val="17"/>
          <w:szCs w:val="17"/>
        </w:rPr>
        <w:t xml:space="preserve">    conda: "../envs/mafft.yaml"</w:t>
      </w:r>
    </w:p>
    <w:p>
      <w:pPr>
        <w:spacing w:after="0"/>
        <w:ind w:left="360"/>
      </w:pPr>
      <w:r>
        <w:rPr>
          <w:rFonts w:ascii="Courier New" w:cs="Courier New" w:eastAsia="Courier New" w:hAnsi="Courier New"/>
          <w:color w:val="1A7A6D"/>
          <w:sz w:val="17"/>
          <w:szCs w:val="17"/>
        </w:rPr>
        <w:t xml:space="preserve">    shell: "mafft --auto {input} &gt; {output}"</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trim_alignment:</w:t>
      </w:r>
    </w:p>
    <w:p>
      <w:pPr>
        <w:spacing w:after="0"/>
        <w:ind w:left="360"/>
      </w:pPr>
      <w:r>
        <w:rPr>
          <w:rFonts w:ascii="Courier New" w:cs="Courier New" w:eastAsia="Courier New" w:hAnsi="Courier New"/>
          <w:color w:val="1A7A6D"/>
          <w:sz w:val="17"/>
          <w:szCs w:val="17"/>
        </w:rPr>
        <w:t xml:space="preserve">    input: "results/phylo/alignments/{og}.aln"</w:t>
      </w:r>
    </w:p>
    <w:p>
      <w:pPr>
        <w:spacing w:after="0"/>
        <w:ind w:left="360"/>
      </w:pPr>
      <w:r>
        <w:rPr>
          <w:rFonts w:ascii="Courier New" w:cs="Courier New" w:eastAsia="Courier New" w:hAnsi="Courier New"/>
          <w:color w:val="1A7A6D"/>
          <w:sz w:val="17"/>
          <w:szCs w:val="17"/>
        </w:rPr>
        <w:t xml:space="preserve">    output: "results/phylo/trimmed/{og}.trim"</w:t>
      </w:r>
    </w:p>
    <w:p>
      <w:pPr>
        <w:spacing w:after="0"/>
        <w:ind w:left="360"/>
      </w:pPr>
      <w:r>
        <w:rPr>
          <w:rFonts w:ascii="Courier New" w:cs="Courier New" w:eastAsia="Courier New" w:hAnsi="Courier New"/>
          <w:color w:val="1A7A6D"/>
          <w:sz w:val="17"/>
          <w:szCs w:val="17"/>
        </w:rPr>
        <w:t xml:space="preserve">    conda: "../envs/trimal.yaml"</w:t>
      </w:r>
    </w:p>
    <w:p>
      <w:pPr>
        <w:spacing w:after="0"/>
        <w:ind w:left="360"/>
      </w:pPr>
      <w:r>
        <w:rPr>
          <w:rFonts w:ascii="Courier New" w:cs="Courier New" w:eastAsia="Courier New" w:hAnsi="Courier New"/>
          <w:color w:val="1A7A6D"/>
          <w:sz w:val="17"/>
          <w:szCs w:val="17"/>
        </w:rPr>
        <w:t xml:space="preserve">    shell: "trimal -in {input} -out {output} -automated1"</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concatenate_alignments:</w:t>
      </w:r>
    </w:p>
    <w:p>
      <w:pPr>
        <w:spacing w:after="0"/>
        <w:ind w:left="360"/>
      </w:pPr>
      <w:r>
        <w:rPr>
          <w:rFonts w:ascii="Courier New" w:cs="Courier New" w:eastAsia="Courier New" w:hAnsi="Courier New"/>
          <w:color w:val="1A7A6D"/>
          <w:sz w:val="17"/>
          <w:szCs w:val="17"/>
        </w:rPr>
        <w:t xml:space="preserve">    input: expand("results/phylo/trimmed/{og}.trim",</w:t>
      </w:r>
    </w:p>
    <w:p>
      <w:pPr>
        <w:spacing w:after="0"/>
        <w:ind w:left="360"/>
      </w:pPr>
      <w:r>
        <w:rPr>
          <w:rFonts w:ascii="Courier New" w:cs="Courier New" w:eastAsia="Courier New" w:hAnsi="Courier New"/>
          <w:color w:val="1A7A6D"/>
          <w:sz w:val="17"/>
          <w:szCs w:val="17"/>
        </w:rPr>
        <w:t xml:space="preserve">        og=SCO_LIST)</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supermatrix="results/phylo/supermatrix.phy",</w:t>
      </w:r>
    </w:p>
    <w:p>
      <w:pPr>
        <w:spacing w:after="0"/>
        <w:ind w:left="360"/>
      </w:pPr>
      <w:r>
        <w:rPr>
          <w:rFonts w:ascii="Courier New" w:cs="Courier New" w:eastAsia="Courier New" w:hAnsi="Courier New"/>
          <w:color w:val="1A7A6D"/>
          <w:sz w:val="17"/>
          <w:szCs w:val="17"/>
        </w:rPr>
        <w:t xml:space="preserve">        partition="results/phylo/partition.txt"</w:t>
      </w:r>
    </w:p>
    <w:p>
      <w:pPr>
        <w:spacing w:after="0"/>
        <w:ind w:left="360"/>
      </w:pPr>
      <w:r>
        <w:rPr>
          <w:rFonts w:ascii="Courier New" w:cs="Courier New" w:eastAsia="Courier New" w:hAnsi="Courier New"/>
          <w:color w:val="1A7A6D"/>
          <w:sz w:val="17"/>
          <w:szCs w:val="17"/>
        </w:rPr>
        <w:t xml:space="preserve">    script: "../scripts/concatenate_alignments.py"</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iqtree_concat:</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aln="results/phylo/supermatrix.phy",</w:t>
      </w:r>
    </w:p>
    <w:p>
      <w:pPr>
        <w:spacing w:after="0"/>
        <w:ind w:left="360"/>
      </w:pPr>
      <w:r>
        <w:rPr>
          <w:rFonts w:ascii="Courier New" w:cs="Courier New" w:eastAsia="Courier New" w:hAnsi="Courier New"/>
          <w:color w:val="1A7A6D"/>
          <w:sz w:val="17"/>
          <w:szCs w:val="17"/>
        </w:rPr>
        <w:t xml:space="preserve">        part="results/phylo/partition.txt"</w:t>
      </w:r>
    </w:p>
    <w:p>
      <w:pPr>
        <w:spacing w:after="0"/>
        <w:ind w:left="360"/>
      </w:pPr>
      <w:r>
        <w:rPr>
          <w:rFonts w:ascii="Courier New" w:cs="Courier New" w:eastAsia="Courier New" w:hAnsi="Courier New"/>
          <w:color w:val="1A7A6D"/>
          <w:sz w:val="17"/>
          <w:szCs w:val="17"/>
        </w:rPr>
        <w:t xml:space="preserve">    output: "results/phylo/concat_tree.treefile"</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model=config["iqtree"]["model"],</w:t>
      </w:r>
    </w:p>
    <w:p>
      <w:pPr>
        <w:spacing w:after="0"/>
        <w:ind w:left="360"/>
      </w:pPr>
      <w:r>
        <w:rPr>
          <w:rFonts w:ascii="Courier New" w:cs="Courier New" w:eastAsia="Courier New" w:hAnsi="Courier New"/>
          <w:color w:val="1A7A6D"/>
          <w:sz w:val="17"/>
          <w:szCs w:val="17"/>
        </w:rPr>
        <w:t xml:space="preserve">        bb=config["iqtree"]["bootstrap"]</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"../envs/iqtree.yaml"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iqtree2 -s {input.aln} -p {input.part} \</w:t>
      </w:r>
    </w:p>
    <w:p>
      <w:pPr>
        <w:spacing w:after="0"/>
        <w:ind w:left="360"/>
      </w:pPr>
      <w:r>
        <w:rPr>
          <w:rFonts w:ascii="Courier New" w:cs="Courier New" w:eastAsia="Courier New" w:hAnsi="Courier New"/>
          <w:color w:val="1A7A6D"/>
          <w:sz w:val="17"/>
          <w:szCs w:val="17"/>
        </w:rPr>
        <w:t xml:space="preserve">            -m {params.model} -bb {params.bb} -nt {threads} \</w:t>
      </w:r>
    </w:p>
    <w:p>
      <w:pPr>
        <w:spacing w:after="0"/>
        <w:ind w:left="360"/>
      </w:pPr>
      <w:r>
        <w:rPr>
          <w:rFonts w:ascii="Courier New" w:cs="Courier New" w:eastAsia="Courier New" w:hAnsi="Courier New"/>
          <w:color w:val="1A7A6D"/>
          <w:sz w:val="17"/>
          <w:szCs w:val="17"/>
        </w:rPr>
        <w:t xml:space="preserve">            --prefix results/phylo/concat_tree</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gene_trees:</w:t>
      </w:r>
    </w:p>
    <w:p>
      <w:pPr>
        <w:spacing w:after="0"/>
        <w:ind w:left="360"/>
      </w:pPr>
      <w:r>
        <w:rPr>
          <w:rFonts w:ascii="Courier New" w:cs="Courier New" w:eastAsia="Courier New" w:hAnsi="Courier New"/>
          <w:color w:val="1A7A6D"/>
          <w:sz w:val="17"/>
          <w:szCs w:val="17"/>
        </w:rPr>
        <w:t xml:space="preserve">    input: "results/phylo/trimmed/{og}.trim"</w:t>
      </w:r>
    </w:p>
    <w:p>
      <w:pPr>
        <w:spacing w:after="0"/>
        <w:ind w:left="360"/>
      </w:pPr>
      <w:r>
        <w:rPr>
          <w:rFonts w:ascii="Courier New" w:cs="Courier New" w:eastAsia="Courier New" w:hAnsi="Courier New"/>
          <w:color w:val="1A7A6D"/>
          <w:sz w:val="17"/>
          <w:szCs w:val="17"/>
        </w:rPr>
        <w:t xml:space="preserve">    output: "results/phylo/gene_trees/{og}.treefile"</w:t>
      </w:r>
    </w:p>
    <w:p>
      <w:pPr>
        <w:spacing w:after="0"/>
        <w:ind w:left="360"/>
      </w:pPr>
      <w:r>
        <w:rPr>
          <w:rFonts w:ascii="Courier New" w:cs="Courier New" w:eastAsia="Courier New" w:hAnsi="Courier New"/>
          <w:color w:val="1A7A6D"/>
          <w:sz w:val="17"/>
          <w:szCs w:val="17"/>
        </w:rPr>
        <w:t xml:space="preserve">    conda: "../envs/iqtree.yaml"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iqtree2 -s {input} -m MFP -bb 1000 -nt 2 \</w:t>
      </w:r>
    </w:p>
    <w:p>
      <w:pPr>
        <w:spacing w:after="0"/>
        <w:ind w:left="360"/>
      </w:pPr>
      <w:r>
        <w:rPr>
          <w:rFonts w:ascii="Courier New" w:cs="Courier New" w:eastAsia="Courier New" w:hAnsi="Courier New"/>
          <w:color w:val="1A7A6D"/>
          <w:sz w:val="17"/>
          <w:szCs w:val="17"/>
        </w:rPr>
        <w:t xml:space="preserve">            --prefix results/phylo/gene_trees/{wildcards.og}</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astral:</w:t>
      </w:r>
    </w:p>
    <w:p>
      <w:pPr>
        <w:spacing w:after="0"/>
        <w:ind w:left="360"/>
      </w:pPr>
      <w:r>
        <w:rPr>
          <w:rFonts w:ascii="Courier New" w:cs="Courier New" w:eastAsia="Courier New" w:hAnsi="Courier New"/>
          <w:color w:val="1A7A6D"/>
          <w:sz w:val="17"/>
          <w:szCs w:val="17"/>
        </w:rPr>
        <w:t xml:space="preserve">    input: expand("results/phylo/gene_trees/{og}.treefile",</w:t>
      </w:r>
    </w:p>
    <w:p>
      <w:pPr>
        <w:spacing w:after="0"/>
        <w:ind w:left="360"/>
      </w:pPr>
      <w:r>
        <w:rPr>
          <w:rFonts w:ascii="Courier New" w:cs="Courier New" w:eastAsia="Courier New" w:hAnsi="Courier New"/>
          <w:color w:val="1A7A6D"/>
          <w:sz w:val="17"/>
          <w:szCs w:val="17"/>
        </w:rPr>
        <w:t xml:space="preserve">        og=SCO_LIST)</w:t>
      </w:r>
    </w:p>
    <w:p>
      <w:pPr>
        <w:spacing w:after="0"/>
        <w:ind w:left="360"/>
      </w:pPr>
      <w:r>
        <w:rPr>
          <w:rFonts w:ascii="Courier New" w:cs="Courier New" w:eastAsia="Courier New" w:hAnsi="Courier New"/>
          <w:color w:val="1A7A6D"/>
          <w:sz w:val="17"/>
          <w:szCs w:val="17"/>
        </w:rPr>
        <w:t xml:space="preserve">    output: "results/phylo/astral_species_tree.nwk"</w:t>
      </w:r>
    </w:p>
    <w:p>
      <w:pPr>
        <w:spacing w:after="0"/>
        <w:ind w:left="360"/>
      </w:pPr>
      <w:r>
        <w:rPr>
          <w:rFonts w:ascii="Courier New" w:cs="Courier New" w:eastAsia="Courier New" w:hAnsi="Courier New"/>
          <w:color w:val="1A7A6D"/>
          <w:sz w:val="17"/>
          <w:szCs w:val="17"/>
        </w:rPr>
        <w:t xml:space="preserve">    conda: "../envs/astral.yaml"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cat {input} &gt; results/phylo/all_gene_trees.nwk</w:t>
      </w:r>
    </w:p>
    <w:p>
      <w:pPr>
        <w:spacing w:after="0"/>
        <w:ind w:left="360"/>
      </w:pPr>
      <w:r>
        <w:rPr>
          <w:rFonts w:ascii="Courier New" w:cs="Courier New" w:eastAsia="Courier New" w:hAnsi="Courier New"/>
          <w:color w:val="1A7A6D"/>
          <w:sz w:val="17"/>
          <w:szCs w:val="17"/>
        </w:rPr>
        <w:t xml:space="preserve">        astral -i results/phylo/all_gene_trees.nwk \</w:t>
      </w:r>
    </w:p>
    <w:p>
      <w:pPr>
        <w:spacing w:after="0"/>
        <w:ind w:left="360"/>
      </w:pPr>
      <w:r>
        <w:rPr>
          <w:rFonts w:ascii="Courier New" w:cs="Courier New" w:eastAsia="Courier New" w:hAnsi="Courier New"/>
          <w:color w:val="1A7A6D"/>
          <w:sz w:val="17"/>
          <w:szCs w:val="17"/>
        </w:rPr>
        <w:t xml:space="preserve">            -o {output}</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concordance_factors:</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tree="results/phylo/concat_tree.treefile",</w:t>
      </w:r>
    </w:p>
    <w:p>
      <w:pPr>
        <w:spacing w:after="0"/>
        <w:ind w:left="360"/>
      </w:pPr>
      <w:r>
        <w:rPr>
          <w:rFonts w:ascii="Courier New" w:cs="Courier New" w:eastAsia="Courier New" w:hAnsi="Courier New"/>
          <w:color w:val="1A7A6D"/>
          <w:sz w:val="17"/>
          <w:szCs w:val="17"/>
        </w:rPr>
        <w:t xml:space="preserve">        genes="results/phylo/all_gene_trees.nwk",</w:t>
      </w:r>
    </w:p>
    <w:p>
      <w:pPr>
        <w:spacing w:after="0"/>
        <w:ind w:left="360"/>
      </w:pPr>
      <w:r>
        <w:rPr>
          <w:rFonts w:ascii="Courier New" w:cs="Courier New" w:eastAsia="Courier New" w:hAnsi="Courier New"/>
          <w:color w:val="1A7A6D"/>
          <w:sz w:val="17"/>
          <w:szCs w:val="17"/>
        </w:rPr>
        <w:t xml:space="preserve">        aln="results/phylo/supermatrix.phy"</w:t>
      </w:r>
    </w:p>
    <w:p>
      <w:pPr>
        <w:spacing w:after="0"/>
        <w:ind w:left="360"/>
      </w:pPr>
      <w:r>
        <w:rPr>
          <w:rFonts w:ascii="Courier New" w:cs="Courier New" w:eastAsia="Courier New" w:hAnsi="Courier New"/>
          <w:color w:val="1A7A6D"/>
          <w:sz w:val="17"/>
          <w:szCs w:val="17"/>
        </w:rPr>
        <w:t xml:space="preserve">    output: "results/phylo/concord.cf.tree"</w:t>
      </w:r>
    </w:p>
    <w:p>
      <w:pPr>
        <w:spacing w:after="0"/>
        <w:ind w:left="360"/>
      </w:pPr>
      <w:r>
        <w:rPr>
          <w:rFonts w:ascii="Courier New" w:cs="Courier New" w:eastAsia="Courier New" w:hAnsi="Courier New"/>
          <w:color w:val="1A7A6D"/>
          <w:sz w:val="17"/>
          <w:szCs w:val="17"/>
        </w:rPr>
        <w:t xml:space="preserve">    conda: "../envs/iqtree.yaml"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iqtree2 -t {input.tree} --gcf {input.genes} \</w:t>
      </w:r>
    </w:p>
    <w:p>
      <w:pPr>
        <w:spacing w:after="0"/>
        <w:ind w:left="360"/>
      </w:pPr>
      <w:r>
        <w:rPr>
          <w:rFonts w:ascii="Courier New" w:cs="Courier New" w:eastAsia="Courier New" w:hAnsi="Courier New"/>
          <w:color w:val="1A7A6D"/>
          <w:sz w:val="17"/>
          <w:szCs w:val="17"/>
        </w:rPr>
        <w:t xml:space="preserve">            -s {input.aln} --scf 100 --prefix results/phylo/concord</w:t>
      </w:r>
    </w:p>
    <w:p>
      <w:pPr>
        <w:spacing w:after="0"/>
        <w:ind w:left="360"/>
      </w:pPr>
      <w:r>
        <w:rPr>
          <w:rFonts w:ascii="Courier New" w:cs="Courier New" w:eastAsia="Courier New" w:hAnsi="Courier New"/>
          <w:color w:val="1A7A6D"/>
          <w:sz w:val="17"/>
          <w:szCs w:val="17"/>
        </w:rPr>
        <w:t xml:space="preserve">        """</w:t>
      </w:r>
    </w:p>
    <w:p>
      <w:pPr>
        <w:spacing w:after="60"/>
      </w:pPr>
    </w:p>
    <w:p>
      <w:pPr>
        <w:spacing w:after="120"/>
      </w:pPr>
      <w:r>
        <w:rPr>
          <w:rFonts w:ascii="Arial" w:cs="Arial" w:eastAsia="Arial" w:hAnsi="Arial"/>
          <w:b/>
          <w:bCs/>
          <w:color w:val="000000"/>
          <w:sz w:val="22"/>
          <w:szCs w:val="22"/>
        </w:rPr>
        <w:t xml:space="preserve">Interpretation note: </w:t>
      </w:r>
      <w:r>
        <w:rPr>
          <w:rFonts w:ascii="Arial" w:cs="Arial" w:eastAsia="Arial" w:hAnsi="Arial"/>
          <w:color w:val="000000"/>
          <w:sz w:val="22"/>
          <w:szCs w:val="22"/>
        </w:rPr>
        <w:t xml:space="preserve">Gene tree concordance factors (gCF/sCF) from IQ-TREE quantify the proportion of gene trees and sites supporting each branch. Low concordance for the branch placing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would support its hypothesized hybrid origin, as different genomic regions may carry conflicting phylogenetic signals from different parental forms.</w:t>
      </w:r>
    </w:p>
    <w:p>
      <w:r>
        <w:br w:type="page"/>
      </w:r>
    </w:p>
    <w:p>
      <w:pPr>
        <w:pStyle w:val="Heading2"/>
      </w:pPr>
      <w:r>
        <w:t xml:space="preserve">5.7 gene_families.smk – Gene Family Evolution</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Use CAFE5 to identify gene families with statistically significant expansions or contractions on specific branches. Follow up with positive selection analysis (PAML) on candidate families.</w:t>
      </w:r>
    </w:p>
    <w:p>
      <w:pPr>
        <w:spacing w:after="0"/>
        <w:ind w:left="360"/>
      </w:pPr>
      <w:r>
        <w:rPr>
          <w:rFonts w:ascii="Courier New" w:cs="Courier New" w:eastAsia="Courier New" w:hAnsi="Courier New"/>
          <w:color w:val="1A7A6D"/>
          <w:sz w:val="17"/>
          <w:szCs w:val="17"/>
        </w:rPr>
        <w:t xml:space="preserve"># workflow/rules/gene_families.smk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prepare_cafe_input:</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counts="results/orthofinder/output/Orthogroups/</w:t>
      </w:r>
    </w:p>
    <w:p>
      <w:pPr>
        <w:spacing w:after="0"/>
        <w:ind w:left="360"/>
      </w:pPr>
      <w:r>
        <w:rPr>
          <w:rFonts w:ascii="Courier New" w:cs="Courier New" w:eastAsia="Courier New" w:hAnsi="Courier New"/>
          <w:color w:val="1A7A6D"/>
          <w:sz w:val="17"/>
          <w:szCs w:val="17"/>
        </w:rPr>
        <w:t xml:space="preserve">            Orthogroups.GeneCount.tsv",</w:t>
      </w:r>
    </w:p>
    <w:p>
      <w:pPr>
        <w:spacing w:after="0"/>
        <w:ind w:left="360"/>
      </w:pPr>
      <w:r>
        <w:rPr>
          <w:rFonts w:ascii="Courier New" w:cs="Courier New" w:eastAsia="Courier New" w:hAnsi="Courier New"/>
          <w:color w:val="1A7A6D"/>
          <w:sz w:val="17"/>
          <w:szCs w:val="17"/>
        </w:rPr>
        <w:t xml:space="preserve">        tree="results/phylo/concat_tree.treefile"</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counts="results/cafe/gene_counts_filtered.tsv",</w:t>
      </w:r>
    </w:p>
    <w:p>
      <w:pPr>
        <w:spacing w:after="0"/>
        <w:ind w:left="360"/>
      </w:pPr>
      <w:r>
        <w:rPr>
          <w:rFonts w:ascii="Courier New" w:cs="Courier New" w:eastAsia="Courier New" w:hAnsi="Courier New"/>
          <w:color w:val="1A7A6D"/>
          <w:sz w:val="17"/>
          <w:szCs w:val="17"/>
        </w:rPr>
        <w:t xml:space="preserve">        tree="results/cafe/ultrametric_tree.nwk"</w:t>
      </w:r>
    </w:p>
    <w:p>
      <w:pPr>
        <w:spacing w:after="0"/>
        <w:ind w:left="360"/>
      </w:pPr>
      <w:r>
        <w:rPr>
          <w:rFonts w:ascii="Courier New" w:cs="Courier New" w:eastAsia="Courier New" w:hAnsi="Courier New"/>
          <w:color w:val="1A7A6D"/>
          <w:sz w:val="17"/>
          <w:szCs w:val="17"/>
        </w:rPr>
        <w:t xml:space="preserve">    script: "../scripts/format_cafe_input.py"</w:t>
      </w:r>
    </w:p>
    <w:p>
      <w:pPr>
        <w:spacing w:after="0"/>
        <w:ind w:left="360"/>
      </w:pPr>
      <w:r>
        <w:rPr>
          <w:rFonts w:ascii="Courier New" w:cs="Courier New" w:eastAsia="Courier New" w:hAnsi="Courier New"/>
          <w:color w:val="1A7A6D"/>
          <w:sz w:val="17"/>
          <w:szCs w:val="17"/>
        </w:rPr>
        <w:t xml:space="preserve">    # This script:</w:t>
      </w:r>
    </w:p>
    <w:p>
      <w:pPr>
        <w:spacing w:after="0"/>
        <w:ind w:left="360"/>
      </w:pPr>
      <w:r>
        <w:rPr>
          <w:rFonts w:ascii="Courier New" w:cs="Courier New" w:eastAsia="Courier New" w:hAnsi="Courier New"/>
          <w:color w:val="1A7A6D"/>
          <w:sz w:val="17"/>
          <w:szCs w:val="17"/>
        </w:rPr>
        <w:t xml:space="preserve">    # 1. Filters orthogroups with &gt;100 genes in any species (CAFE</w:t>
      </w:r>
    </w:p>
    <w:p>
      <w:pPr>
        <w:spacing w:after="0"/>
        <w:ind w:left="360"/>
      </w:pPr>
      <w:r>
        <w:rPr>
          <w:rFonts w:ascii="Courier New" w:cs="Courier New" w:eastAsia="Courier New" w:hAnsi="Courier New"/>
          <w:color w:val="1A7A6D"/>
          <w:sz w:val="17"/>
          <w:szCs w:val="17"/>
        </w:rPr>
        <w:t xml:space="preserve">    #    cannot handle very large families)</w:t>
      </w:r>
    </w:p>
    <w:p>
      <w:pPr>
        <w:spacing w:after="0"/>
        <w:ind w:left="360"/>
      </w:pPr>
      <w:r>
        <w:rPr>
          <w:rFonts w:ascii="Courier New" w:cs="Courier New" w:eastAsia="Courier New" w:hAnsi="Courier New"/>
          <w:color w:val="1A7A6D"/>
          <w:sz w:val="17"/>
          <w:szCs w:val="17"/>
        </w:rPr>
        <w:t xml:space="preserve">    # 2. Removes orthogroups absent from all species</w:t>
      </w:r>
    </w:p>
    <w:p>
      <w:pPr>
        <w:spacing w:after="0"/>
        <w:ind w:left="360"/>
      </w:pPr>
      <w:r>
        <w:rPr>
          <w:rFonts w:ascii="Courier New" w:cs="Courier New" w:eastAsia="Courier New" w:hAnsi="Courier New"/>
          <w:color w:val="1A7A6D"/>
          <w:sz w:val="17"/>
          <w:szCs w:val="17"/>
        </w:rPr>
        <w:t xml:space="preserve">    # 3. Converts tree to ultrametric using r8s or ape::chronos in R</w:t>
      </w:r>
    </w:p>
    <w:p>
      <w:pPr>
        <w:spacing w:after="0"/>
        <w:ind w:left="360"/>
      </w:pPr>
      <w:r>
        <w:rPr>
          <w:rFonts w:ascii="Courier New" w:cs="Courier New" w:eastAsia="Courier New" w:hAnsi="Courier New"/>
          <w:color w:val="1A7A6D"/>
          <w:sz w:val="17"/>
          <w:szCs w:val="17"/>
        </w:rPr>
        <w:t xml:space="preserve">    # 4. Formats as tab-separated with Desc and ID columns</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cafe5:</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counts="results/cafe/gene_counts_filtered.tsv",</w:t>
      </w:r>
    </w:p>
    <w:p>
      <w:pPr>
        <w:spacing w:after="0"/>
        <w:ind w:left="360"/>
      </w:pPr>
      <w:r>
        <w:rPr>
          <w:rFonts w:ascii="Courier New" w:cs="Courier New" w:eastAsia="Courier New" w:hAnsi="Courier New"/>
          <w:color w:val="1A7A6D"/>
          <w:sz w:val="17"/>
          <w:szCs w:val="17"/>
        </w:rPr>
        <w:t xml:space="preserve">        tree="results/cafe/ultrametric_tree.nwk"</w:t>
      </w:r>
    </w:p>
    <w:p>
      <w:pPr>
        <w:spacing w:after="0"/>
        <w:ind w:left="360"/>
      </w:pPr>
      <w:r>
        <w:rPr>
          <w:rFonts w:ascii="Courier New" w:cs="Courier New" w:eastAsia="Courier New" w:hAnsi="Courier New"/>
          <w:color w:val="1A7A6D"/>
          <w:sz w:val="17"/>
          <w:szCs w:val="17"/>
        </w:rPr>
        <w:t xml:space="preserve">    output: directory("results/cafe/output")</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k=config["cafe"]["n_gamma_categories"]</w:t>
      </w:r>
    </w:p>
    <w:p>
      <w:pPr>
        <w:spacing w:after="0"/>
        <w:ind w:left="360"/>
      </w:pPr>
      <w:r>
        <w:rPr>
          <w:rFonts w:ascii="Courier New" w:cs="Courier New" w:eastAsia="Courier New" w:hAnsi="Courier New"/>
          <w:color w:val="1A7A6D"/>
          <w:sz w:val="17"/>
          <w:szCs w:val="17"/>
        </w:rPr>
        <w:t xml:space="preserve">    conda: "../envs/cafe.yaml"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cafe5 -i {input.counts} -t {input.tree} \</w:t>
      </w:r>
    </w:p>
    <w:p>
      <w:pPr>
        <w:spacing w:after="0"/>
        <w:ind w:left="360"/>
      </w:pPr>
      <w:r>
        <w:rPr>
          <w:rFonts w:ascii="Courier New" w:cs="Courier New" w:eastAsia="Courier New" w:hAnsi="Courier New"/>
          <w:color w:val="1A7A6D"/>
          <w:sz w:val="17"/>
          <w:szCs w:val="17"/>
        </w:rPr>
        <w:t xml:space="preserve">            -p -k {params.k} -o {output}</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parse_cafe_results:</w:t>
      </w:r>
    </w:p>
    <w:p>
      <w:pPr>
        <w:spacing w:after="0"/>
        <w:ind w:left="360"/>
      </w:pPr>
      <w:r>
        <w:rPr>
          <w:rFonts w:ascii="Courier New" w:cs="Courier New" w:eastAsia="Courier New" w:hAnsi="Courier New"/>
          <w:color w:val="1A7A6D"/>
          <w:sz w:val="17"/>
          <w:szCs w:val="17"/>
        </w:rPr>
        <w:t xml:space="preserve">    input: "results/cafe/output"</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significant="results/cafe/significant_families.tsv",</w:t>
      </w:r>
    </w:p>
    <w:p>
      <w:pPr>
        <w:spacing w:after="0"/>
        <w:ind w:left="360"/>
      </w:pPr>
      <w:r>
        <w:rPr>
          <w:rFonts w:ascii="Courier New" w:cs="Courier New" w:eastAsia="Courier New" w:hAnsi="Courier New"/>
          <w:color w:val="1A7A6D"/>
          <w:sz w:val="17"/>
          <w:szCs w:val="17"/>
        </w:rPr>
        <w:t xml:space="preserve">        summary="results/cafe/branch_summary.tsv"</w:t>
      </w:r>
    </w:p>
    <w:p>
      <w:pPr>
        <w:spacing w:after="0"/>
        <w:ind w:left="360"/>
      </w:pPr>
      <w:r>
        <w:rPr>
          <w:rFonts w:ascii="Courier New" w:cs="Courier New" w:eastAsia="Courier New" w:hAnsi="Courier New"/>
          <w:color w:val="1A7A6D"/>
          <w:sz w:val="17"/>
          <w:szCs w:val="17"/>
        </w:rPr>
        <w:t xml:space="preserve">    params:</w:t>
      </w:r>
    </w:p>
    <w:p>
      <w:pPr>
        <w:spacing w:after="0"/>
        <w:ind w:left="360"/>
      </w:pPr>
      <w:r>
        <w:rPr>
          <w:rFonts w:ascii="Courier New" w:cs="Courier New" w:eastAsia="Courier New" w:hAnsi="Courier New"/>
          <w:color w:val="1A7A6D"/>
          <w:sz w:val="17"/>
          <w:szCs w:val="17"/>
        </w:rPr>
        <w:t xml:space="preserve">        pvalue=config["cafe"]["pvalue_threshold"]</w:t>
      </w:r>
    </w:p>
    <w:p>
      <w:pPr>
        <w:spacing w:after="0"/>
        <w:ind w:left="360"/>
      </w:pPr>
      <w:r>
        <w:rPr>
          <w:rFonts w:ascii="Courier New" w:cs="Courier New" w:eastAsia="Courier New" w:hAnsi="Courier New"/>
          <w:color w:val="1A7A6D"/>
          <w:sz w:val="17"/>
          <w:szCs w:val="17"/>
        </w:rPr>
        <w:t xml:space="preserve">    script: "../scripts/parse_cafe.py"</w:t>
      </w:r>
    </w:p>
    <w:p>
      <w:pPr>
        <w:spacing w:after="60"/>
      </w:pPr>
    </w:p>
    <w:p>
      <w:pPr>
        <w:spacing w:after="120"/>
      </w:pPr>
      <w:r>
        <w:rPr>
          <w:rFonts w:ascii="Arial" w:cs="Arial" w:eastAsia="Arial" w:hAnsi="Arial"/>
          <w:b/>
          <w:bCs/>
          <w:color w:val="000000"/>
          <w:sz w:val="22"/>
          <w:szCs w:val="22"/>
        </w:rPr>
        <w:t xml:space="preserve">PAML follow-up: </w:t>
      </w:r>
      <w:r>
        <w:rPr>
          <w:rFonts w:ascii="Arial" w:cs="Arial" w:eastAsia="Arial" w:hAnsi="Arial"/>
          <w:color w:val="000000"/>
          <w:sz w:val="22"/>
          <w:szCs w:val="22"/>
        </w:rPr>
        <w:t xml:space="preserve">For the top 10–20 most interesting rapidly evolving families (prioritized by biological relevance to vector biology), run PAML branch-site tests to detect positive selection on specific codons along the branch where expansion occurred. This is optional but significantly strengthens the paper.</w:t>
      </w:r>
    </w:p>
    <w:p>
      <w:r>
        <w:br w:type="page"/>
      </w:r>
    </w:p>
    <w:p>
      <w:pPr>
        <w:pStyle w:val="Heading2"/>
      </w:pPr>
      <w:r>
        <w:t xml:space="preserve">5.8 synteny.smk – Structural Variation and Synteny</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Characterize genome-scale structural differences (inversions, translocations, duplications) between all forms using whole-genome alignment and SyRI. Generate publication-quality synteny figures with plotsr.</w:t>
      </w:r>
    </w:p>
    <w:p>
      <w:pPr>
        <w:spacing w:after="0"/>
        <w:ind w:left="360"/>
      </w:pPr>
      <w:r>
        <w:rPr>
          <w:rFonts w:ascii="Courier New" w:cs="Courier New" w:eastAsia="Courier New" w:hAnsi="Courier New"/>
          <w:color w:val="1A7A6D"/>
          <w:sz w:val="17"/>
          <w:szCs w:val="17"/>
        </w:rPr>
        <w:t xml:space="preserve"># workflow/rules/synteny.smk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Generate all 6 pairwise comparisons among 4 ingroup genomes</w:t>
      </w:r>
    </w:p>
    <w:p>
      <w:pPr>
        <w:spacing w:after="0"/>
        <w:ind w:left="360"/>
      </w:pPr>
      <w:r>
        <w:rPr>
          <w:rFonts w:ascii="Courier New" w:cs="Courier New" w:eastAsia="Courier New" w:hAnsi="Courier New"/>
          <w:color w:val="1A7A6D"/>
          <w:sz w:val="17"/>
          <w:szCs w:val="17"/>
        </w:rPr>
        <w:t xml:space="preserve">PAIRS = [(a, b) for i, a in enumerate(INGROUP_SAMPLES)</w:t>
      </w:r>
    </w:p>
    <w:p>
      <w:pPr>
        <w:spacing w:after="0"/>
        <w:ind w:left="360"/>
      </w:pPr>
      <w:r>
        <w:rPr>
          <w:rFonts w:ascii="Courier New" w:cs="Courier New" w:eastAsia="Courier New" w:hAnsi="Courier New"/>
          <w:color w:val="1A7A6D"/>
          <w:sz w:val="17"/>
          <w:szCs w:val="17"/>
        </w:rPr>
        <w:t xml:space="preserve">         for b in INGROUP_SAMPLES[i+1:]]</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minimap2_align:</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ref="resources/genomes/{ref}.fasta",</w:t>
      </w:r>
    </w:p>
    <w:p>
      <w:pPr>
        <w:spacing w:after="0"/>
        <w:ind w:left="360"/>
      </w:pPr>
      <w:r>
        <w:rPr>
          <w:rFonts w:ascii="Courier New" w:cs="Courier New" w:eastAsia="Courier New" w:hAnsi="Courier New"/>
          <w:color w:val="1A7A6D"/>
          <w:sz w:val="17"/>
          <w:szCs w:val="17"/>
        </w:rPr>
        <w:t xml:space="preserve">        query="resources/genomes/{query}.fasta"</w:t>
      </w:r>
    </w:p>
    <w:p>
      <w:pPr>
        <w:spacing w:after="0"/>
        <w:ind w:left="360"/>
      </w:pPr>
      <w:r>
        <w:rPr>
          <w:rFonts w:ascii="Courier New" w:cs="Courier New" w:eastAsia="Courier New" w:hAnsi="Courier New"/>
          <w:color w:val="1A7A6D"/>
          <w:sz w:val="17"/>
          <w:szCs w:val="17"/>
        </w:rPr>
        <w:t xml:space="preserve">    output: "results/synteny/{ref}_vs_{query}.paf"</w:t>
      </w:r>
    </w:p>
    <w:p>
      <w:pPr>
        <w:spacing w:after="0"/>
        <w:ind w:left="360"/>
      </w:pPr>
      <w:r>
        <w:rPr>
          <w:rFonts w:ascii="Courier New" w:cs="Courier New" w:eastAsia="Courier New" w:hAnsi="Courier New"/>
          <w:color w:val="1A7A6D"/>
          <w:sz w:val="17"/>
          <w:szCs w:val="17"/>
        </w:rPr>
        <w:t xml:space="preserve">    params: preset=config["minimap2"]["preset"]</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"../envs/minimap2.yaml"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minimap2 -ax {params.preset} -t {threads} \</w:t>
      </w:r>
    </w:p>
    <w:p>
      <w:pPr>
        <w:spacing w:after="0"/>
        <w:ind w:left="360"/>
      </w:pPr>
      <w:r>
        <w:rPr>
          <w:rFonts w:ascii="Courier New" w:cs="Courier New" w:eastAsia="Courier New" w:hAnsi="Courier New"/>
          <w:color w:val="1A7A6D"/>
          <w:sz w:val="17"/>
          <w:szCs w:val="17"/>
        </w:rPr>
        <w:t xml:space="preserve">            {input.ref} {input.query} | </w:t>
      </w:r>
    </w:p>
    <w:p>
      <w:pPr>
        <w:spacing w:after="0"/>
        <w:ind w:left="360"/>
      </w:pPr>
      <w:r>
        <w:rPr>
          <w:rFonts w:ascii="Courier New" w:cs="Courier New" w:eastAsia="Courier New" w:hAnsi="Courier New"/>
          <w:color w:val="1A7A6D"/>
          <w:sz w:val="17"/>
          <w:szCs w:val="17"/>
        </w:rPr>
        <w:t xml:space="preserve">            samtools sort -O BAM -o results/synteny/</w:t>
      </w:r>
    </w:p>
    <w:p>
      <w:pPr>
        <w:spacing w:after="0"/>
        <w:ind w:left="360"/>
      </w:pPr>
      <w:r>
        <w:rPr>
          <w:rFonts w:ascii="Courier New" w:cs="Courier New" w:eastAsia="Courier New" w:hAnsi="Courier New"/>
          <w:color w:val="1A7A6D"/>
          <w:sz w:val="17"/>
          <w:szCs w:val="17"/>
        </w:rPr>
        <w:t xml:space="preserve">                {wildcards.ref}_vs_{wildcards.query}.bam</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syri:</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bam="results/synteny/{ref}_vs_{query}.bam",</w:t>
      </w:r>
    </w:p>
    <w:p>
      <w:pPr>
        <w:spacing w:after="0"/>
        <w:ind w:left="360"/>
      </w:pPr>
      <w:r>
        <w:rPr>
          <w:rFonts w:ascii="Courier New" w:cs="Courier New" w:eastAsia="Courier New" w:hAnsi="Courier New"/>
          <w:color w:val="1A7A6D"/>
          <w:sz w:val="17"/>
          <w:szCs w:val="17"/>
        </w:rPr>
        <w:t xml:space="preserve">        ref="resources/genomes/{ref}.fasta",</w:t>
      </w:r>
    </w:p>
    <w:p>
      <w:pPr>
        <w:spacing w:after="0"/>
        <w:ind w:left="360"/>
      </w:pPr>
      <w:r>
        <w:rPr>
          <w:rFonts w:ascii="Courier New" w:cs="Courier New" w:eastAsia="Courier New" w:hAnsi="Courier New"/>
          <w:color w:val="1A7A6D"/>
          <w:sz w:val="17"/>
          <w:szCs w:val="17"/>
        </w:rPr>
        <w:t xml:space="preserve">        query="resources/genomes/{query}.fasta"</w:t>
      </w:r>
    </w:p>
    <w:p>
      <w:pPr>
        <w:spacing w:after="0"/>
        <w:ind w:left="360"/>
      </w:pPr>
      <w:r>
        <w:rPr>
          <w:rFonts w:ascii="Courier New" w:cs="Courier New" w:eastAsia="Courier New" w:hAnsi="Courier New"/>
          <w:color w:val="1A7A6D"/>
          <w:sz w:val="17"/>
          <w:szCs w:val="17"/>
        </w:rPr>
        <w:t xml:space="preserve">    output: "results/synteny/{ref}_vs_{query}_syri.out"</w:t>
      </w:r>
    </w:p>
    <w:p>
      <w:pPr>
        <w:spacing w:after="0"/>
        <w:ind w:left="360"/>
      </w:pPr>
      <w:r>
        <w:rPr>
          <w:rFonts w:ascii="Courier New" w:cs="Courier New" w:eastAsia="Courier New" w:hAnsi="Courier New"/>
          <w:color w:val="1A7A6D"/>
          <w:sz w:val="17"/>
          <w:szCs w:val="17"/>
        </w:rPr>
        <w:t xml:space="preserve">    conda: "../envs/syri.yaml"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syri -c {input.bam} -r {input.ref} -q {input.query} \</w:t>
      </w:r>
    </w:p>
    <w:p>
      <w:pPr>
        <w:spacing w:after="0"/>
        <w:ind w:left="360"/>
      </w:pPr>
      <w:r>
        <w:rPr>
          <w:rFonts w:ascii="Courier New" w:cs="Courier New" w:eastAsia="Courier New" w:hAnsi="Courier New"/>
          <w:color w:val="1A7A6D"/>
          <w:sz w:val="17"/>
          <w:szCs w:val="17"/>
        </w:rPr>
        <w:t xml:space="preserve">            -k -F B --nc 3 --dir results/synteny/</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plotsr:</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expand("results/synteny/{ref}_vs_{query}_syri.out",</w:t>
      </w:r>
    </w:p>
    <w:p>
      <w:pPr>
        <w:spacing w:after="0"/>
        <w:ind w:left="360"/>
      </w:pPr>
      <w:r>
        <w:rPr>
          <w:rFonts w:ascii="Courier New" w:cs="Courier New" w:eastAsia="Courier New" w:hAnsi="Courier New"/>
          <w:color w:val="1A7A6D"/>
          <w:sz w:val="17"/>
          <w:szCs w:val="17"/>
        </w:rPr>
        <w:t xml:space="preserve">            zip, ref=[p[0] for p in PAIRS],</w:t>
      </w:r>
    </w:p>
    <w:p>
      <w:pPr>
        <w:spacing w:after="0"/>
        <w:ind w:left="360"/>
      </w:pPr>
      <w:r>
        <w:rPr>
          <w:rFonts w:ascii="Courier New" w:cs="Courier New" w:eastAsia="Courier New" w:hAnsi="Courier New"/>
          <w:color w:val="1A7A6D"/>
          <w:sz w:val="17"/>
          <w:szCs w:val="17"/>
        </w:rPr>
        <w:t xml:space="preserve">            query=[p[1] for p in PAIRS])</w:t>
      </w:r>
    </w:p>
    <w:p>
      <w:pPr>
        <w:spacing w:after="0"/>
        <w:ind w:left="360"/>
      </w:pPr>
      <w:r>
        <w:rPr>
          <w:rFonts w:ascii="Courier New" w:cs="Courier New" w:eastAsia="Courier New" w:hAnsi="Courier New"/>
          <w:color w:val="1A7A6D"/>
          <w:sz w:val="17"/>
          <w:szCs w:val="17"/>
        </w:rPr>
        <w:t xml:space="preserve">    output: "results/figures/synteny_plot.pdf"</w:t>
      </w:r>
    </w:p>
    <w:p>
      <w:pPr>
        <w:spacing w:after="0"/>
        <w:ind w:left="360"/>
      </w:pPr>
      <w:r>
        <w:rPr>
          <w:rFonts w:ascii="Courier New" w:cs="Courier New" w:eastAsia="Courier New" w:hAnsi="Courier New"/>
          <w:color w:val="1A7A6D"/>
          <w:sz w:val="17"/>
          <w:szCs w:val="17"/>
        </w:rPr>
        <w:t xml:space="preserve">    conda: "../envs/syri.yaml"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plotsr --sr {input} --genomes genomes.txt \</w:t>
      </w:r>
    </w:p>
    <w:p>
      <w:pPr>
        <w:spacing w:after="0"/>
        <w:ind w:left="360"/>
      </w:pPr>
      <w:r>
        <w:rPr>
          <w:rFonts w:ascii="Courier New" w:cs="Courier New" w:eastAsia="Courier New" w:hAnsi="Courier New"/>
          <w:color w:val="1A7A6D"/>
          <w:sz w:val="17"/>
          <w:szCs w:val="17"/>
        </w:rPr>
        <w:t xml:space="preserve">            -o {output} -S 0.5 -W 7 -H 10</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nucmer_dotplot:</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ref="resources/genomes/{ref}.fasta",</w:t>
      </w:r>
    </w:p>
    <w:p>
      <w:pPr>
        <w:spacing w:after="0"/>
        <w:ind w:left="360"/>
      </w:pPr>
      <w:r>
        <w:rPr>
          <w:rFonts w:ascii="Courier New" w:cs="Courier New" w:eastAsia="Courier New" w:hAnsi="Courier New"/>
          <w:color w:val="1A7A6D"/>
          <w:sz w:val="17"/>
          <w:szCs w:val="17"/>
        </w:rPr>
        <w:t xml:space="preserve">        query="resources/genomes/{query}.fasta"</w:t>
      </w:r>
    </w:p>
    <w:p>
      <w:pPr>
        <w:spacing w:after="0"/>
        <w:ind w:left="360"/>
      </w:pPr>
      <w:r>
        <w:rPr>
          <w:rFonts w:ascii="Courier New" w:cs="Courier New" w:eastAsia="Courier New" w:hAnsi="Courier New"/>
          <w:color w:val="1A7A6D"/>
          <w:sz w:val="17"/>
          <w:szCs w:val="17"/>
        </w:rPr>
        <w:t xml:space="preserve">    output: "results/figures/dotplot_{ref}_vs_{query}.png"</w:t>
      </w:r>
    </w:p>
    <w:p>
      <w:pPr>
        <w:spacing w:after="0"/>
        <w:ind w:left="360"/>
      </w:pPr>
      <w:r>
        <w:rPr>
          <w:rFonts w:ascii="Courier New" w:cs="Courier New" w:eastAsia="Courier New" w:hAnsi="Courier New"/>
          <w:color w:val="1A7A6D"/>
          <w:sz w:val="17"/>
          <w:szCs w:val="17"/>
        </w:rPr>
        <w:t xml:space="preserve">    conda: "../envs/mummer.yaml"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nucmer --mum -t {threads} {input.ref} {input.query} \</w:t>
      </w:r>
    </w:p>
    <w:p>
      <w:pPr>
        <w:spacing w:after="0"/>
        <w:ind w:left="360"/>
      </w:pPr>
      <w:r>
        <w:rPr>
          <w:rFonts w:ascii="Courier New" w:cs="Courier New" w:eastAsia="Courier New" w:hAnsi="Courier New"/>
          <w:color w:val="1A7A6D"/>
          <w:sz w:val="17"/>
          <w:szCs w:val="17"/>
        </w:rPr>
        <w:t xml:space="preserve">            -p results/synteny/{wildcards.ref}_{wildcards.query}</w:t>
      </w:r>
    </w:p>
    <w:p>
      <w:pPr>
        <w:spacing w:after="0"/>
        <w:ind w:left="360"/>
      </w:pPr>
      <w:r>
        <w:rPr>
          <w:rFonts w:ascii="Courier New" w:cs="Courier New" w:eastAsia="Courier New" w:hAnsi="Courier New"/>
          <w:color w:val="1A7A6D"/>
          <w:sz w:val="17"/>
          <w:szCs w:val="17"/>
        </w:rPr>
        <w:t xml:space="preserve">        mummerplot --png -p results/figures/dotplot_\</w:t>
      </w:r>
    </w:p>
    <w:p>
      <w:pPr>
        <w:spacing w:after="0"/>
        <w:ind w:left="360"/>
      </w:pPr>
      <w:r>
        <w:rPr>
          <w:rFonts w:ascii="Courier New" w:cs="Courier New" w:eastAsia="Courier New" w:hAnsi="Courier New"/>
          <w:color w:val="1A7A6D"/>
          <w:sz w:val="17"/>
          <w:szCs w:val="17"/>
        </w:rPr>
        <w:t xml:space="preserve">            {wildcards.ref}_vs_{wildcards.query} \</w:t>
      </w:r>
    </w:p>
    <w:p>
      <w:pPr>
        <w:spacing w:after="0"/>
        <w:ind w:left="360"/>
      </w:pPr>
      <w:r>
        <w:rPr>
          <w:rFonts w:ascii="Courier New" w:cs="Courier New" w:eastAsia="Courier New" w:hAnsi="Courier New"/>
          <w:color w:val="1A7A6D"/>
          <w:sz w:val="17"/>
          <w:szCs w:val="17"/>
        </w:rPr>
        <w:t xml:space="preserve">            results/synteny/{wildcards.ref}_{wildcards.query}.delta</w:t>
      </w:r>
    </w:p>
    <w:p>
      <w:pPr>
        <w:spacing w:after="0"/>
        <w:ind w:left="360"/>
      </w:pPr>
      <w:r>
        <w:rPr>
          <w:rFonts w:ascii="Courier New" w:cs="Courier New" w:eastAsia="Courier New" w:hAnsi="Courier New"/>
          <w:color w:val="1A7A6D"/>
          <w:sz w:val="17"/>
          <w:szCs w:val="17"/>
        </w:rPr>
        <w:t xml:space="preserve">        """</w:t>
      </w:r>
    </w:p>
    <w:p>
      <w:pPr>
        <w:spacing w:after="60"/>
      </w:pPr>
    </w:p>
    <w:p>
      <w:pPr>
        <w:spacing w:after="120"/>
      </w:pPr>
      <w:r>
        <w:rPr>
          <w:rFonts w:ascii="Arial" w:cs="Arial" w:eastAsia="Arial" w:hAnsi="Arial"/>
          <w:b/>
          <w:bCs/>
          <w:color w:val="000000"/>
          <w:sz w:val="22"/>
          <w:szCs w:val="22"/>
        </w:rPr>
        <w:t xml:space="preserve">Chromosome 3 inversion (3Rb): </w:t>
      </w:r>
      <w:r>
        <w:rPr>
          <w:rFonts w:ascii="Arial" w:cs="Arial" w:eastAsia="Arial" w:hAnsi="Arial"/>
          <w:color w:val="000000"/>
          <w:sz w:val="22"/>
          <w:szCs w:val="22"/>
        </w:rPr>
        <w:t xml:space="preserve">Ryazansky et al. (2024) identified a polymorphic inversion on chromosome 3 in </w:t>
      </w:r>
      <w:r>
        <w:rPr>
          <w:rFonts w:ascii="Arial" w:cs="Arial" w:eastAsia="Arial" w:hAnsi="Arial"/>
          <w:i/>
          <w:iCs/>
          <w:color w:val="000000"/>
          <w:sz w:val="22"/>
          <w:szCs w:val="22"/>
        </w:rPr>
        <w:t xml:space="preserve">Cx. quinquefasciatus</w:t>
      </w:r>
      <w:r>
        <w:rPr>
          <w:rFonts w:ascii="Arial" w:cs="Arial" w:eastAsia="Arial" w:hAnsi="Arial"/>
          <w:color w:val="000000"/>
          <w:sz w:val="22"/>
          <w:szCs w:val="22"/>
        </w:rPr>
        <w:t xml:space="preserve">. The synteny analysis will specifically check whether this inversion exists in the other three forms. A dedicated script (check_3Rb_inversion.py) will parse SyRI output for chromosome 3 and report inversion coordinates and sharing status.</w:t>
      </w:r>
    </w:p>
    <w:p>
      <w:r>
        <w:br w:type="page"/>
      </w:r>
    </w:p>
    <w:p>
      <w:pPr>
        <w:pStyle w:val="Heading2"/>
      </w:pPr>
      <w:r>
        <w:t xml:space="preserve">5.9 repeats.smk – Transposable Element Analysis</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Annotate and compare transposable element landscapes across all four genomes. TEs comprise &gt;60% of these genomes and are major drivers of genome size variation.</w:t>
      </w:r>
    </w:p>
    <w:p>
      <w:pPr>
        <w:spacing w:after="0"/>
        <w:ind w:left="360"/>
      </w:pPr>
      <w:r>
        <w:rPr>
          <w:rFonts w:ascii="Courier New" w:cs="Courier New" w:eastAsia="Courier New" w:hAnsi="Courier New"/>
          <w:color w:val="1A7A6D"/>
          <w:sz w:val="17"/>
          <w:szCs w:val="17"/>
        </w:rPr>
        <w:t xml:space="preserve"># workflow/rules/repeats.smk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repeatmodeler:</w:t>
      </w:r>
    </w:p>
    <w:p>
      <w:pPr>
        <w:spacing w:after="0"/>
        <w:ind w:left="360"/>
      </w:pPr>
      <w:r>
        <w:rPr>
          <w:rFonts w:ascii="Courier New" w:cs="Courier New" w:eastAsia="Courier New" w:hAnsi="Courier New"/>
          <w:color w:val="1A7A6D"/>
          <w:sz w:val="17"/>
          <w:szCs w:val="17"/>
        </w:rPr>
        <w:t xml:space="preserve">    """Build de novo repeat library from reference genome."""</w:t>
      </w:r>
    </w:p>
    <w:p>
      <w:pPr>
        <w:spacing w:after="0"/>
        <w:ind w:left="360"/>
      </w:pPr>
      <w:r>
        <w:rPr>
          <w:rFonts w:ascii="Courier New" w:cs="Courier New" w:eastAsia="Courier New" w:hAnsi="Courier New"/>
          <w:color w:val="1A7A6D"/>
          <w:sz w:val="17"/>
          <w:szCs w:val="17"/>
        </w:rPr>
        <w:t xml:space="preserve">    input: "resources/genomes/{ref}.fasta".format(</w:t>
      </w:r>
    </w:p>
    <w:p>
      <w:pPr>
        <w:spacing w:after="0"/>
        <w:ind w:left="360"/>
      </w:pPr>
      <w:r>
        <w:rPr>
          <w:rFonts w:ascii="Courier New" w:cs="Courier New" w:eastAsia="Courier New" w:hAnsi="Courier New"/>
          <w:color w:val="1A7A6D"/>
          <w:sz w:val="17"/>
          <w:szCs w:val="17"/>
        </w:rPr>
        <w:t xml:space="preserve">        ref=config["reference"]["name"])</w:t>
      </w:r>
    </w:p>
    <w:p>
      <w:pPr>
        <w:spacing w:after="0"/>
        <w:ind w:left="360"/>
      </w:pPr>
      <w:r>
        <w:rPr>
          <w:rFonts w:ascii="Courier New" w:cs="Courier New" w:eastAsia="Courier New" w:hAnsi="Courier New"/>
          <w:color w:val="1A7A6D"/>
          <w:sz w:val="17"/>
          <w:szCs w:val="17"/>
        </w:rPr>
        <w:t xml:space="preserve">    output: "results/repeats/custom_repeat_lib.fa"</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"../envs/repeatmasker.yaml"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BuildDatabase -name culex_db {input}</w:t>
      </w:r>
    </w:p>
    <w:p>
      <w:pPr>
        <w:spacing w:after="0"/>
        <w:ind w:left="360"/>
      </w:pPr>
      <w:r>
        <w:rPr>
          <w:rFonts w:ascii="Courier New" w:cs="Courier New" w:eastAsia="Courier New" w:hAnsi="Courier New"/>
          <w:color w:val="1A7A6D"/>
          <w:sz w:val="17"/>
          <w:szCs w:val="17"/>
        </w:rPr>
        <w:t xml:space="preserve">        RepeatModeler -database culex_db -pa {threads} -LTRStruct</w:t>
      </w:r>
    </w:p>
    <w:p>
      <w:pPr>
        <w:spacing w:after="0"/>
        <w:ind w:left="360"/>
      </w:pPr>
      <w:r>
        <w:rPr>
          <w:rFonts w:ascii="Courier New" w:cs="Courier New" w:eastAsia="Courier New" w:hAnsi="Courier New"/>
          <w:color w:val="1A7A6D"/>
          <w:sz w:val="17"/>
          <w:szCs w:val="17"/>
        </w:rPr>
        <w:t xml:space="preserve">        cp culex_db-families.fa {output}</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repeatmasker:</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fasta="resources/genomes/{sample}.fasta",</w:t>
      </w:r>
    </w:p>
    <w:p>
      <w:pPr>
        <w:spacing w:after="0"/>
        <w:ind w:left="360"/>
      </w:pPr>
      <w:r>
        <w:rPr>
          <w:rFonts w:ascii="Courier New" w:cs="Courier New" w:eastAsia="Courier New" w:hAnsi="Courier New"/>
          <w:color w:val="1A7A6D"/>
          <w:sz w:val="17"/>
          <w:szCs w:val="17"/>
        </w:rPr>
        <w:t xml:space="preserve">        lib="results/repeats/custom_repeat_lib.fa"</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out="results/repeats/{sample}/{sample}.fasta.out",</w:t>
      </w:r>
    </w:p>
    <w:p>
      <w:pPr>
        <w:spacing w:after="0"/>
        <w:ind w:left="360"/>
      </w:pPr>
      <w:r>
        <w:rPr>
          <w:rFonts w:ascii="Courier New" w:cs="Courier New" w:eastAsia="Courier New" w:hAnsi="Courier New"/>
          <w:color w:val="1A7A6D"/>
          <w:sz w:val="17"/>
          <w:szCs w:val="17"/>
        </w:rPr>
        <w:t xml:space="preserve">        tbl="results/repeats/{sample}/{sample}.fasta.tbl"</w:t>
      </w:r>
    </w:p>
    <w:p>
      <w:pPr>
        <w:spacing w:after="0"/>
        <w:ind w:left="360"/>
      </w:pPr>
      <w:r>
        <w:rPr>
          <w:rFonts w:ascii="Courier New" w:cs="Courier New" w:eastAsia="Courier New" w:hAnsi="Courier New"/>
          <w:color w:val="1A7A6D"/>
          <w:sz w:val="17"/>
          <w:szCs w:val="17"/>
        </w:rPr>
        <w:t xml:space="preserve">    threads: config["threads"]</w:t>
      </w:r>
    </w:p>
    <w:p>
      <w:pPr>
        <w:spacing w:after="0"/>
        <w:ind w:left="360"/>
      </w:pPr>
      <w:r>
        <w:rPr>
          <w:rFonts w:ascii="Courier New" w:cs="Courier New" w:eastAsia="Courier New" w:hAnsi="Courier New"/>
          <w:color w:val="1A7A6D"/>
          <w:sz w:val="17"/>
          <w:szCs w:val="17"/>
        </w:rPr>
        <w:t xml:space="preserve">    conda: "../envs/repeatmasker.yaml"</w:t>
      </w:r>
    </w:p>
    <w:p>
      <w:pPr>
        <w:spacing w:after="0"/>
        <w:ind w:left="360"/>
      </w:pPr>
      <w:r>
        <w:rPr>
          <w:rFonts w:ascii="Courier New" w:cs="Courier New" w:eastAsia="Courier New" w:hAnsi="Courier New"/>
          <w:color w:val="1A7A6D"/>
          <w:sz w:val="17"/>
          <w:szCs w:val="17"/>
        </w:rPr>
        <w:t xml:space="preserve">    shell:</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RepeatMasker -lib {input.lib} -pa {threads} -gff -xsmall \</w:t>
      </w:r>
    </w:p>
    <w:p>
      <w:pPr>
        <w:spacing w:after="0"/>
        <w:ind w:left="360"/>
      </w:pPr>
      <w:r>
        <w:rPr>
          <w:rFonts w:ascii="Courier New" w:cs="Courier New" w:eastAsia="Courier New" w:hAnsi="Courier New"/>
          <w:color w:val="1A7A6D"/>
          <w:sz w:val="17"/>
          <w:szCs w:val="17"/>
        </w:rPr>
        <w:t xml:space="preserve">            -dir results/repeats/{wildcards.sample}/ {input.fasta}</w:t>
      </w:r>
    </w:p>
    <w:p>
      <w:pPr>
        <w:spacing w:after="0"/>
        <w:ind w:left="360"/>
      </w:pPr>
      <w:r>
        <w:rPr>
          <w:rFonts w:ascii="Courier New" w:cs="Courier New" w:eastAsia="Courier New" w:hAnsi="Courier New"/>
          <w:color w:val="1A7A6D"/>
          <w:sz w:val="17"/>
          <w:szCs w:val="17"/>
        </w:rPr>
        <w:t xml:space="preserve">        """</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te_landscape:</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expand("results/repeats/{s}/{s}.fasta.out",</w:t>
      </w:r>
    </w:p>
    <w:p>
      <w:pPr>
        <w:spacing w:after="0"/>
        <w:ind w:left="360"/>
      </w:pPr>
      <w:r>
        <w:rPr>
          <w:rFonts w:ascii="Courier New" w:cs="Courier New" w:eastAsia="Courier New" w:hAnsi="Courier New"/>
          <w:color w:val="1A7A6D"/>
          <w:sz w:val="17"/>
          <w:szCs w:val="17"/>
        </w:rPr>
        <w:t xml:space="preserve">            s=INGROUP_SAMPLES)</w:t>
      </w:r>
    </w:p>
    <w:p>
      <w:pPr>
        <w:spacing w:after="0"/>
        <w:ind w:left="360"/>
      </w:pPr>
      <w:r>
        <w:rPr>
          <w:rFonts w:ascii="Courier New" w:cs="Courier New" w:eastAsia="Courier New" w:hAnsi="Courier New"/>
          <w:color w:val="1A7A6D"/>
          <w:sz w:val="17"/>
          <w:szCs w:val="17"/>
        </w:rPr>
        <w:t xml:space="preserve">    output: "results/figures/te_landscape_comparison.pdf"</w:t>
      </w:r>
    </w:p>
    <w:p>
      <w:pPr>
        <w:spacing w:after="0"/>
        <w:ind w:left="360"/>
      </w:pPr>
      <w:r>
        <w:rPr>
          <w:rFonts w:ascii="Courier New" w:cs="Courier New" w:eastAsia="Courier New" w:hAnsi="Courier New"/>
          <w:color w:val="1A7A6D"/>
          <w:sz w:val="17"/>
          <w:szCs w:val="17"/>
        </w:rPr>
        <w:t xml:space="preserve">    script: "../scripts/plot_te_landscape.R"</w:t>
      </w:r>
    </w:p>
    <w:p>
      <w:pPr>
        <w:spacing w:after="60"/>
      </w:pPr>
    </w:p>
    <w:p>
      <w:pPr>
        <w:spacing w:after="120"/>
      </w:pPr>
      <w:r>
        <w:rPr>
          <w:rFonts w:ascii="Arial" w:cs="Arial" w:eastAsia="Arial" w:hAnsi="Arial"/>
          <w:b/>
          <w:bCs/>
          <w:color w:val="000000"/>
          <w:sz w:val="22"/>
          <w:szCs w:val="22"/>
        </w:rPr>
        <w:t xml:space="preserve">TE-gene proximity analysis: </w:t>
      </w:r>
      <w:r>
        <w:rPr>
          <w:rFonts w:ascii="Arial" w:cs="Arial" w:eastAsia="Arial" w:hAnsi="Arial"/>
          <w:color w:val="000000"/>
          <w:sz w:val="22"/>
          <w:szCs w:val="22"/>
        </w:rPr>
        <w:t xml:space="preserve">An additional script (te_gene_proximity.py) calculates the distance from each gene to the nearest TE insertion, then compares distributions between core and accessory genes. This tests whether TEs are associated with gene birth/death in the accessory genome.</w:t>
      </w:r>
    </w:p>
    <w:p>
      <w:r>
        <w:br w:type="page"/>
      </w:r>
    </w:p>
    <w:p>
      <w:pPr>
        <w:pStyle w:val="Heading2"/>
      </w:pPr>
      <w:r>
        <w:t xml:space="preserve">5.10 figures.smk – Publication Figures</w:t>
      </w:r>
    </w:p>
    <w:p>
      <w:pPr>
        <w:spacing w:after="120"/>
      </w:pPr>
      <w:r>
        <w:rPr>
          <w:rFonts w:ascii="Arial" w:cs="Arial" w:eastAsia="Arial" w:hAnsi="Arial"/>
          <w:b/>
          <w:bCs/>
          <w:color w:val="000000"/>
          <w:sz w:val="22"/>
          <w:szCs w:val="22"/>
        </w:rPr>
        <w:t xml:space="preserve">Purpose: </w:t>
      </w:r>
      <w:r>
        <w:rPr>
          <w:rFonts w:ascii="Arial" w:cs="Arial" w:eastAsia="Arial" w:hAnsi="Arial"/>
          <w:color w:val="000000"/>
          <w:sz w:val="22"/>
          <w:szCs w:val="22"/>
        </w:rPr>
        <w:t xml:space="preserve">Central rule file that generates all publication-quality figures by calling R and Python scripts. Each figure rule has explicitly declared inputs from upstream modules, so Snakemake only regenerates figures when their underlying data changes.</w:t>
      </w:r>
    </w:p>
    <w:p>
      <w:pPr>
        <w:spacing w:after="0"/>
        <w:ind w:left="360"/>
      </w:pPr>
      <w:r>
        <w:rPr>
          <w:rFonts w:ascii="Courier New" w:cs="Courier New" w:eastAsia="Courier New" w:hAnsi="Courier New"/>
          <w:color w:val="1A7A6D"/>
          <w:sz w:val="17"/>
          <w:szCs w:val="17"/>
        </w:rPr>
        <w:t xml:space="preserve"># workflow/rules/figures.smk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figure1_assembly_overview:</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busco=expand("results/busco/{s}", s=INGROUP_SAMPLES),</w:t>
      </w:r>
    </w:p>
    <w:p>
      <w:pPr>
        <w:spacing w:after="0"/>
        <w:ind w:left="360"/>
      </w:pPr>
      <w:r>
        <w:rPr>
          <w:rFonts w:ascii="Courier New" w:cs="Courier New" w:eastAsia="Courier New" w:hAnsi="Courier New"/>
          <w:color w:val="1A7A6D"/>
          <w:sz w:val="17"/>
          <w:szCs w:val="17"/>
        </w:rPr>
        <w:t xml:space="preserve">        quast="results/quast"</w:t>
      </w:r>
    </w:p>
    <w:p>
      <w:pPr>
        <w:spacing w:after="0"/>
        <w:ind w:left="360"/>
      </w:pPr>
      <w:r>
        <w:rPr>
          <w:rFonts w:ascii="Courier New" w:cs="Courier New" w:eastAsia="Courier New" w:hAnsi="Courier New"/>
          <w:color w:val="1A7A6D"/>
          <w:sz w:val="17"/>
          <w:szCs w:val="17"/>
        </w:rPr>
        <w:t xml:space="preserve">    output: "results/figures/fig1_assembly_overview.pdf"</w:t>
      </w:r>
    </w:p>
    <w:p>
      <w:pPr>
        <w:spacing w:after="0"/>
        <w:ind w:left="360"/>
      </w:pPr>
      <w:r>
        <w:rPr>
          <w:rFonts w:ascii="Courier New" w:cs="Courier New" w:eastAsia="Courier New" w:hAnsi="Courier New"/>
          <w:color w:val="1A7A6D"/>
          <w:sz w:val="17"/>
          <w:szCs w:val="17"/>
        </w:rPr>
        <w:t xml:space="preserve">    script: "../scripts/plot_assembly_overview.R"</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figure2_pangenome:</w:t>
      </w:r>
    </w:p>
    <w:p>
      <w:pPr>
        <w:spacing w:after="0"/>
        <w:ind w:left="360"/>
      </w:pPr>
      <w:r>
        <w:rPr>
          <w:rFonts w:ascii="Courier New" w:cs="Courier New" w:eastAsia="Courier New" w:hAnsi="Courier New"/>
          <w:color w:val="1A7A6D"/>
          <w:sz w:val="17"/>
          <w:szCs w:val="17"/>
        </w:rPr>
        <w:t xml:space="preserve">    input: "results/pangenome/partitioned_orthogroups.tsv"</w:t>
      </w:r>
    </w:p>
    <w:p>
      <w:pPr>
        <w:spacing w:after="0"/>
        <w:ind w:left="360"/>
      </w:pPr>
      <w:r>
        <w:rPr>
          <w:rFonts w:ascii="Courier New" w:cs="Courier New" w:eastAsia="Courier New" w:hAnsi="Courier New"/>
          <w:color w:val="1A7A6D"/>
          <w:sz w:val="17"/>
          <w:szCs w:val="17"/>
        </w:rPr>
        <w:t xml:space="preserve">    output:</w:t>
      </w:r>
    </w:p>
    <w:p>
      <w:pPr>
        <w:spacing w:after="0"/>
        <w:ind w:left="360"/>
      </w:pPr>
      <w:r>
        <w:rPr>
          <w:rFonts w:ascii="Courier New" w:cs="Courier New" w:eastAsia="Courier New" w:hAnsi="Courier New"/>
          <w:color w:val="1A7A6D"/>
          <w:sz w:val="17"/>
          <w:szCs w:val="17"/>
        </w:rPr>
        <w:t xml:space="preserve">        upset="results/figures/fig2a_upset.pdf",</w:t>
      </w:r>
    </w:p>
    <w:p>
      <w:pPr>
        <w:spacing w:after="0"/>
        <w:ind w:left="360"/>
      </w:pPr>
      <w:r>
        <w:rPr>
          <w:rFonts w:ascii="Courier New" w:cs="Courier New" w:eastAsia="Courier New" w:hAnsi="Courier New"/>
          <w:color w:val="1A7A6D"/>
          <w:sz w:val="17"/>
          <w:szCs w:val="17"/>
        </w:rPr>
        <w:t xml:space="preserve">        flower="results/figures/fig2b_flower.pdf",</w:t>
      </w:r>
    </w:p>
    <w:p>
      <w:pPr>
        <w:spacing w:after="0"/>
        <w:ind w:left="360"/>
      </w:pPr>
      <w:r>
        <w:rPr>
          <w:rFonts w:ascii="Courier New" w:cs="Courier New" w:eastAsia="Courier New" w:hAnsi="Courier New"/>
          <w:color w:val="1A7A6D"/>
          <w:sz w:val="17"/>
          <w:szCs w:val="17"/>
        </w:rPr>
        <w:t xml:space="preserve">        accumulation="results/figures/fig2c_accumulation.pdf"</w:t>
      </w:r>
    </w:p>
    <w:p>
      <w:pPr>
        <w:spacing w:after="0"/>
        <w:ind w:left="360"/>
      </w:pPr>
      <w:r>
        <w:rPr>
          <w:rFonts w:ascii="Courier New" w:cs="Courier New" w:eastAsia="Courier New" w:hAnsi="Courier New"/>
          <w:color w:val="1A7A6D"/>
          <w:sz w:val="17"/>
          <w:szCs w:val="17"/>
        </w:rPr>
        <w:t xml:space="preserve">    script: "../scripts/plot_pangenome.R"</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figure3_species_tree:</w:t>
      </w:r>
    </w:p>
    <w:p>
      <w:pPr>
        <w:spacing w:after="0"/>
        <w:ind w:left="360"/>
      </w:pPr>
      <w:r>
        <w:rPr>
          <w:rFonts w:ascii="Courier New" w:cs="Courier New" w:eastAsia="Courier New" w:hAnsi="Courier New"/>
          <w:color w:val="1A7A6D"/>
          <w:sz w:val="17"/>
          <w:szCs w:val="17"/>
        </w:rPr>
        <w:t xml:space="preserve">    input: "results/phylo/concord.cf.tree"</w:t>
      </w:r>
    </w:p>
    <w:p>
      <w:pPr>
        <w:spacing w:after="0"/>
        <w:ind w:left="360"/>
      </w:pPr>
      <w:r>
        <w:rPr>
          <w:rFonts w:ascii="Courier New" w:cs="Courier New" w:eastAsia="Courier New" w:hAnsi="Courier New"/>
          <w:color w:val="1A7A6D"/>
          <w:sz w:val="17"/>
          <w:szCs w:val="17"/>
        </w:rPr>
        <w:t xml:space="preserve">    output: "results/figures/fig3_species_tree.pdf"</w:t>
      </w:r>
    </w:p>
    <w:p>
      <w:pPr>
        <w:spacing w:after="0"/>
        <w:ind w:left="360"/>
      </w:pPr>
      <w:r>
        <w:rPr>
          <w:rFonts w:ascii="Courier New" w:cs="Courier New" w:eastAsia="Courier New" w:hAnsi="Courier New"/>
          <w:color w:val="1A7A6D"/>
          <w:sz w:val="17"/>
          <w:szCs w:val="17"/>
        </w:rPr>
        <w:t xml:space="preserve">    script: "../scripts/plot_species_tree.R"</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figure4_cafe:</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cafe="results/cafe/significant_families.tsv",</w:t>
      </w:r>
    </w:p>
    <w:p>
      <w:pPr>
        <w:spacing w:after="0"/>
        <w:ind w:left="360"/>
      </w:pPr>
      <w:r>
        <w:rPr>
          <w:rFonts w:ascii="Courier New" w:cs="Courier New" w:eastAsia="Courier New" w:hAnsi="Courier New"/>
          <w:color w:val="1A7A6D"/>
          <w:sz w:val="17"/>
          <w:szCs w:val="17"/>
        </w:rPr>
        <w:t xml:space="preserve">        tree="results/cafe/ultrametric_tree.nwk"</w:t>
      </w:r>
    </w:p>
    <w:p>
      <w:pPr>
        <w:spacing w:after="0"/>
        <w:ind w:left="360"/>
      </w:pPr>
      <w:r>
        <w:rPr>
          <w:rFonts w:ascii="Courier New" w:cs="Courier New" w:eastAsia="Courier New" w:hAnsi="Courier New"/>
          <w:color w:val="1A7A6D"/>
          <w:sz w:val="17"/>
          <w:szCs w:val="17"/>
        </w:rPr>
        <w:t xml:space="preserve">    output: "results/figures/fig4_gene_family_evolution.pdf"</w:t>
      </w:r>
    </w:p>
    <w:p>
      <w:pPr>
        <w:spacing w:after="0"/>
        <w:ind w:left="360"/>
      </w:pPr>
      <w:r>
        <w:rPr>
          <w:rFonts w:ascii="Courier New" w:cs="Courier New" w:eastAsia="Courier New" w:hAnsi="Courier New"/>
          <w:color w:val="1A7A6D"/>
          <w:sz w:val="17"/>
          <w:szCs w:val="17"/>
        </w:rPr>
        <w:t xml:space="preserve">    script: "../scripts/plot_cafe.R"</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figure5_synteny:</w:t>
      </w:r>
    </w:p>
    <w:p>
      <w:pPr>
        <w:spacing w:after="0"/>
        <w:ind w:left="360"/>
      </w:pPr>
      <w:r>
        <w:rPr>
          <w:rFonts w:ascii="Courier New" w:cs="Courier New" w:eastAsia="Courier New" w:hAnsi="Courier New"/>
          <w:color w:val="1A7A6D"/>
          <w:sz w:val="17"/>
          <w:szCs w:val="17"/>
        </w:rPr>
        <w:t xml:space="preserve">    # Handled by plotsr rule in synteny.smk</w:t>
      </w:r>
    </w:p>
    <w:p>
      <w:pPr>
        <w:spacing w:after="0"/>
        <w:ind w:left="360"/>
      </w:pPr>
      <w:r>
        <w:rPr>
          <w:rFonts w:ascii="Courier New" w:cs="Courier New" w:eastAsia="Courier New" w:hAnsi="Courier New"/>
          <w:color w:val="1A7A6D"/>
          <w:sz w:val="17"/>
          <w:szCs w:val="17"/>
        </w:rPr>
        <w:t xml:space="preserve">    input: "results/figures/synteny_plot.pdf"</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figure6_go_enrichment:</w:t>
      </w:r>
    </w:p>
    <w:p>
      <w:pPr>
        <w:spacing w:after="0"/>
        <w:ind w:left="360"/>
      </w:pPr>
      <w:r>
        <w:rPr>
          <w:rFonts w:ascii="Courier New" w:cs="Courier New" w:eastAsia="Courier New" w:hAnsi="Courier New"/>
          <w:color w:val="1A7A6D"/>
          <w:sz w:val="17"/>
          <w:szCs w:val="17"/>
        </w:rPr>
        <w:t xml:space="preserve">    # Handled by go_enrichment rule in functional.smk</w:t>
      </w:r>
    </w:p>
    <w:p>
      <w:pPr>
        <w:spacing w:after="0"/>
        <w:ind w:left="360"/>
      </w:pPr>
      <w:r>
        <w:rPr>
          <w:rFonts w:ascii="Courier New" w:cs="Courier New" w:eastAsia="Courier New" w:hAnsi="Courier New"/>
          <w:color w:val="1A7A6D"/>
          <w:sz w:val="17"/>
          <w:szCs w:val="17"/>
        </w:rPr>
        <w:t xml:space="preserve">    input: "results/figures/go_enrichment_heatmap.pdf"</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figure7_key_families:</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counts="results/functional/key_family_counts.tsv"</w:t>
      </w:r>
    </w:p>
    <w:p>
      <w:pPr>
        <w:spacing w:after="0"/>
        <w:ind w:left="360"/>
      </w:pPr>
      <w:r>
        <w:rPr>
          <w:rFonts w:ascii="Courier New" w:cs="Courier New" w:eastAsia="Courier New" w:hAnsi="Courier New"/>
          <w:color w:val="1A7A6D"/>
          <w:sz w:val="17"/>
          <w:szCs w:val="17"/>
        </w:rPr>
        <w:t xml:space="preserve">    output: "results/figures/fig7_key_families.pdf"</w:t>
      </w:r>
    </w:p>
    <w:p>
      <w:pPr>
        <w:spacing w:after="0"/>
        <w:ind w:left="360"/>
      </w:pPr>
      <w:r>
        <w:rPr>
          <w:rFonts w:ascii="Courier New" w:cs="Courier New" w:eastAsia="Courier New" w:hAnsi="Courier New"/>
          <w:color w:val="1A7A6D"/>
          <w:sz w:val="17"/>
          <w:szCs w:val="17"/>
        </w:rPr>
        <w:t xml:space="preserve">    script: "../scripts/plot_key_families.R"</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figure8_te_landscape:</w:t>
      </w:r>
    </w:p>
    <w:p>
      <w:pPr>
        <w:spacing w:after="0"/>
        <w:ind w:left="360"/>
      </w:pPr>
      <w:r>
        <w:rPr>
          <w:rFonts w:ascii="Courier New" w:cs="Courier New" w:eastAsia="Courier New" w:hAnsi="Courier New"/>
          <w:color w:val="1A7A6D"/>
          <w:sz w:val="17"/>
          <w:szCs w:val="17"/>
        </w:rPr>
        <w:t xml:space="preserve">    # Handled by te_landscape rule in repeats.smk</w:t>
      </w:r>
    </w:p>
    <w:p>
      <w:pPr>
        <w:spacing w:after="0"/>
        <w:ind w:left="360"/>
      </w:pPr>
      <w:r>
        <w:rPr>
          <w:rFonts w:ascii="Courier New" w:cs="Courier New" w:eastAsia="Courier New" w:hAnsi="Courier New"/>
          <w:color w:val="1A7A6D"/>
          <w:sz w:val="17"/>
          <w:szCs w:val="17"/>
        </w:rPr>
        <w:t xml:space="preserve">    input: "results/figures/te_landscape_comparison.pdf"</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all_figures:</w:t>
      </w:r>
    </w:p>
    <w:p>
      <w:pPr>
        <w:spacing w:after="0"/>
        <w:ind w:left="360"/>
      </w:pPr>
      <w:r>
        <w:rPr>
          <w:rFonts w:ascii="Courier New" w:cs="Courier New" w:eastAsia="Courier New" w:hAnsi="Courier New"/>
          <w:color w:val="1A7A6D"/>
          <w:sz w:val="17"/>
          <w:szCs w:val="17"/>
        </w:rPr>
        <w:t xml:space="preserve">    """Target rule to generate all manuscript figures."""</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"results/figures/fig1_assembly_overview.pdf",</w:t>
      </w:r>
    </w:p>
    <w:p>
      <w:pPr>
        <w:spacing w:after="0"/>
        <w:ind w:left="360"/>
      </w:pPr>
      <w:r>
        <w:rPr>
          <w:rFonts w:ascii="Courier New" w:cs="Courier New" w:eastAsia="Courier New" w:hAnsi="Courier New"/>
          <w:color w:val="1A7A6D"/>
          <w:sz w:val="17"/>
          <w:szCs w:val="17"/>
        </w:rPr>
        <w:t xml:space="preserve">        "results/figures/fig2a_upset.pdf",</w:t>
      </w:r>
    </w:p>
    <w:p>
      <w:pPr>
        <w:spacing w:after="0"/>
        <w:ind w:left="360"/>
      </w:pPr>
      <w:r>
        <w:rPr>
          <w:rFonts w:ascii="Courier New" w:cs="Courier New" w:eastAsia="Courier New" w:hAnsi="Courier New"/>
          <w:color w:val="1A7A6D"/>
          <w:sz w:val="17"/>
          <w:szCs w:val="17"/>
        </w:rPr>
        <w:t xml:space="preserve">        "results/figures/fig2b_flower.pdf",</w:t>
      </w:r>
    </w:p>
    <w:p>
      <w:pPr>
        <w:spacing w:after="0"/>
        <w:ind w:left="360"/>
      </w:pPr>
      <w:r>
        <w:rPr>
          <w:rFonts w:ascii="Courier New" w:cs="Courier New" w:eastAsia="Courier New" w:hAnsi="Courier New"/>
          <w:color w:val="1A7A6D"/>
          <w:sz w:val="17"/>
          <w:szCs w:val="17"/>
        </w:rPr>
        <w:t xml:space="preserve">        "results/figures/fig3_species_tree.pdf",</w:t>
      </w:r>
    </w:p>
    <w:p>
      <w:pPr>
        <w:spacing w:after="0"/>
        <w:ind w:left="360"/>
      </w:pPr>
      <w:r>
        <w:rPr>
          <w:rFonts w:ascii="Courier New" w:cs="Courier New" w:eastAsia="Courier New" w:hAnsi="Courier New"/>
          <w:color w:val="1A7A6D"/>
          <w:sz w:val="17"/>
          <w:szCs w:val="17"/>
        </w:rPr>
        <w:t xml:space="preserve">        "results/figures/fig4_gene_family_evolution.pdf",</w:t>
      </w:r>
    </w:p>
    <w:p>
      <w:pPr>
        <w:spacing w:after="0"/>
        <w:ind w:left="360"/>
      </w:pPr>
      <w:r>
        <w:rPr>
          <w:rFonts w:ascii="Courier New" w:cs="Courier New" w:eastAsia="Courier New" w:hAnsi="Courier New"/>
          <w:color w:val="1A7A6D"/>
          <w:sz w:val="17"/>
          <w:szCs w:val="17"/>
        </w:rPr>
        <w:t xml:space="preserve">        "results/figures/synteny_plot.pdf",</w:t>
      </w:r>
    </w:p>
    <w:p>
      <w:pPr>
        <w:spacing w:after="0"/>
        <w:ind w:left="360"/>
      </w:pPr>
      <w:r>
        <w:rPr>
          <w:rFonts w:ascii="Courier New" w:cs="Courier New" w:eastAsia="Courier New" w:hAnsi="Courier New"/>
          <w:color w:val="1A7A6D"/>
          <w:sz w:val="17"/>
          <w:szCs w:val="17"/>
        </w:rPr>
        <w:t xml:space="preserve">        "results/figures/go_enrichment_heatmap.pdf",</w:t>
      </w:r>
    </w:p>
    <w:p>
      <w:pPr>
        <w:spacing w:after="0"/>
        <w:ind w:left="360"/>
      </w:pPr>
      <w:r>
        <w:rPr>
          <w:rFonts w:ascii="Courier New" w:cs="Courier New" w:eastAsia="Courier New" w:hAnsi="Courier New"/>
          <w:color w:val="1A7A6D"/>
          <w:sz w:val="17"/>
          <w:szCs w:val="17"/>
        </w:rPr>
        <w:t xml:space="preserve">        "results/figures/fig7_key_families.pdf",</w:t>
      </w:r>
    </w:p>
    <w:p>
      <w:pPr>
        <w:spacing w:after="0"/>
        <w:ind w:left="360"/>
      </w:pPr>
      <w:r>
        <w:rPr>
          <w:rFonts w:ascii="Courier New" w:cs="Courier New" w:eastAsia="Courier New" w:hAnsi="Courier New"/>
          <w:color w:val="1A7A6D"/>
          <w:sz w:val="17"/>
          <w:szCs w:val="17"/>
        </w:rPr>
        <w:t xml:space="preserve">        "results/figures/te_landscape_comparison.pdf"</w:t>
      </w:r>
    </w:p>
    <w:p>
      <w:r>
        <w:br w:type="page"/>
      </w:r>
    </w:p>
    <w:p>
      <w:pPr>
        <w:pStyle w:val="Heading1"/>
      </w:pPr>
      <w:r>
        <w:t xml:space="preserve">6. Master Snakefile</w:t>
      </w:r>
    </w:p>
    <w:p>
      <w:pPr>
        <w:spacing w:after="120"/>
      </w:pPr>
      <w:r>
        <w:rPr>
          <w:rFonts w:ascii="Arial" w:cs="Arial" w:eastAsia="Arial" w:hAnsi="Arial"/>
          <w:color w:val="000000"/>
          <w:sz w:val="22"/>
          <w:szCs w:val="22"/>
        </w:rPr>
        <w:t xml:space="preserve">The top-level Snakefile ties everything together:</w:t>
      </w:r>
    </w:p>
    <w:p>
      <w:pPr>
        <w:spacing w:after="0"/>
        <w:ind w:left="360"/>
      </w:pPr>
      <w:r>
        <w:rPr>
          <w:rFonts w:ascii="Courier New" w:cs="Courier New" w:eastAsia="Courier New" w:hAnsi="Courier New"/>
          <w:color w:val="1A7A6D"/>
          <w:sz w:val="17"/>
          <w:szCs w:val="17"/>
        </w:rPr>
        <w:t xml:space="preserve"># Snakefile</w:t>
      </w:r>
    </w:p>
    <w:p>
      <w:pPr>
        <w:spacing w:after="0"/>
        <w:ind w:left="360"/>
      </w:pPr>
      <w:r>
        <w:rPr>
          <w:rFonts w:ascii="Courier New" w:cs="Courier New" w:eastAsia="Courier New" w:hAnsi="Courier New"/>
          <w:color w:val="1A7A6D"/>
          <w:sz w:val="17"/>
          <w:szCs w:val="17"/>
        </w:rPr>
        <w:t xml:space="preserve">import pandas as pd</w:t>
      </w:r>
    </w:p>
    <w:p>
      <w:pPr>
        <w:spacing w:after="0"/>
        <w:ind w:left="360"/>
      </w:pPr>
      <w:r>
        <w:rPr>
          <w:rFonts w:ascii="Courier New" w:cs="Courier New" w:eastAsia="Courier New" w:hAnsi="Courier New"/>
          <w:color w:val="1A7A6D"/>
          <w:sz w:val="17"/>
          <w:szCs w:val="17"/>
        </w:rPr>
        <w:t xml:space="preserve">import os, shutil</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configfile: "config/config.yaml"</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Load samples</w:t>
      </w:r>
    </w:p>
    <w:p>
      <w:pPr>
        <w:spacing w:after="0"/>
        <w:ind w:left="360"/>
      </w:pPr>
      <w:r>
        <w:rPr>
          <w:rFonts w:ascii="Courier New" w:cs="Courier New" w:eastAsia="Courier New" w:hAnsi="Courier New"/>
          <w:color w:val="1A7A6D"/>
          <w:sz w:val="17"/>
          <w:szCs w:val="17"/>
        </w:rPr>
        <w:t xml:space="preserve">samples = pd.read_csv(config["samples"], sep="\t",</w:t>
      </w:r>
    </w:p>
    <w:p>
      <w:pPr>
        <w:spacing w:after="0"/>
        <w:ind w:left="360"/>
      </w:pPr>
      <w:r>
        <w:rPr>
          <w:rFonts w:ascii="Courier New" w:cs="Courier New" w:eastAsia="Courier New" w:hAnsi="Courier New"/>
          <w:color w:val="1A7A6D"/>
          <w:sz w:val="17"/>
          <w:szCs w:val="17"/>
        </w:rPr>
        <w:t xml:space="preserve">    index_col="sample")</w:t>
      </w:r>
    </w:p>
    <w:p>
      <w:pPr>
        <w:spacing w:after="0"/>
        <w:ind w:left="360"/>
      </w:pPr>
      <w:r>
        <w:rPr>
          <w:rFonts w:ascii="Courier New" w:cs="Courier New" w:eastAsia="Courier New" w:hAnsi="Courier New"/>
          <w:color w:val="1A7A6D"/>
          <w:sz w:val="17"/>
          <w:szCs w:val="17"/>
        </w:rPr>
        <w:t xml:space="preserve">ALL_SAMPLES = list(samples.index)</w:t>
      </w:r>
    </w:p>
    <w:p>
      <w:pPr>
        <w:spacing w:after="0"/>
        <w:ind w:left="360"/>
      </w:pPr>
      <w:r>
        <w:rPr>
          <w:rFonts w:ascii="Courier New" w:cs="Courier New" w:eastAsia="Courier New" w:hAnsi="Courier New"/>
          <w:color w:val="1A7A6D"/>
          <w:sz w:val="17"/>
          <w:szCs w:val="17"/>
        </w:rPr>
        <w:t xml:space="preserve">INGROUP_SAMPLES = list(samples[samples.is_outgroup == False].index)</w:t>
      </w:r>
    </w:p>
    <w:p>
      <w:pPr>
        <w:spacing w:after="0"/>
        <w:ind w:left="360"/>
      </w:pPr>
      <w:r>
        <w:rPr>
          <w:rFonts w:ascii="Courier New" w:cs="Courier New" w:eastAsia="Courier New" w:hAnsi="Courier New"/>
          <w:color w:val="1A7A6D"/>
          <w:sz w:val="17"/>
          <w:szCs w:val="17"/>
        </w:rPr>
        <w:t xml:space="preserve"># SCO_LIST populated after OrthoFinder runs (use checkpoint)</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Include rule modules</w:t>
      </w:r>
    </w:p>
    <w:p>
      <w:pPr>
        <w:spacing w:after="0"/>
        <w:ind w:left="360"/>
      </w:pPr>
      <w:r>
        <w:rPr>
          <w:rFonts w:ascii="Courier New" w:cs="Courier New" w:eastAsia="Courier New" w:hAnsi="Courier New"/>
          <w:color w:val="1A7A6D"/>
          <w:sz w:val="17"/>
          <w:szCs w:val="17"/>
        </w:rPr>
        <w:t xml:space="preserve">include: "workflow/rules/download.smk"</w:t>
      </w:r>
    </w:p>
    <w:p>
      <w:pPr>
        <w:spacing w:after="0"/>
        <w:ind w:left="360"/>
      </w:pPr>
      <w:r>
        <w:rPr>
          <w:rFonts w:ascii="Courier New" w:cs="Courier New" w:eastAsia="Courier New" w:hAnsi="Courier New"/>
          <w:color w:val="1A7A6D"/>
          <w:sz w:val="17"/>
          <w:szCs w:val="17"/>
        </w:rPr>
        <w:t xml:space="preserve">include: "workflow/rules/qc.smk"</w:t>
      </w:r>
    </w:p>
    <w:p>
      <w:pPr>
        <w:spacing w:after="0"/>
        <w:ind w:left="360"/>
      </w:pPr>
      <w:r>
        <w:rPr>
          <w:rFonts w:ascii="Courier New" w:cs="Courier New" w:eastAsia="Courier New" w:hAnsi="Courier New"/>
          <w:color w:val="1A7A6D"/>
          <w:sz w:val="17"/>
          <w:szCs w:val="17"/>
        </w:rPr>
        <w:t xml:space="preserve">include: "workflow/rules/annotation.smk"</w:t>
      </w:r>
    </w:p>
    <w:p>
      <w:pPr>
        <w:spacing w:after="0"/>
        <w:ind w:left="360"/>
      </w:pPr>
      <w:r>
        <w:rPr>
          <w:rFonts w:ascii="Courier New" w:cs="Courier New" w:eastAsia="Courier New" w:hAnsi="Courier New"/>
          <w:color w:val="1A7A6D"/>
          <w:sz w:val="17"/>
          <w:szCs w:val="17"/>
        </w:rPr>
        <w:t xml:space="preserve">include: "workflow/rules/orthology.smk"</w:t>
      </w:r>
    </w:p>
    <w:p>
      <w:pPr>
        <w:spacing w:after="0"/>
        <w:ind w:left="360"/>
      </w:pPr>
      <w:r>
        <w:rPr>
          <w:rFonts w:ascii="Courier New" w:cs="Courier New" w:eastAsia="Courier New" w:hAnsi="Courier New"/>
          <w:color w:val="1A7A6D"/>
          <w:sz w:val="17"/>
          <w:szCs w:val="17"/>
        </w:rPr>
        <w:t xml:space="preserve">include: "workflow/rules/functional.smk"</w:t>
      </w:r>
    </w:p>
    <w:p>
      <w:pPr>
        <w:spacing w:after="0"/>
        <w:ind w:left="360"/>
      </w:pPr>
      <w:r>
        <w:rPr>
          <w:rFonts w:ascii="Courier New" w:cs="Courier New" w:eastAsia="Courier New" w:hAnsi="Courier New"/>
          <w:color w:val="1A7A6D"/>
          <w:sz w:val="17"/>
          <w:szCs w:val="17"/>
        </w:rPr>
        <w:t xml:space="preserve">include: "workflow/rules/phylogenomics.smk"</w:t>
      </w:r>
    </w:p>
    <w:p>
      <w:pPr>
        <w:spacing w:after="0"/>
        <w:ind w:left="360"/>
      </w:pPr>
      <w:r>
        <w:rPr>
          <w:rFonts w:ascii="Courier New" w:cs="Courier New" w:eastAsia="Courier New" w:hAnsi="Courier New"/>
          <w:color w:val="1A7A6D"/>
          <w:sz w:val="17"/>
          <w:szCs w:val="17"/>
        </w:rPr>
        <w:t xml:space="preserve">include: "workflow/rules/gene_families.smk"</w:t>
      </w:r>
    </w:p>
    <w:p>
      <w:pPr>
        <w:spacing w:after="0"/>
        <w:ind w:left="360"/>
      </w:pPr>
      <w:r>
        <w:rPr>
          <w:rFonts w:ascii="Courier New" w:cs="Courier New" w:eastAsia="Courier New" w:hAnsi="Courier New"/>
          <w:color w:val="1A7A6D"/>
          <w:sz w:val="17"/>
          <w:szCs w:val="17"/>
        </w:rPr>
        <w:t xml:space="preserve">include: "workflow/rules/synteny.smk"</w:t>
      </w:r>
    </w:p>
    <w:p>
      <w:pPr>
        <w:spacing w:after="0"/>
        <w:ind w:left="360"/>
      </w:pPr>
      <w:r>
        <w:rPr>
          <w:rFonts w:ascii="Courier New" w:cs="Courier New" w:eastAsia="Courier New" w:hAnsi="Courier New"/>
          <w:color w:val="1A7A6D"/>
          <w:sz w:val="17"/>
          <w:szCs w:val="17"/>
        </w:rPr>
        <w:t xml:space="preserve">include: "workflow/rules/repeats.smk"</w:t>
      </w:r>
    </w:p>
    <w:p>
      <w:pPr>
        <w:spacing w:after="0"/>
        <w:ind w:left="360"/>
      </w:pPr>
      <w:r>
        <w:rPr>
          <w:rFonts w:ascii="Courier New" w:cs="Courier New" w:eastAsia="Courier New" w:hAnsi="Courier New"/>
          <w:color w:val="1A7A6D"/>
          <w:sz w:val="17"/>
          <w:szCs w:val="17"/>
        </w:rPr>
        <w:t xml:space="preserve">include: "workflow/rules/figures.smk"</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rule all:</w:t>
      </w:r>
    </w:p>
    <w:p>
      <w:pPr>
        <w:spacing w:after="0"/>
        <w:ind w:left="360"/>
      </w:pPr>
      <w:r>
        <w:rPr>
          <w:rFonts w:ascii="Courier New" w:cs="Courier New" w:eastAsia="Courier New" w:hAnsi="Courier New"/>
          <w:color w:val="1A7A6D"/>
          <w:sz w:val="17"/>
          <w:szCs w:val="17"/>
        </w:rPr>
        <w:t xml:space="preserve">    """Default target: run entire pipeline."""</w:t>
      </w:r>
    </w:p>
    <w:p>
      <w:pPr>
        <w:spacing w:after="0"/>
        <w:ind w:left="360"/>
      </w:pPr>
      <w:r>
        <w:rPr>
          <w:rFonts w:ascii="Courier New" w:cs="Courier New" w:eastAsia="Courier New" w:hAnsi="Courier New"/>
          <w:color w:val="1A7A6D"/>
          <w:sz w:val="17"/>
          <w:szCs w:val="17"/>
        </w:rPr>
        <w:t xml:space="preserve">    input:</w:t>
      </w:r>
    </w:p>
    <w:p>
      <w:pPr>
        <w:spacing w:after="0"/>
        <w:ind w:left="360"/>
      </w:pPr>
      <w:r>
        <w:rPr>
          <w:rFonts w:ascii="Courier New" w:cs="Courier New" w:eastAsia="Courier New" w:hAnsi="Courier New"/>
          <w:color w:val="1A7A6D"/>
          <w:sz w:val="17"/>
          <w:szCs w:val="17"/>
        </w:rPr>
        <w:t xml:space="preserve">        "results/quast",</w:t>
      </w:r>
    </w:p>
    <w:p>
      <w:pPr>
        <w:spacing w:after="0"/>
        <w:ind w:left="360"/>
      </w:pPr>
      <w:r>
        <w:rPr>
          <w:rFonts w:ascii="Courier New" w:cs="Courier New" w:eastAsia="Courier New" w:hAnsi="Courier New"/>
          <w:color w:val="1A7A6D"/>
          <w:sz w:val="17"/>
          <w:szCs w:val="17"/>
        </w:rPr>
        <w:t xml:space="preserve">        expand("results/busco/{s}", s=ALL_SAMPLES),</w:t>
      </w:r>
    </w:p>
    <w:p>
      <w:pPr>
        <w:spacing w:after="0"/>
        <w:ind w:left="360"/>
      </w:pPr>
      <w:r>
        <w:rPr>
          <w:rFonts w:ascii="Courier New" w:cs="Courier New" w:eastAsia="Courier New" w:hAnsi="Courier New"/>
          <w:color w:val="1A7A6D"/>
          <w:sz w:val="17"/>
          <w:szCs w:val="17"/>
        </w:rPr>
        <w:t xml:space="preserve">        "results/pangenome/pangenome_summary.tsv",</w:t>
      </w:r>
    </w:p>
    <w:p>
      <w:pPr>
        <w:spacing w:after="0"/>
        <w:ind w:left="360"/>
      </w:pPr>
      <w:r>
        <w:rPr>
          <w:rFonts w:ascii="Courier New" w:cs="Courier New" w:eastAsia="Courier New" w:hAnsi="Courier New"/>
          <w:color w:val="1A7A6D"/>
          <w:sz w:val="17"/>
          <w:szCs w:val="17"/>
        </w:rPr>
        <w:t xml:space="preserve">        "results/phylo/concord.cf.tree",</w:t>
      </w:r>
    </w:p>
    <w:p>
      <w:pPr>
        <w:spacing w:after="0"/>
        <w:ind w:left="360"/>
      </w:pPr>
      <w:r>
        <w:rPr>
          <w:rFonts w:ascii="Courier New" w:cs="Courier New" w:eastAsia="Courier New" w:hAnsi="Courier New"/>
          <w:color w:val="1A7A6D"/>
          <w:sz w:val="17"/>
          <w:szCs w:val="17"/>
        </w:rPr>
        <w:t xml:space="preserve">        "results/cafe/significant_families.tsv",</w:t>
      </w:r>
    </w:p>
    <w:p>
      <w:pPr>
        <w:spacing w:after="0"/>
        <w:ind w:left="360"/>
      </w:pPr>
      <w:r>
        <w:rPr>
          <w:rFonts w:ascii="Courier New" w:cs="Courier New" w:eastAsia="Courier New" w:hAnsi="Courier New"/>
          <w:color w:val="1A7A6D"/>
          <w:sz w:val="17"/>
          <w:szCs w:val="17"/>
        </w:rPr>
        <w:t xml:space="preserve">        expand("results/synteny/{ref}_vs_{query}_syri.out",</w:t>
      </w:r>
    </w:p>
    <w:p>
      <w:pPr>
        <w:spacing w:after="0"/>
        <w:ind w:left="360"/>
      </w:pPr>
      <w:r>
        <w:rPr>
          <w:rFonts w:ascii="Courier New" w:cs="Courier New" w:eastAsia="Courier New" w:hAnsi="Courier New"/>
          <w:color w:val="1A7A6D"/>
          <w:sz w:val="17"/>
          <w:szCs w:val="17"/>
        </w:rPr>
        <w:t xml:space="preserve">            zip, ref=[p[0] for p in PAIRS],</w:t>
      </w:r>
    </w:p>
    <w:p>
      <w:pPr>
        <w:spacing w:after="0"/>
        <w:ind w:left="360"/>
      </w:pPr>
      <w:r>
        <w:rPr>
          <w:rFonts w:ascii="Courier New" w:cs="Courier New" w:eastAsia="Courier New" w:hAnsi="Courier New"/>
          <w:color w:val="1A7A6D"/>
          <w:sz w:val="17"/>
          <w:szCs w:val="17"/>
        </w:rPr>
        <w:t xml:space="preserve">            query=[p[1] for p in PAIRS]),</w:t>
      </w:r>
    </w:p>
    <w:p>
      <w:pPr>
        <w:spacing w:after="0"/>
        <w:ind w:left="360"/>
      </w:pPr>
      <w:r>
        <w:rPr>
          <w:rFonts w:ascii="Courier New" w:cs="Courier New" w:eastAsia="Courier New" w:hAnsi="Courier New"/>
          <w:color w:val="1A7A6D"/>
          <w:sz w:val="17"/>
          <w:szCs w:val="17"/>
        </w:rPr>
        <w:t xml:space="preserve">        expand("results/repeats/{s}/{s}.fasta.tbl",</w:t>
      </w:r>
    </w:p>
    <w:p>
      <w:pPr>
        <w:spacing w:after="0"/>
        <w:ind w:left="360"/>
      </w:pPr>
      <w:r>
        <w:rPr>
          <w:rFonts w:ascii="Courier New" w:cs="Courier New" w:eastAsia="Courier New" w:hAnsi="Courier New"/>
          <w:color w:val="1A7A6D"/>
          <w:sz w:val="17"/>
          <w:szCs w:val="17"/>
        </w:rPr>
        <w:t xml:space="preserve">            s=INGROUP_SAMPLES),</w:t>
      </w:r>
    </w:p>
    <w:p>
      <w:pPr>
        <w:spacing w:after="0"/>
        <w:ind w:left="360"/>
      </w:pPr>
      <w:r>
        <w:rPr>
          <w:rFonts w:ascii="Courier New" w:cs="Courier New" w:eastAsia="Courier New" w:hAnsi="Courier New"/>
          <w:color w:val="1A7A6D"/>
          <w:sz w:val="17"/>
          <w:szCs w:val="17"/>
        </w:rPr>
        <w:t xml:space="preserve">        rules.all_figures.input</w:t>
      </w:r>
    </w:p>
    <w:p>
      <w:pPr>
        <w:spacing w:after="60"/>
      </w:pPr>
    </w:p>
    <w:p>
      <w:pPr>
        <w:spacing w:after="120"/>
      </w:pPr>
      <w:r>
        <w:rPr>
          <w:rFonts w:ascii="Arial" w:cs="Arial" w:eastAsia="Arial" w:hAnsi="Arial"/>
          <w:b/>
          <w:bCs/>
          <w:color w:val="000000"/>
          <w:sz w:val="22"/>
          <w:szCs w:val="22"/>
        </w:rPr>
        <w:t xml:space="preserve">Running the pipeline:</w:t>
      </w:r>
    </w:p>
    <w:p>
      <w:pPr>
        <w:spacing w:after="0"/>
        <w:ind w:left="360"/>
      </w:pPr>
      <w:r>
        <w:rPr>
          <w:rFonts w:ascii="Courier New" w:cs="Courier New" w:eastAsia="Courier New" w:hAnsi="Courier New"/>
          <w:color w:val="1A7A6D"/>
          <w:sz w:val="17"/>
          <w:szCs w:val="17"/>
        </w:rPr>
        <w:t xml:space="preserve"># Dry run (shows what will execute without running anything)</w:t>
      </w:r>
    </w:p>
    <w:p>
      <w:pPr>
        <w:spacing w:after="0"/>
        <w:ind w:left="360"/>
      </w:pPr>
      <w:r>
        <w:rPr>
          <w:rFonts w:ascii="Courier New" w:cs="Courier New" w:eastAsia="Courier New" w:hAnsi="Courier New"/>
          <w:color w:val="1A7A6D"/>
          <w:sz w:val="17"/>
          <w:szCs w:val="17"/>
        </w:rPr>
        <w:t xml:space="preserve">snakemake -n --use-conda</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Full run on local machine</w:t>
      </w:r>
    </w:p>
    <w:p>
      <w:pPr>
        <w:spacing w:after="0"/>
        <w:ind w:left="360"/>
      </w:pPr>
      <w:r>
        <w:rPr>
          <w:rFonts w:ascii="Courier New" w:cs="Courier New" w:eastAsia="Courier New" w:hAnsi="Courier New"/>
          <w:color w:val="1A7A6D"/>
          <w:sz w:val="17"/>
          <w:szCs w:val="17"/>
        </w:rPr>
        <w:t xml:space="preserve">snakemake --use-conda --cores 8</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Full run on SLURM HPC cluster</w:t>
      </w:r>
    </w:p>
    <w:p>
      <w:pPr>
        <w:spacing w:after="0"/>
        <w:ind w:left="360"/>
      </w:pPr>
      <w:r>
        <w:rPr>
          <w:rFonts w:ascii="Courier New" w:cs="Courier New" w:eastAsia="Courier New" w:hAnsi="Courier New"/>
          <w:color w:val="1A7A6D"/>
          <w:sz w:val="17"/>
          <w:szCs w:val="17"/>
        </w:rPr>
        <w:t xml:space="preserve">snakemake --use-conda --profile slurm/</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Generate pipeline DAG visualization</w:t>
      </w:r>
    </w:p>
    <w:p>
      <w:pPr>
        <w:spacing w:after="0"/>
        <w:ind w:left="360"/>
      </w:pPr>
      <w:r>
        <w:rPr>
          <w:rFonts w:ascii="Courier New" w:cs="Courier New" w:eastAsia="Courier New" w:hAnsi="Courier New"/>
          <w:color w:val="1A7A6D"/>
          <w:sz w:val="17"/>
          <w:szCs w:val="17"/>
        </w:rPr>
        <w:t xml:space="preserve">snakemake --dag | dot -Tpng &gt; dag.png</w:t>
      </w:r>
    </w:p>
    <w:p>
      <w:pPr>
        <w:spacing w:after="0"/>
        <w:ind w:left="360"/>
      </w:pPr>
      <w:r>
        <w:rPr>
          <w:rFonts w:ascii="Courier New" w:cs="Courier New" w:eastAsia="Courier New" w:hAnsi="Courier New"/>
          <w:color w:val="1A7A6D"/>
          <w:sz w:val="17"/>
          <w:szCs w:val="17"/>
        </w:rPr>
        <w:t xml:space="preserve"/>
      </w:r>
    </w:p>
    <w:p>
      <w:pPr>
        <w:spacing w:after="0"/>
        <w:ind w:left="360"/>
      </w:pPr>
      <w:r>
        <w:rPr>
          <w:rFonts w:ascii="Courier New" w:cs="Courier New" w:eastAsia="Courier New" w:hAnsi="Courier New"/>
          <w:color w:val="1A7A6D"/>
          <w:sz w:val="17"/>
          <w:szCs w:val="17"/>
        </w:rPr>
        <w:t xml:space="preserve"># Generate detailed HTML report after completion</w:t>
      </w:r>
    </w:p>
    <w:p>
      <w:pPr>
        <w:spacing w:after="0"/>
        <w:ind w:left="360"/>
      </w:pPr>
      <w:r>
        <w:rPr>
          <w:rFonts w:ascii="Courier New" w:cs="Courier New" w:eastAsia="Courier New" w:hAnsi="Courier New"/>
          <w:color w:val="1A7A6D"/>
          <w:sz w:val="17"/>
          <w:szCs w:val="17"/>
        </w:rPr>
        <w:t xml:space="preserve">snakemake --report report.html</w:t>
      </w:r>
    </w:p>
    <w:p>
      <w:r>
        <w:br w:type="page"/>
      </w:r>
    </w:p>
    <w:p>
      <w:pPr>
        <w:pStyle w:val="Heading1"/>
      </w:pPr>
      <w:r>
        <w:t xml:space="preserve">7. Timeline (4–6 Months)</w:t>
      </w:r>
    </w:p>
    <w:p>
      <w:pPr>
        <w:spacing w:after="120"/>
      </w:pPr>
      <w:r>
        <w:rPr>
          <w:rFonts w:ascii="Arial" w:cs="Arial" w:eastAsia="Arial" w:hAnsi="Arial"/>
          <w:color w:val="000000"/>
          <w:sz w:val="22"/>
          <w:szCs w:val="22"/>
        </w:rPr>
        <w:t xml:space="preserve">Phases now include pipeline development time alongside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3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Deliverable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r>
      <w:tr>
        <w:tc>
          <w:tcPr>
            <w:tcW w:type="dxa" w:w="10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3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Set up repo, config, download.smk, qc.smk</w:t>
            </w:r>
          </w:p>
        </w:tc>
        <w:tc>
          <w:tcPr>
            <w:tcW w:type="dxa" w:w="2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Rules: download + QC passing</w:t>
            </w:r>
          </w:p>
        </w:tc>
        <w:tc>
          <w:tcPr>
            <w:tcW w:type="dxa" w:w="23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Person 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annotation.smk + protein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Rules: Liftoff + gffread passing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 A</w:t>
            </w:r>
          </w:p>
        </w:tc>
      </w:tr>
      <w:tr>
        <w:tc>
          <w:tcPr>
            <w:tcW w:type="dxa" w:w="10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3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orthology.smk + partition script</w:t>
            </w:r>
          </w:p>
        </w:tc>
        <w:tc>
          <w:tcPr>
            <w:tcW w:type="dxa" w:w="2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Core/shell/cloud partitioning</w:t>
            </w:r>
          </w:p>
        </w:tc>
        <w:tc>
          <w:tcPr>
            <w:tcW w:type="dxa" w:w="23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Person B</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functional.smk (eggNOG + GO enrichment)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Functional enrichment results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 B</w:t>
            </w:r>
          </w:p>
        </w:tc>
      </w:tr>
      <w:tr>
        <w:tc>
          <w:tcPr>
            <w:tcW w:type="dxa" w:w="10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4–7</w:t>
            </w:r>
          </w:p>
        </w:tc>
        <w:tc>
          <w:tcPr>
            <w:tcW w:type="dxa" w:w="3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phylogenomics.smk (align + trees)</w:t>
            </w:r>
          </w:p>
        </w:tc>
        <w:tc>
          <w:tcPr>
            <w:tcW w:type="dxa" w:w="2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Species tree + concordance</w:t>
            </w:r>
          </w:p>
        </w:tc>
        <w:tc>
          <w:tcPr>
            <w:tcW w:type="dxa" w:w="23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Person 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gene_families.smk (CAFE5 + PAML)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Significant families list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 C</w:t>
            </w:r>
          </w:p>
        </w:tc>
      </w:tr>
      <w:tr>
        <w:tc>
          <w:tcPr>
            <w:tcW w:type="dxa" w:w="10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5–8</w:t>
            </w:r>
          </w:p>
        </w:tc>
        <w:tc>
          <w:tcPr>
            <w:tcW w:type="dxa" w:w="3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synteny.smk (minimap2 + SyRI + plotsr)</w:t>
            </w:r>
          </w:p>
        </w:tc>
        <w:tc>
          <w:tcPr>
            <w:tcW w:type="dxa" w:w="2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SV catalogs + synteny figs</w:t>
            </w:r>
          </w:p>
        </w:tc>
        <w:tc>
          <w:tcPr>
            <w:tcW w:type="dxa" w:w="23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Person 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repeats.smk (RepeatModeler + 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 landscape plots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 D</w:t>
            </w:r>
          </w:p>
        </w:tc>
      </w:tr>
      <w:tr>
        <w:tc>
          <w:tcPr>
            <w:tcW w:type="dxa" w:w="10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8–12</w:t>
            </w:r>
          </w:p>
        </w:tc>
        <w:tc>
          <w:tcPr>
            <w:tcW w:type="dxa" w:w="3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figures.smk + all R scripts</w:t>
            </w:r>
          </w:p>
        </w:tc>
        <w:tc>
          <w:tcPr>
            <w:tcW w:type="dxa" w:w="2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All 8 publication figures</w:t>
            </w:r>
          </w:p>
        </w:tc>
        <w:tc>
          <w:tcPr>
            <w:tcW w:type="dxa" w:w="23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Pipeline testing + documentation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README, --report, DAG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10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12–18</w:t>
            </w:r>
          </w:p>
        </w:tc>
        <w:tc>
          <w:tcPr>
            <w:tcW w:type="dxa" w:w="32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Manuscript writing</w:t>
            </w:r>
          </w:p>
        </w:tc>
        <w:tc>
          <w:tcPr>
            <w:tcW w:type="dxa" w:w="280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Complete draft</w:t>
            </w:r>
          </w:p>
        </w:tc>
        <w:tc>
          <w:tcPr>
            <w:tcW w:type="dxa" w:w="2360"/>
            <w:tcBorders>
              <w:top w:val="single" w:color="CCCCCC" w:sz="1"/>
              <w:left w:val="single" w:color="CCCCCC" w:sz="1"/>
              <w:bottom w:val="single" w:color="CCCCCC" w:sz="1"/>
              <w:right w:val="single" w:color="CCCCCC" w:sz="1"/>
            </w:tcBorders>
            <w:shd w:fill="EDF4FA" w:val="clear"/>
            <w:tcMar>
              <w:top w:type="dxa" w:w="80"/>
              <w:left w:type="dxa" w:w="120"/>
              <w:bottom w:type="dxa" w:w="80"/>
              <w:right w:type="dxa" w:w="120"/>
            </w:tcMar>
          </w:tcPr>
          <w:p>
            <w:r>
              <w:rPr>
                <w:rFonts w:ascii="Arial" w:cs="Arial" w:eastAsia="Arial" w:hAnsi="Arial"/>
                <w:color w:val="000000"/>
                <w:sz w:val="20"/>
                <w:szCs w:val="20"/>
              </w:rPr>
              <w:t xml:space="preserve">Tyler leads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18–22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Revision + submission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Submit to GBE + archive pipeline on Zenodo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w:t>
            </w:r>
          </w:p>
        </w:tc>
      </w:tr>
    </w:tbl>
    <w:p>
      <w:r>
        <w:br w:type="page"/>
      </w:r>
    </w:p>
    <w:p>
      <w:pPr>
        <w:pStyle w:val="Heading1"/>
      </w:pPr>
      <w:r>
        <w:t xml:space="preserve">8. Division of Labor</w:t>
      </w:r>
    </w:p>
    <w:p>
      <w:pPr>
        <w:spacing w:after="120"/>
      </w:pPr>
      <w:r>
        <w:rPr>
          <w:rFonts w:ascii="Arial" w:cs="Arial" w:eastAsia="Arial" w:hAnsi="Arial"/>
          <w:color w:val="000000"/>
          <w:sz w:val="22"/>
          <w:szCs w:val="22"/>
        </w:rPr>
        <w:t xml:space="preserve">Each person owns specific .smk rule files and their associated scripts:</w:t>
      </w:r>
    </w:p>
    <w:p>
      <w:pPr>
        <w:spacing w:after="60"/>
      </w:pPr>
    </w:p>
    <w:p>
      <w:pPr>
        <w:pStyle w:val="Heading2"/>
      </w:pPr>
      <w:r>
        <w:t xml:space="preserve">Person A: Assembly, Annotation, and TEs</w:t>
      </w:r>
    </w:p>
    <w:p>
      <w:pPr>
        <w:pStyle w:val="ListParagraph"/>
        <w:numPr>
          <w:ilvl w:val="0"/>
          <w:numId w:val="3"/>
        </w:numPr>
        <w:spacing w:after="60"/>
      </w:pPr>
      <w:r>
        <w:rPr>
          <w:rFonts w:ascii="Arial" w:cs="Arial" w:eastAsia="Arial" w:hAnsi="Arial"/>
          <w:color w:val="000000"/>
          <w:sz w:val="22"/>
          <w:szCs w:val="22"/>
        </w:rPr>
        <w:t xml:space="preserve">Owns: download.smk, qc.smk, annotation.smk, repeats.smk</w:t>
      </w:r>
    </w:p>
    <w:p>
      <w:pPr>
        <w:pStyle w:val="ListParagraph"/>
        <w:numPr>
          <w:ilvl w:val="0"/>
          <w:numId w:val="3"/>
        </w:numPr>
        <w:spacing w:after="60"/>
      </w:pPr>
      <w:r>
        <w:rPr>
          <w:rFonts w:ascii="Arial" w:cs="Arial" w:eastAsia="Arial" w:hAnsi="Arial"/>
          <w:color w:val="000000"/>
          <w:sz w:val="22"/>
          <w:szCs w:val="22"/>
        </w:rPr>
        <w:t xml:space="preserve">Writes Conda envs for: datasets, busco, quast, liftoff, gffread, repeatmasker</w:t>
      </w:r>
    </w:p>
    <w:p>
      <w:pPr>
        <w:pStyle w:val="ListParagraph"/>
        <w:numPr>
          <w:ilvl w:val="0"/>
          <w:numId w:val="3"/>
        </w:numPr>
        <w:spacing w:after="60"/>
      </w:pPr>
      <w:r>
        <w:rPr>
          <w:rFonts w:ascii="Arial" w:cs="Arial" w:eastAsia="Arial" w:hAnsi="Arial"/>
          <w:color w:val="000000"/>
          <w:sz w:val="22"/>
          <w:szCs w:val="22"/>
        </w:rPr>
        <w:t xml:space="preserve">Writes scripts: (none major; mostly shell rules)</w:t>
      </w:r>
    </w:p>
    <w:p>
      <w:pPr>
        <w:pStyle w:val="ListParagraph"/>
        <w:numPr>
          <w:ilvl w:val="0"/>
          <w:numId w:val="3"/>
        </w:numPr>
        <w:spacing w:after="60"/>
      </w:pPr>
      <w:r>
        <w:rPr>
          <w:rFonts w:ascii="Arial" w:cs="Arial" w:eastAsia="Arial" w:hAnsi="Arial"/>
          <w:b/>
          <w:bCs/>
          <w:color w:val="000000"/>
          <w:sz w:val="22"/>
          <w:szCs w:val="22"/>
        </w:rPr>
        <w:t xml:space="preserve">Manuscript sections: </w:t>
      </w:r>
      <w:r>
        <w:rPr>
          <w:rFonts w:ascii="Arial" w:cs="Arial" w:eastAsia="Arial" w:hAnsi="Arial"/>
          <w:color w:val="000000"/>
          <w:sz w:val="22"/>
          <w:szCs w:val="22"/>
        </w:rPr>
        <w:t xml:space="preserve">Methods for data acquisition, QC, annotation, TE analysis. Results for assembly comparison and TE landscapes.</w:t>
      </w:r>
    </w:p>
    <w:p>
      <w:pPr>
        <w:spacing w:after="60"/>
      </w:pPr>
    </w:p>
    <w:p>
      <w:pPr>
        <w:pStyle w:val="Heading2"/>
      </w:pPr>
      <w:r>
        <w:t xml:space="preserve">Person B: Pangenome and Functional Analysis</w:t>
      </w:r>
    </w:p>
    <w:p>
      <w:pPr>
        <w:pStyle w:val="ListParagraph"/>
        <w:numPr>
          <w:ilvl w:val="0"/>
          <w:numId w:val="3"/>
        </w:numPr>
        <w:spacing w:after="60"/>
      </w:pPr>
      <w:r>
        <w:rPr>
          <w:rFonts w:ascii="Arial" w:cs="Arial" w:eastAsia="Arial" w:hAnsi="Arial"/>
          <w:color w:val="000000"/>
          <w:sz w:val="22"/>
          <w:szCs w:val="22"/>
        </w:rPr>
        <w:t xml:space="preserve">Owns: orthology.smk, functional.smk</w:t>
      </w:r>
    </w:p>
    <w:p>
      <w:pPr>
        <w:pStyle w:val="ListParagraph"/>
        <w:numPr>
          <w:ilvl w:val="0"/>
          <w:numId w:val="3"/>
        </w:numPr>
        <w:spacing w:after="60"/>
      </w:pPr>
      <w:r>
        <w:rPr>
          <w:rFonts w:ascii="Arial" w:cs="Arial" w:eastAsia="Arial" w:hAnsi="Arial"/>
          <w:color w:val="000000"/>
          <w:sz w:val="22"/>
          <w:szCs w:val="22"/>
        </w:rPr>
        <w:t xml:space="preserve">Writes Conda envs for: orthofinder, eggnog-mapper</w:t>
      </w:r>
    </w:p>
    <w:p>
      <w:pPr>
        <w:pStyle w:val="ListParagraph"/>
        <w:numPr>
          <w:ilvl w:val="0"/>
          <w:numId w:val="3"/>
        </w:numPr>
        <w:spacing w:after="60"/>
      </w:pPr>
      <w:r>
        <w:rPr>
          <w:rFonts w:ascii="Arial" w:cs="Arial" w:eastAsia="Arial" w:hAnsi="Arial"/>
          <w:color w:val="000000"/>
          <w:sz w:val="22"/>
          <w:szCs w:val="22"/>
        </w:rPr>
        <w:t xml:space="preserve">Writes scripts: partition_pangenome.py, go_enrichment.R, tabulate_key_families.py, plot_upset.R, plot_flower.R, plot_accumulation.R, plot_key_families.R</w:t>
      </w:r>
    </w:p>
    <w:p>
      <w:pPr>
        <w:pStyle w:val="ListParagraph"/>
        <w:numPr>
          <w:ilvl w:val="0"/>
          <w:numId w:val="3"/>
        </w:numPr>
        <w:spacing w:after="60"/>
      </w:pPr>
      <w:r>
        <w:rPr>
          <w:rFonts w:ascii="Arial" w:cs="Arial" w:eastAsia="Arial" w:hAnsi="Arial"/>
          <w:b/>
          <w:bCs/>
          <w:color w:val="000000"/>
          <w:sz w:val="22"/>
          <w:szCs w:val="22"/>
        </w:rPr>
        <w:t xml:space="preserve">Manuscript sections: </w:t>
      </w:r>
      <w:r>
        <w:rPr>
          <w:rFonts w:ascii="Arial" w:cs="Arial" w:eastAsia="Arial" w:hAnsi="Arial"/>
          <w:color w:val="000000"/>
          <w:sz w:val="22"/>
          <w:szCs w:val="22"/>
        </w:rPr>
        <w:t xml:space="preserve">Methods and Results for pangenome composition, functional enrichment, key gene family comparisons.</w:t>
      </w:r>
    </w:p>
    <w:p>
      <w:pPr>
        <w:spacing w:after="60"/>
      </w:pPr>
    </w:p>
    <w:p>
      <w:pPr>
        <w:pStyle w:val="Heading2"/>
      </w:pPr>
      <w:r>
        <w:t xml:space="preserve">Person C: Phylogenomics and Gene Family Evolution</w:t>
      </w:r>
    </w:p>
    <w:p>
      <w:pPr>
        <w:pStyle w:val="ListParagraph"/>
        <w:numPr>
          <w:ilvl w:val="0"/>
          <w:numId w:val="3"/>
        </w:numPr>
        <w:spacing w:after="60"/>
      </w:pPr>
      <w:r>
        <w:rPr>
          <w:rFonts w:ascii="Arial" w:cs="Arial" w:eastAsia="Arial" w:hAnsi="Arial"/>
          <w:color w:val="000000"/>
          <w:sz w:val="22"/>
          <w:szCs w:val="22"/>
        </w:rPr>
        <w:t xml:space="preserve">Owns: phylogenomics.smk, gene_families.smk</w:t>
      </w:r>
    </w:p>
    <w:p>
      <w:pPr>
        <w:pStyle w:val="ListParagraph"/>
        <w:numPr>
          <w:ilvl w:val="0"/>
          <w:numId w:val="3"/>
        </w:numPr>
        <w:spacing w:after="60"/>
      </w:pPr>
      <w:r>
        <w:rPr>
          <w:rFonts w:ascii="Arial" w:cs="Arial" w:eastAsia="Arial" w:hAnsi="Arial"/>
          <w:color w:val="000000"/>
          <w:sz w:val="22"/>
          <w:szCs w:val="22"/>
        </w:rPr>
        <w:t xml:space="preserve">Writes Conda envs for: mafft, trimal, iqtree, astral, cafe, paml</w:t>
      </w:r>
    </w:p>
    <w:p>
      <w:pPr>
        <w:pStyle w:val="ListParagraph"/>
        <w:numPr>
          <w:ilvl w:val="0"/>
          <w:numId w:val="3"/>
        </w:numPr>
        <w:spacing w:after="60"/>
      </w:pPr>
      <w:r>
        <w:rPr>
          <w:rFonts w:ascii="Arial" w:cs="Arial" w:eastAsia="Arial" w:hAnsi="Arial"/>
          <w:color w:val="000000"/>
          <w:sz w:val="22"/>
          <w:szCs w:val="22"/>
        </w:rPr>
        <w:t xml:space="preserve">Writes scripts: extract_sco.py, concatenate_alignments.py, format_cafe_input.py, parse_cafe.py, plot_species_tree.R, plot_cafe.R</w:t>
      </w:r>
    </w:p>
    <w:p>
      <w:pPr>
        <w:pStyle w:val="ListParagraph"/>
        <w:numPr>
          <w:ilvl w:val="0"/>
          <w:numId w:val="3"/>
        </w:numPr>
        <w:spacing w:after="60"/>
      </w:pPr>
      <w:r>
        <w:rPr>
          <w:rFonts w:ascii="Arial" w:cs="Arial" w:eastAsia="Arial" w:hAnsi="Arial"/>
          <w:b/>
          <w:bCs/>
          <w:color w:val="000000"/>
          <w:sz w:val="22"/>
          <w:szCs w:val="22"/>
        </w:rPr>
        <w:t xml:space="preserve">Manuscript sections: </w:t>
      </w:r>
      <w:r>
        <w:rPr>
          <w:rFonts w:ascii="Arial" w:cs="Arial" w:eastAsia="Arial" w:hAnsi="Arial"/>
          <w:color w:val="000000"/>
          <w:sz w:val="22"/>
          <w:szCs w:val="22"/>
        </w:rPr>
        <w:t xml:space="preserve">Methods and Results for phylogenomics, concordance, gene family evolution, positive selection.</w:t>
      </w:r>
    </w:p>
    <w:p>
      <w:pPr>
        <w:spacing w:after="60"/>
      </w:pPr>
    </w:p>
    <w:p>
      <w:pPr>
        <w:pStyle w:val="Heading2"/>
      </w:pPr>
      <w:r>
        <w:t xml:space="preserve">Person D: Synteny and Structural Variation</w:t>
      </w:r>
    </w:p>
    <w:p>
      <w:pPr>
        <w:pStyle w:val="ListParagraph"/>
        <w:numPr>
          <w:ilvl w:val="0"/>
          <w:numId w:val="3"/>
        </w:numPr>
        <w:spacing w:after="60"/>
      </w:pPr>
      <w:r>
        <w:rPr>
          <w:rFonts w:ascii="Arial" w:cs="Arial" w:eastAsia="Arial" w:hAnsi="Arial"/>
          <w:color w:val="000000"/>
          <w:sz w:val="22"/>
          <w:szCs w:val="22"/>
        </w:rPr>
        <w:t xml:space="preserve">Owns: synteny.smk, figures.smk (coordination)</w:t>
      </w:r>
    </w:p>
    <w:p>
      <w:pPr>
        <w:pStyle w:val="ListParagraph"/>
        <w:numPr>
          <w:ilvl w:val="0"/>
          <w:numId w:val="3"/>
        </w:numPr>
        <w:spacing w:after="60"/>
      </w:pPr>
      <w:r>
        <w:rPr>
          <w:rFonts w:ascii="Arial" w:cs="Arial" w:eastAsia="Arial" w:hAnsi="Arial"/>
          <w:color w:val="000000"/>
          <w:sz w:val="22"/>
          <w:szCs w:val="22"/>
        </w:rPr>
        <w:t xml:space="preserve">Writes Conda envs for: minimap2, samtools, syri, plotsr, mummer</w:t>
      </w:r>
    </w:p>
    <w:p>
      <w:pPr>
        <w:pStyle w:val="ListParagraph"/>
        <w:numPr>
          <w:ilvl w:val="0"/>
          <w:numId w:val="3"/>
        </w:numPr>
        <w:spacing w:after="60"/>
      </w:pPr>
      <w:r>
        <w:rPr>
          <w:rFonts w:ascii="Arial" w:cs="Arial" w:eastAsia="Arial" w:hAnsi="Arial"/>
          <w:color w:val="000000"/>
          <w:sz w:val="22"/>
          <w:szCs w:val="22"/>
        </w:rPr>
        <w:t xml:space="preserve">Writes scripts: check_3Rb_inversion.py, any custom dotplot scripts</w:t>
      </w:r>
    </w:p>
    <w:p>
      <w:pPr>
        <w:pStyle w:val="ListParagraph"/>
        <w:numPr>
          <w:ilvl w:val="0"/>
          <w:numId w:val="3"/>
        </w:numPr>
        <w:spacing w:after="60"/>
      </w:pPr>
      <w:r>
        <w:rPr>
          <w:rFonts w:ascii="Arial" w:cs="Arial" w:eastAsia="Arial" w:hAnsi="Arial"/>
          <w:b/>
          <w:bCs/>
          <w:color w:val="000000"/>
          <w:sz w:val="22"/>
          <w:szCs w:val="22"/>
        </w:rPr>
        <w:t xml:space="preserve">Manuscript sections: </w:t>
      </w:r>
      <w:r>
        <w:rPr>
          <w:rFonts w:ascii="Arial" w:cs="Arial" w:eastAsia="Arial" w:hAnsi="Arial"/>
          <w:color w:val="000000"/>
          <w:sz w:val="22"/>
          <w:szCs w:val="22"/>
        </w:rPr>
        <w:t xml:space="preserve">Methods and Results for synteny, structural variation, chromosome evolution.</w:t>
      </w:r>
    </w:p>
    <w:p>
      <w:pPr>
        <w:spacing w:after="60"/>
      </w:pPr>
    </w:p>
    <w:p>
      <w:pPr>
        <w:pStyle w:val="Heading2"/>
      </w:pPr>
      <w:r>
        <w:t xml:space="preserve">Tyler: Lead Author and Pipeline Architect</w:t>
      </w:r>
    </w:p>
    <w:p>
      <w:pPr>
        <w:pStyle w:val="ListParagraph"/>
        <w:numPr>
          <w:ilvl w:val="0"/>
          <w:numId w:val="3"/>
        </w:numPr>
        <w:spacing w:after="60"/>
      </w:pPr>
      <w:r>
        <w:rPr>
          <w:rFonts w:ascii="Arial" w:cs="Arial" w:eastAsia="Arial" w:hAnsi="Arial"/>
          <w:color w:val="000000"/>
          <w:sz w:val="22"/>
          <w:szCs w:val="22"/>
        </w:rPr>
        <w:t xml:space="preserve">Writes master Snakefile, config.yaml, samples.tsv</w:t>
      </w:r>
    </w:p>
    <w:p>
      <w:pPr>
        <w:pStyle w:val="ListParagraph"/>
        <w:numPr>
          <w:ilvl w:val="0"/>
          <w:numId w:val="3"/>
        </w:numPr>
        <w:spacing w:after="60"/>
      </w:pPr>
      <w:r>
        <w:rPr>
          <w:rFonts w:ascii="Arial" w:cs="Arial" w:eastAsia="Arial" w:hAnsi="Arial"/>
          <w:color w:val="000000"/>
          <w:sz w:val="22"/>
          <w:szCs w:val="22"/>
        </w:rPr>
        <w:t xml:space="preserve">Sets up GitHub repository with branch protection and CI</w:t>
      </w:r>
    </w:p>
    <w:p>
      <w:pPr>
        <w:pStyle w:val="ListParagraph"/>
        <w:numPr>
          <w:ilvl w:val="0"/>
          <w:numId w:val="3"/>
        </w:numPr>
        <w:spacing w:after="60"/>
      </w:pPr>
      <w:r>
        <w:rPr>
          <w:rFonts w:ascii="Arial" w:cs="Arial" w:eastAsia="Arial" w:hAnsi="Arial"/>
          <w:color w:val="000000"/>
          <w:sz w:val="22"/>
          <w:szCs w:val="22"/>
        </w:rPr>
        <w:t xml:space="preserve">Writes Introduction and Discussion</w:t>
      </w:r>
    </w:p>
    <w:p>
      <w:pPr>
        <w:pStyle w:val="ListParagraph"/>
        <w:numPr>
          <w:ilvl w:val="0"/>
          <w:numId w:val="3"/>
        </w:numPr>
        <w:spacing w:after="60"/>
      </w:pPr>
      <w:r>
        <w:rPr>
          <w:rFonts w:ascii="Arial" w:cs="Arial" w:eastAsia="Arial" w:hAnsi="Arial"/>
          <w:color w:val="000000"/>
          <w:sz w:val="22"/>
          <w:szCs w:val="22"/>
        </w:rPr>
        <w:t xml:space="preserve">Final integration, editing, and figure consistency</w:t>
      </w:r>
    </w:p>
    <w:p>
      <w:pPr>
        <w:pStyle w:val="ListParagraph"/>
        <w:numPr>
          <w:ilvl w:val="0"/>
          <w:numId w:val="3"/>
        </w:numPr>
        <w:spacing w:after="60"/>
      </w:pPr>
      <w:r>
        <w:rPr>
          <w:rFonts w:ascii="Arial" w:cs="Arial" w:eastAsia="Arial" w:hAnsi="Arial"/>
          <w:color w:val="000000"/>
          <w:sz w:val="22"/>
          <w:szCs w:val="22"/>
        </w:rPr>
        <w:t xml:space="preserve">Manages submission to GBE and Zenodo archiving</w:t>
      </w:r>
    </w:p>
    <w:p>
      <w:r>
        <w:br w:type="page"/>
      </w:r>
    </w:p>
    <w:p>
      <w:pPr>
        <w:pStyle w:val="Heading1"/>
      </w:pPr>
      <w:r>
        <w:t xml:space="preserve">9. Target Journals</w:t>
      </w:r>
    </w:p>
    <w:p>
      <w:pPr>
        <w:pStyle w:val="ListParagraph"/>
        <w:numPr>
          <w:ilvl w:val="0"/>
          <w:numId w:val="2"/>
        </w:numPr>
        <w:spacing w:after="80"/>
      </w:pPr>
      <w:r>
        <w:rPr>
          <w:rFonts w:ascii="Arial" w:cs="Arial" w:eastAsia="Arial" w:hAnsi="Arial"/>
          <w:b/>
          <w:bCs/>
          <w:color w:val="000000"/>
          <w:sz w:val="22"/>
          <w:szCs w:val="22"/>
        </w:rPr>
        <w:t xml:space="preserve">Genome Biology and Evolution (GBE) </w:t>
      </w:r>
      <w:r>
        <w:rPr>
          <w:rFonts w:ascii="Arial" w:cs="Arial" w:eastAsia="Arial" w:hAnsi="Arial"/>
          <w:color w:val="000000"/>
          <w:sz w:val="22"/>
          <w:szCs w:val="22"/>
        </w:rPr>
        <w:t xml:space="preserve">– Ideal fit. Publishes comparative/pangenomic work. Open access, IF ~3.3, APC ~$2,650.</w:t>
      </w:r>
    </w:p>
    <w:p>
      <w:pPr>
        <w:pStyle w:val="ListParagraph"/>
        <w:numPr>
          <w:ilvl w:val="0"/>
          <w:numId w:val="2"/>
        </w:numPr>
        <w:spacing w:after="80"/>
      </w:pPr>
      <w:r>
        <w:rPr>
          <w:rFonts w:ascii="Arial" w:cs="Arial" w:eastAsia="Arial" w:hAnsi="Arial"/>
          <w:b/>
          <w:bCs/>
          <w:color w:val="000000"/>
          <w:sz w:val="22"/>
          <w:szCs w:val="22"/>
        </w:rPr>
        <w:t xml:space="preserve">BMC Genomics </w:t>
      </w:r>
      <w:r>
        <w:rPr>
          <w:rFonts w:ascii="Arial" w:cs="Arial" w:eastAsia="Arial" w:hAnsi="Arial"/>
          <w:color w:val="000000"/>
          <w:sz w:val="22"/>
          <w:szCs w:val="22"/>
        </w:rPr>
        <w:t xml:space="preserve">– Springer Nature. Open access, IF ~3.6. Accepts comparative genomics broadly.</w:t>
      </w:r>
    </w:p>
    <w:p>
      <w:pPr>
        <w:pStyle w:val="ListParagraph"/>
        <w:numPr>
          <w:ilvl w:val="0"/>
          <w:numId w:val="2"/>
        </w:numPr>
        <w:spacing w:after="80"/>
      </w:pPr>
      <w:r>
        <w:rPr>
          <w:rFonts w:ascii="Arial" w:cs="Arial" w:eastAsia="Arial" w:hAnsi="Arial"/>
          <w:b/>
          <w:bCs/>
          <w:color w:val="000000"/>
          <w:sz w:val="22"/>
          <w:szCs w:val="22"/>
        </w:rPr>
        <w:t xml:space="preserve">G3: Genes, Genomes, Genetics </w:t>
      </w:r>
      <w:r>
        <w:rPr>
          <w:rFonts w:ascii="Arial" w:cs="Arial" w:eastAsia="Arial" w:hAnsi="Arial"/>
          <w:color w:val="000000"/>
          <w:sz w:val="22"/>
          <w:szCs w:val="22"/>
        </w:rPr>
        <w:t xml:space="preserve">– Good backup. Lower bar, IF ~2.6. Pipeline-forward papers welcome.</w:t>
      </w:r>
    </w:p>
    <w:p>
      <w:pPr>
        <w:pStyle w:val="ListParagraph"/>
        <w:numPr>
          <w:ilvl w:val="0"/>
          <w:numId w:val="2"/>
        </w:numPr>
        <w:spacing w:after="80"/>
      </w:pPr>
      <w:r>
        <w:rPr>
          <w:rFonts w:ascii="Arial" w:cs="Arial" w:eastAsia="Arial" w:hAnsi="Arial"/>
          <w:b/>
          <w:bCs/>
          <w:color w:val="000000"/>
          <w:sz w:val="22"/>
          <w:szCs w:val="22"/>
        </w:rPr>
        <w:t xml:space="preserve">Insect Molecular Biology </w:t>
      </w:r>
      <w:r>
        <w:rPr>
          <w:rFonts w:ascii="Arial" w:cs="Arial" w:eastAsia="Arial" w:hAnsi="Arial"/>
          <w:color w:val="000000"/>
          <w:sz w:val="22"/>
          <w:szCs w:val="22"/>
        </w:rPr>
        <w:t xml:space="preserve">– Wiley. Vector biology readership. IF ~2.9.</w:t>
      </w:r>
    </w:p>
    <w:p>
      <w:pPr>
        <w:pStyle w:val="ListParagraph"/>
        <w:numPr>
          <w:ilvl w:val="0"/>
          <w:numId w:val="2"/>
        </w:numPr>
        <w:spacing w:after="80"/>
      </w:pPr>
      <w:r>
        <w:rPr>
          <w:rFonts w:ascii="Arial" w:cs="Arial" w:eastAsia="Arial" w:hAnsi="Arial"/>
          <w:b/>
          <w:bCs/>
          <w:color w:val="000000"/>
          <w:sz w:val="22"/>
          <w:szCs w:val="22"/>
        </w:rPr>
        <w:t xml:space="preserve">PeerJ </w:t>
      </w:r>
      <w:r>
        <w:rPr>
          <w:rFonts w:ascii="Arial" w:cs="Arial" w:eastAsia="Arial" w:hAnsi="Arial"/>
          <w:color w:val="000000"/>
          <w:sz w:val="22"/>
          <w:szCs w:val="22"/>
        </w:rPr>
        <w:t xml:space="preserve">– Fast review, affordable APC ~$1,600. IF ~2.7.</w:t>
      </w:r>
    </w:p>
    <w:p>
      <w:pPr>
        <w:spacing w:after="60"/>
      </w:pPr>
    </w:p>
    <w:p>
      <w:pPr>
        <w:spacing w:after="120"/>
      </w:pPr>
      <w:r>
        <w:rPr>
          <w:rFonts w:ascii="Arial" w:cs="Arial" w:eastAsia="Arial" w:hAnsi="Arial"/>
          <w:b/>
          <w:bCs/>
          <w:color w:val="000000"/>
          <w:sz w:val="22"/>
          <w:szCs w:val="22"/>
        </w:rPr>
        <w:t xml:space="preserve">Pipeline as supplementary deliverable: </w:t>
      </w:r>
      <w:r>
        <w:rPr>
          <w:rFonts w:ascii="Arial" w:cs="Arial" w:eastAsia="Arial" w:hAnsi="Arial"/>
          <w:color w:val="000000"/>
          <w:sz w:val="22"/>
          <w:szCs w:val="22"/>
        </w:rPr>
        <w:t xml:space="preserve">Regardless of which journal, the Snakemake pipeline will be deposited on GitHub (public repository) and archived with a DOI on Zenodo. This makes the pipeline itself citable and satisfies modern reproducibility expectations. GBE in particular values reproducible workflows.</w:t>
      </w:r>
    </w:p>
    <w:p>
      <w:r>
        <w:br w:type="page"/>
      </w:r>
    </w:p>
    <w:p>
      <w:pPr>
        <w:pStyle w:val="Heading1"/>
      </w:pPr>
      <w:r>
        <w:t xml:space="preserve">10. Risks and Mitigation</w:t>
      </w:r>
    </w:p>
    <w:p>
      <w:pPr>
        <w:spacing w:after="60"/>
      </w:pPr>
    </w:p>
    <w:p>
      <w:pPr>
        <w:pStyle w:val="Heading2"/>
      </w:pPr>
      <w:r>
        <w:t xml:space="preserve">Risk 1: Annotation Inconsistency</w:t>
      </w:r>
    </w:p>
    <w:p>
      <w:pPr>
        <w:spacing w:after="120"/>
      </w:pPr>
      <w:r>
        <w:rPr>
          <w:rFonts w:ascii="Arial" w:cs="Arial" w:eastAsia="Arial" w:hAnsi="Arial"/>
          <w:color w:val="000000"/>
          <w:sz w:val="22"/>
          <w:szCs w:val="22"/>
        </w:rPr>
        <w:t xml:space="preserve">Liftoff transfer rates vary with assembly quality and divergence. If transfer is &lt;85% for any genome, the pangenome partitioning is unreliable. </w:t>
      </w:r>
      <w:r>
        <w:rPr>
          <w:rFonts w:ascii="Arial" w:cs="Arial" w:eastAsia="Arial" w:hAnsi="Arial"/>
          <w:b/>
          <w:bCs/>
          <w:color w:val="000000"/>
          <w:sz w:val="22"/>
          <w:szCs w:val="22"/>
        </w:rPr>
        <w:t xml:space="preserve">Mitigation: </w:t>
      </w:r>
      <w:r>
        <w:rPr>
          <w:rFonts w:ascii="Arial" w:cs="Arial" w:eastAsia="Arial" w:hAnsi="Arial"/>
          <w:color w:val="000000"/>
          <w:sz w:val="22"/>
          <w:szCs w:val="22"/>
        </w:rPr>
        <w:t xml:space="preserve">The annotation.smk module includes a checkpoint that parses Liftoff’s unmapped_features.txt and logs the transfer rate. If below threshold, the pipeline can be reconfigured to use BRAKER3 de novo annotation (an alternative rule already stubbed out).</w:t>
      </w:r>
    </w:p>
    <w:p>
      <w:pPr>
        <w:spacing w:after="60"/>
      </w:pPr>
    </w:p>
    <w:p>
      <w:pPr>
        <w:pStyle w:val="Heading2"/>
      </w:pPr>
      <w:r>
        <w:t xml:space="preserve">Risk 2: Only Four Genomes</w:t>
      </w:r>
    </w:p>
    <w:p>
      <w:pPr>
        <w:spacing w:after="120"/>
      </w:pPr>
      <w:r>
        <w:rPr>
          <w:rFonts w:ascii="Arial" w:cs="Arial" w:eastAsia="Arial" w:hAnsi="Arial"/>
          <w:color w:val="000000"/>
          <w:sz w:val="22"/>
          <w:szCs w:val="22"/>
        </w:rPr>
        <w:t xml:space="preserve">Four genomes is small for pangenome claims. </w:t>
      </w:r>
      <w:r>
        <w:rPr>
          <w:rFonts w:ascii="Arial" w:cs="Arial" w:eastAsia="Arial" w:hAnsi="Arial"/>
          <w:b/>
          <w:bCs/>
          <w:color w:val="000000"/>
          <w:sz w:val="22"/>
          <w:szCs w:val="22"/>
        </w:rPr>
        <w:t xml:space="preserve">Mitigation: </w:t>
      </w:r>
      <w:r>
        <w:rPr>
          <w:rFonts w:ascii="Arial" w:cs="Arial" w:eastAsia="Arial" w:hAnsi="Arial"/>
          <w:color w:val="000000"/>
          <w:sz w:val="22"/>
          <w:szCs w:val="22"/>
        </w:rPr>
        <w:t xml:space="preserve">Frame as the first pangenome characterization of the complex. The Snakemake architecture means adding future assemblies is trivial (one row in samples.tsv). Mention this extensibility explicitly in the manuscript. Also supplement with SRA resequencing data mapped to the pangenome if feasible.</w:t>
      </w:r>
    </w:p>
    <w:p>
      <w:pPr>
        <w:spacing w:after="60"/>
      </w:pPr>
    </w:p>
    <w:p>
      <w:pPr>
        <w:pStyle w:val="Heading2"/>
      </w:pPr>
      <w:r>
        <w:t xml:space="preserve">Risk 3: Hybrid Origin of pallens</w:t>
      </w:r>
    </w:p>
    <w:p>
      <w:pPr>
        <w:spacing w:after="120"/>
      </w:pPr>
      <w:r>
        <w:rPr>
          <w:rFonts w:ascii="Arial" w:cs="Arial" w:eastAsia="Arial" w:hAnsi="Arial"/>
          <w:i/>
          <w:iCs/>
          <w:color w:val="000000"/>
          <w:sz w:val="22"/>
          <w:szCs w:val="22"/>
        </w:rPr>
        <w:t xml:space="preserve">Cx. pipiens pallens</w:t>
      </w:r>
      <w:r>
        <w:rPr>
          <w:rFonts w:ascii="Arial" w:cs="Arial" w:eastAsia="Arial" w:hAnsi="Arial"/>
          <w:color w:val="000000"/>
          <w:sz w:val="22"/>
          <w:szCs w:val="22"/>
        </w:rPr>
        <w:t xml:space="preserve"> may show mosaic genomic patterns. </w:t>
      </w:r>
      <w:r>
        <w:rPr>
          <w:rFonts w:ascii="Arial" w:cs="Arial" w:eastAsia="Arial" w:hAnsi="Arial"/>
          <w:b/>
          <w:bCs/>
          <w:color w:val="000000"/>
          <w:sz w:val="22"/>
          <w:szCs w:val="22"/>
        </w:rPr>
        <w:t xml:space="preserve">Mitigation: </w:t>
      </w:r>
      <w:r>
        <w:rPr>
          <w:rFonts w:ascii="Arial" w:cs="Arial" w:eastAsia="Arial" w:hAnsi="Arial"/>
          <w:color w:val="000000"/>
          <w:sz w:val="22"/>
          <w:szCs w:val="22"/>
        </w:rPr>
        <w:t xml:space="preserve">This is a strength. Gene tree concordance analysis (Phase 5.6) directly quantifies phylogenetic conflict. Discuss how different genomic regions in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trace to different parental forms.</w:t>
      </w:r>
    </w:p>
    <w:p>
      <w:pPr>
        <w:spacing w:after="60"/>
      </w:pPr>
    </w:p>
    <w:p>
      <w:pPr>
        <w:pStyle w:val="Heading2"/>
      </w:pPr>
      <w:r>
        <w:t xml:space="preserve">Risk 4: Being Scooped</w:t>
      </w:r>
    </w:p>
    <w:p>
      <w:pPr>
        <w:spacing w:after="120"/>
      </w:pPr>
      <w:r>
        <w:rPr>
          <w:rFonts w:ascii="Arial" w:cs="Arial" w:eastAsia="Arial" w:hAnsi="Arial"/>
          <w:color w:val="000000"/>
          <w:sz w:val="22"/>
          <w:szCs w:val="22"/>
        </w:rPr>
        <w:t xml:space="preserve">Hesson et al. 2025 just completed the four-genome set. Others may have noticed. </w:t>
      </w:r>
      <w:r>
        <w:rPr>
          <w:rFonts w:ascii="Arial" w:cs="Arial" w:eastAsia="Arial" w:hAnsi="Arial"/>
          <w:b/>
          <w:bCs/>
          <w:color w:val="000000"/>
          <w:sz w:val="22"/>
          <w:szCs w:val="22"/>
        </w:rPr>
        <w:t xml:space="preserve">Mitigation: </w:t>
      </w:r>
      <w:r>
        <w:rPr>
          <w:rFonts w:ascii="Arial" w:cs="Arial" w:eastAsia="Arial" w:hAnsi="Arial"/>
          <w:color w:val="000000"/>
          <w:sz w:val="22"/>
          <w:szCs w:val="22"/>
        </w:rPr>
        <w:t xml:space="preserve">Start immediately. The Snakemake approach actually helps here: once the rules are written and tested, the entire analysis runs end-to-end automatically. Parallel development by four team members accelerates timeline.</w:t>
      </w:r>
    </w:p>
    <w:p>
      <w:pPr>
        <w:spacing w:after="60"/>
      </w:pPr>
    </w:p>
    <w:p>
      <w:pPr>
        <w:pStyle w:val="Heading2"/>
      </w:pPr>
      <w:r>
        <w:t xml:space="preserve">Risk 5: Snakemake Learning Curve</w:t>
      </w:r>
    </w:p>
    <w:p>
      <w:pPr>
        <w:spacing w:after="120"/>
      </w:pPr>
      <w:r>
        <w:rPr>
          <w:rFonts w:ascii="Arial" w:cs="Arial" w:eastAsia="Arial" w:hAnsi="Arial"/>
          <w:color w:val="000000"/>
          <w:sz w:val="22"/>
          <w:szCs w:val="22"/>
        </w:rPr>
        <w:t xml:space="preserve">Not everyone on the team may know Snakemake. </w:t>
      </w:r>
      <w:r>
        <w:rPr>
          <w:rFonts w:ascii="Arial" w:cs="Arial" w:eastAsia="Arial" w:hAnsi="Arial"/>
          <w:b/>
          <w:bCs/>
          <w:color w:val="000000"/>
          <w:sz w:val="22"/>
          <w:szCs w:val="22"/>
        </w:rPr>
        <w:t xml:space="preserve">Mitigation: </w:t>
      </w:r>
      <w:r>
        <w:rPr>
          <w:rFonts w:ascii="Arial" w:cs="Arial" w:eastAsia="Arial" w:hAnsi="Arial"/>
          <w:color w:val="000000"/>
          <w:sz w:val="22"/>
          <w:szCs w:val="22"/>
        </w:rPr>
        <w:t xml:space="preserve">Snakemake is Python-based and the syntax is intuitive (input/output/shell). The official Snakemake tutorial takes ~2 hours. Tyler can serve as pipeline architect and code-review all rule files. Each team member only needs to understand their own rules, not the whole pipeline.</w:t>
      </w:r>
    </w:p>
    <w:p>
      <w:r>
        <w:br w:type="page"/>
      </w:r>
    </w:p>
    <w:p>
      <w:pPr>
        <w:pStyle w:val="Heading1"/>
      </w:pPr>
      <w:r>
        <w:t xml:space="preserve">11. Getting Started This Week</w:t>
      </w:r>
    </w:p>
    <w:p>
      <w:pPr>
        <w:spacing w:after="120"/>
      </w:pPr>
      <w:r>
        <w:rPr>
          <w:rFonts w:ascii="Arial" w:cs="Arial" w:eastAsia="Arial" w:hAnsi="Arial"/>
          <w:color w:val="000000"/>
          <w:sz w:val="22"/>
          <w:szCs w:val="22"/>
        </w:rPr>
        <w:t xml:space="preserve">Concrete action items for the first seven days:</w:t>
      </w:r>
    </w:p>
    <w:p>
      <w:pPr>
        <w:spacing w:after="60"/>
      </w:pPr>
    </w:p>
    <w:p>
      <w:pPr>
        <w:pStyle w:val="ListParagraph"/>
        <w:numPr>
          <w:ilvl w:val="0"/>
          <w:numId w:val="2"/>
        </w:numPr>
        <w:spacing w:after="80"/>
      </w:pPr>
      <w:r>
        <w:rPr>
          <w:rFonts w:ascii="Arial" w:cs="Arial" w:eastAsia="Arial" w:hAnsi="Arial"/>
          <w:b/>
          <w:bCs/>
          <w:color w:val="000000"/>
          <w:sz w:val="22"/>
          <w:szCs w:val="22"/>
        </w:rPr>
        <w:t xml:space="preserve">Day 1: </w:t>
      </w:r>
      <w:r>
        <w:rPr>
          <w:rFonts w:ascii="Arial" w:cs="Arial" w:eastAsia="Arial" w:hAnsi="Arial"/>
          <w:color w:val="000000"/>
          <w:sz w:val="22"/>
          <w:szCs w:val="22"/>
        </w:rPr>
        <w:t xml:space="preserve">Tyler creates the GitHub repository with the directory structure shown in Section 4.1. Initialize with README.md, config.yaml, samples.tsv, and an empty Snakefile. Add .gitignore for results/ and resources/.</w:t>
      </w:r>
    </w:p>
    <w:p>
      <w:pPr>
        <w:pStyle w:val="ListParagraph"/>
        <w:numPr>
          <w:ilvl w:val="0"/>
          <w:numId w:val="2"/>
        </w:numPr>
        <w:spacing w:after="80"/>
      </w:pPr>
      <w:r>
        <w:rPr>
          <w:rFonts w:ascii="Arial" w:cs="Arial" w:eastAsia="Arial" w:hAnsi="Arial"/>
          <w:b/>
          <w:bCs/>
          <w:color w:val="000000"/>
          <w:sz w:val="22"/>
          <w:szCs w:val="22"/>
        </w:rPr>
        <w:t xml:space="preserve">Day 1–2: </w:t>
      </w:r>
      <w:r>
        <w:rPr>
          <w:rFonts w:ascii="Arial" w:cs="Arial" w:eastAsia="Arial" w:hAnsi="Arial"/>
          <w:color w:val="000000"/>
          <w:sz w:val="22"/>
          <w:szCs w:val="22"/>
        </w:rPr>
        <w:t xml:space="preserve">Person A writes download.smk and the datasets.yaml conda env. Test by downloading one assembly. Push to a feature branch and open a pull request.</w:t>
      </w:r>
    </w:p>
    <w:p>
      <w:pPr>
        <w:pStyle w:val="ListParagraph"/>
        <w:numPr>
          <w:ilvl w:val="0"/>
          <w:numId w:val="2"/>
        </w:numPr>
        <w:spacing w:after="80"/>
      </w:pPr>
      <w:r>
        <w:rPr>
          <w:rFonts w:ascii="Arial" w:cs="Arial" w:eastAsia="Arial" w:hAnsi="Arial"/>
          <w:b/>
          <w:bCs/>
          <w:color w:val="000000"/>
          <w:sz w:val="22"/>
          <w:szCs w:val="22"/>
        </w:rPr>
        <w:t xml:space="preserve">Day 2–3: </w:t>
      </w:r>
      <w:r>
        <w:rPr>
          <w:rFonts w:ascii="Arial" w:cs="Arial" w:eastAsia="Arial" w:hAnsi="Arial"/>
          <w:color w:val="000000"/>
          <w:sz w:val="22"/>
          <w:szCs w:val="22"/>
        </w:rPr>
        <w:t xml:space="preserve">Person A writes qc.smk (BUSCO + QUAST rules) and tests on the downloaded assembly.</w:t>
      </w:r>
    </w:p>
    <w:p>
      <w:pPr>
        <w:pStyle w:val="ListParagraph"/>
        <w:numPr>
          <w:ilvl w:val="0"/>
          <w:numId w:val="2"/>
        </w:numPr>
        <w:spacing w:after="80"/>
      </w:pPr>
      <w:r>
        <w:rPr>
          <w:rFonts w:ascii="Arial" w:cs="Arial" w:eastAsia="Arial" w:hAnsi="Arial"/>
          <w:b/>
          <w:bCs/>
          <w:color w:val="000000"/>
          <w:sz w:val="22"/>
          <w:szCs w:val="22"/>
        </w:rPr>
        <w:t xml:space="preserve">Day 3–4: </w:t>
      </w:r>
      <w:r>
        <w:rPr>
          <w:rFonts w:ascii="Arial" w:cs="Arial" w:eastAsia="Arial" w:hAnsi="Arial"/>
          <w:color w:val="000000"/>
          <w:sz w:val="22"/>
          <w:szCs w:val="22"/>
        </w:rPr>
        <w:t xml:space="preserve">Tyler writes the master Snakefile that includes all rule files and defines the ‘all’ target rule. Test with snakemake -n --use-conda (dry run).</w:t>
      </w:r>
    </w:p>
    <w:p>
      <w:pPr>
        <w:pStyle w:val="ListParagraph"/>
        <w:numPr>
          <w:ilvl w:val="0"/>
          <w:numId w:val="2"/>
        </w:numPr>
        <w:spacing w:after="80"/>
      </w:pPr>
      <w:r>
        <w:rPr>
          <w:rFonts w:ascii="Arial" w:cs="Arial" w:eastAsia="Arial" w:hAnsi="Arial"/>
          <w:b/>
          <w:bCs/>
          <w:color w:val="000000"/>
          <w:sz w:val="22"/>
          <w:szCs w:val="22"/>
        </w:rPr>
        <w:t xml:space="preserve">Day 4–5: </w:t>
      </w:r>
      <w:r>
        <w:rPr>
          <w:rFonts w:ascii="Arial" w:cs="Arial" w:eastAsia="Arial" w:hAnsi="Arial"/>
          <w:color w:val="000000"/>
          <w:sz w:val="22"/>
          <w:szCs w:val="22"/>
        </w:rPr>
        <w:t xml:space="preserve">Person A starts annotation.smk (Liftoff rule). Person B starts scaffolding orthology.smk with placeholder inputs. Person C installs MAFFT/IQ-TREE and verifies conda envs. Person D writes the minimap2 rule in synteny.smk.</w:t>
      </w:r>
    </w:p>
    <w:p>
      <w:pPr>
        <w:pStyle w:val="ListParagraph"/>
        <w:numPr>
          <w:ilvl w:val="0"/>
          <w:numId w:val="2"/>
        </w:numPr>
        <w:spacing w:after="80"/>
      </w:pPr>
      <w:r>
        <w:rPr>
          <w:rFonts w:ascii="Arial" w:cs="Arial" w:eastAsia="Arial" w:hAnsi="Arial"/>
          <w:b/>
          <w:bCs/>
          <w:color w:val="000000"/>
          <w:sz w:val="22"/>
          <w:szCs w:val="22"/>
        </w:rPr>
        <w:t xml:space="preserve">Day 5–7: </w:t>
      </w:r>
      <w:r>
        <w:rPr>
          <w:rFonts w:ascii="Arial" w:cs="Arial" w:eastAsia="Arial" w:hAnsi="Arial"/>
          <w:color w:val="000000"/>
          <w:sz w:val="22"/>
          <w:szCs w:val="22"/>
        </w:rPr>
        <w:t xml:space="preserve">Download all four assemblies. Run BUSCO on all four. Verify the pipeline runs from download through QC with snakemake --use-conda --cores 8. Push all working rules to main branch.</w:t>
      </w:r>
    </w:p>
    <w:p>
      <w:pPr>
        <w:pStyle w:val="ListParagraph"/>
        <w:numPr>
          <w:ilvl w:val="0"/>
          <w:numId w:val="2"/>
        </w:numPr>
        <w:spacing w:after="80"/>
      </w:pPr>
      <w:r>
        <w:rPr>
          <w:rFonts w:ascii="Arial" w:cs="Arial" w:eastAsia="Arial" w:hAnsi="Arial"/>
          <w:b/>
          <w:bCs/>
          <w:color w:val="000000"/>
          <w:sz w:val="22"/>
          <w:szCs w:val="22"/>
        </w:rPr>
        <w:t xml:space="preserve">End of Week 1 milestone: </w:t>
      </w:r>
      <w:r>
        <w:rPr>
          <w:rFonts w:ascii="Arial" w:cs="Arial" w:eastAsia="Arial" w:hAnsi="Arial"/>
          <w:color w:val="000000"/>
          <w:sz w:val="22"/>
          <w:szCs w:val="22"/>
        </w:rPr>
        <w:t xml:space="preserve">All four assemblies downloaded and QC’d. Liftoff running on the first target genome. Repository structure established with CI (GitHub Actions running snakemake -n for syntax validation on each push).</w:t>
      </w:r>
    </w:p>
    <w:p>
      <w:r>
        <w:br w:type="page"/>
      </w:r>
    </w:p>
    <w:p>
      <w:pPr>
        <w:pStyle w:val="Heading1"/>
      </w:pPr>
      <w:r>
        <w:t xml:space="preserve">12. Key References</w:t>
      </w:r>
    </w:p>
    <w:p>
      <w:pPr>
        <w:spacing w:after="120"/>
      </w:pPr>
      <w:r>
        <w:rPr>
          <w:rFonts w:ascii="Arial" w:cs="Arial" w:eastAsia="Arial" w:hAnsi="Arial"/>
          <w:b/>
          <w:bCs/>
          <w:color w:val="000000"/>
          <w:sz w:val="22"/>
          <w:szCs w:val="22"/>
        </w:rPr>
        <w:t xml:space="preserve">Genome assemblies:</w:t>
      </w:r>
    </w:p>
    <w:p>
      <w:pPr>
        <w:pStyle w:val="ListParagraph"/>
        <w:numPr>
          <w:ilvl w:val="0"/>
          <w:numId w:val="3"/>
        </w:numPr>
        <w:spacing w:after="60"/>
      </w:pPr>
      <w:r>
        <w:rPr>
          <w:rFonts w:ascii="Arial" w:cs="Arial" w:eastAsia="Arial" w:hAnsi="Arial"/>
          <w:color w:val="000000"/>
          <w:sz w:val="22"/>
          <w:szCs w:val="22"/>
        </w:rPr>
        <w:t xml:space="preserve">Ryazansky SS et al. (2024) </w:t>
      </w:r>
      <w:r>
        <w:rPr>
          <w:rFonts w:ascii="Arial" w:cs="Arial" w:eastAsia="Arial" w:hAnsi="Arial"/>
          <w:i/>
          <w:iCs/>
          <w:color w:val="000000"/>
          <w:sz w:val="22"/>
          <w:szCs w:val="22"/>
        </w:rPr>
        <w:t xml:space="preserve">BMC Biology</w:t>
      </w:r>
      <w:r>
        <w:rPr>
          <w:rFonts w:ascii="Arial" w:cs="Arial" w:eastAsia="Arial" w:hAnsi="Arial"/>
          <w:color w:val="000000"/>
          <w:sz w:val="22"/>
          <w:szCs w:val="22"/>
        </w:rPr>
        <w:t xml:space="preserve"> 22:16. [</w:t>
      </w:r>
      <w:r>
        <w:rPr>
          <w:rFonts w:ascii="Arial" w:cs="Arial" w:eastAsia="Arial" w:hAnsi="Arial"/>
          <w:i/>
          <w:iCs/>
          <w:color w:val="000000"/>
          <w:sz w:val="22"/>
          <w:szCs w:val="22"/>
        </w:rPr>
        <w:t xml:space="preserve">Cx. quinquefasciatus</w:t>
      </w:r>
      <w:r>
        <w:rPr>
          <w:rFonts w:ascii="Arial" w:cs="Arial" w:eastAsia="Arial" w:hAnsi="Arial"/>
          <w:color w:val="000000"/>
          <w:sz w:val="22"/>
          <w:szCs w:val="22"/>
        </w:rPr>
        <w:t xml:space="preserve"> J5 assembly]</w:t>
      </w:r>
    </w:p>
    <w:p>
      <w:pPr>
        <w:pStyle w:val="ListParagraph"/>
        <w:numPr>
          <w:ilvl w:val="0"/>
          <w:numId w:val="3"/>
        </w:numPr>
        <w:spacing w:after="60"/>
      </w:pPr>
      <w:r>
        <w:rPr>
          <w:rFonts w:ascii="Arial" w:cs="Arial" w:eastAsia="Arial" w:hAnsi="Arial"/>
          <w:color w:val="000000"/>
          <w:sz w:val="22"/>
          <w:szCs w:val="22"/>
        </w:rPr>
        <w:t xml:space="preserve">Liu W et al. (2023) </w:t>
      </w:r>
      <w:r>
        <w:rPr>
          <w:rFonts w:ascii="Arial" w:cs="Arial" w:eastAsia="Arial" w:hAnsi="Arial"/>
          <w:i/>
          <w:iCs/>
          <w:color w:val="000000"/>
          <w:sz w:val="22"/>
          <w:szCs w:val="22"/>
        </w:rPr>
        <w:t xml:space="preserve">Mol Ecol Resources</w:t>
      </w:r>
      <w:r>
        <w:rPr>
          <w:rFonts w:ascii="Arial" w:cs="Arial" w:eastAsia="Arial" w:hAnsi="Arial"/>
          <w:color w:val="000000"/>
          <w:sz w:val="22"/>
          <w:szCs w:val="22"/>
        </w:rPr>
        <w:t xml:space="preserve"> 23(2):486–498. [</w:t>
      </w:r>
      <w:r>
        <w:rPr>
          <w:rFonts w:ascii="Arial" w:cs="Arial" w:eastAsia="Arial" w:hAnsi="Arial"/>
          <w:i/>
          <w:iCs/>
          <w:color w:val="000000"/>
          <w:sz w:val="22"/>
          <w:szCs w:val="22"/>
        </w:rPr>
        <w:t xml:space="preserve">molestus</w:t>
      </w:r>
      <w:r>
        <w:rPr>
          <w:rFonts w:ascii="Arial" w:cs="Arial" w:eastAsia="Arial" w:hAnsi="Arial"/>
          <w:color w:val="000000"/>
          <w:sz w:val="22"/>
          <w:szCs w:val="22"/>
        </w:rPr>
        <w:t xml:space="preserve"> +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assemblies]</w:t>
      </w:r>
    </w:p>
    <w:p>
      <w:pPr>
        <w:pStyle w:val="ListParagraph"/>
        <w:numPr>
          <w:ilvl w:val="0"/>
          <w:numId w:val="3"/>
        </w:numPr>
        <w:spacing w:after="60"/>
      </w:pPr>
      <w:r>
        <w:rPr>
          <w:rFonts w:ascii="Arial" w:cs="Arial" w:eastAsia="Arial" w:hAnsi="Arial"/>
          <w:color w:val="000000"/>
          <w:sz w:val="22"/>
          <w:szCs w:val="22"/>
        </w:rPr>
        <w:t xml:space="preserve">Peng C et al. (2021) </w:t>
      </w:r>
      <w:r>
        <w:rPr>
          <w:rFonts w:ascii="Arial" w:cs="Arial" w:eastAsia="Arial" w:hAnsi="Arial"/>
          <w:i/>
          <w:iCs/>
          <w:color w:val="000000"/>
          <w:sz w:val="22"/>
          <w:szCs w:val="22"/>
        </w:rPr>
        <w:t xml:space="preserve">Genome Biol Evol</w:t>
      </w:r>
      <w:r>
        <w:rPr>
          <w:rFonts w:ascii="Arial" w:cs="Arial" w:eastAsia="Arial" w:hAnsi="Arial"/>
          <w:color w:val="000000"/>
          <w:sz w:val="22"/>
          <w:szCs w:val="22"/>
        </w:rPr>
        <w:t xml:space="preserve"> 13(3):evab005. [</w:t>
      </w:r>
      <w:r>
        <w:rPr>
          <w:rFonts w:ascii="Arial" w:cs="Arial" w:eastAsia="Arial" w:hAnsi="Arial"/>
          <w:i/>
          <w:iCs/>
          <w:color w:val="000000"/>
          <w:sz w:val="22"/>
          <w:szCs w:val="22"/>
        </w:rPr>
        <w:t xml:space="preserve">pallens</w:t>
      </w:r>
      <w:r>
        <w:rPr>
          <w:rFonts w:ascii="Arial" w:cs="Arial" w:eastAsia="Arial" w:hAnsi="Arial"/>
          <w:color w:val="000000"/>
          <w:sz w:val="22"/>
          <w:szCs w:val="22"/>
        </w:rPr>
        <w:t xml:space="preserve"> draft]</w:t>
      </w:r>
    </w:p>
    <w:p>
      <w:pPr>
        <w:pStyle w:val="ListParagraph"/>
        <w:numPr>
          <w:ilvl w:val="0"/>
          <w:numId w:val="3"/>
        </w:numPr>
        <w:spacing w:after="60"/>
      </w:pPr>
      <w:r>
        <w:rPr>
          <w:rFonts w:ascii="Arial" w:cs="Arial" w:eastAsia="Arial" w:hAnsi="Arial"/>
          <w:color w:val="000000"/>
          <w:sz w:val="22"/>
          <w:szCs w:val="22"/>
        </w:rPr>
        <w:t xml:space="preserve">Hesson JC et al. (2025) </w:t>
      </w:r>
      <w:r>
        <w:rPr>
          <w:rFonts w:ascii="Arial" w:cs="Arial" w:eastAsia="Arial" w:hAnsi="Arial"/>
          <w:i/>
          <w:iCs/>
          <w:color w:val="000000"/>
          <w:sz w:val="22"/>
          <w:szCs w:val="22"/>
        </w:rPr>
        <w:t xml:space="preserve">Wellcome Open Research</w:t>
      </w:r>
      <w:r>
        <w:rPr>
          <w:rFonts w:ascii="Arial" w:cs="Arial" w:eastAsia="Arial" w:hAnsi="Arial"/>
          <w:color w:val="000000"/>
          <w:sz w:val="22"/>
          <w:szCs w:val="22"/>
        </w:rPr>
        <w:t xml:space="preserve">.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f. </w:t>
      </w:r>
      <w:r>
        <w:rPr>
          <w:rFonts w:ascii="Arial" w:cs="Arial" w:eastAsia="Arial" w:hAnsi="Arial"/>
          <w:i/>
          <w:iCs/>
          <w:color w:val="000000"/>
          <w:sz w:val="22"/>
          <w:szCs w:val="22"/>
        </w:rPr>
        <w:t xml:space="preserve">pipiens</w:t>
      </w:r>
      <w:r>
        <w:rPr>
          <w:rFonts w:ascii="Arial" w:cs="Arial" w:eastAsia="Arial" w:hAnsi="Arial"/>
          <w:color w:val="000000"/>
          <w:sz w:val="22"/>
          <w:szCs w:val="22"/>
        </w:rPr>
        <w:t xml:space="preserve"> assembly]</w:t>
      </w:r>
    </w:p>
    <w:p>
      <w:pPr>
        <w:pStyle w:val="ListParagraph"/>
        <w:numPr>
          <w:ilvl w:val="0"/>
          <w:numId w:val="3"/>
        </w:numPr>
        <w:spacing w:after="60"/>
      </w:pPr>
      <w:r>
        <w:rPr>
          <w:rFonts w:ascii="Arial" w:cs="Arial" w:eastAsia="Arial" w:hAnsi="Arial"/>
          <w:color w:val="000000"/>
          <w:sz w:val="22"/>
          <w:szCs w:val="22"/>
        </w:rPr>
        <w:t xml:space="preserve">Main BJ et al. (2021) </w:t>
      </w:r>
      <w:r>
        <w:rPr>
          <w:rFonts w:ascii="Arial" w:cs="Arial" w:eastAsia="Arial" w:hAnsi="Arial"/>
          <w:i/>
          <w:iCs/>
          <w:color w:val="000000"/>
          <w:sz w:val="22"/>
          <w:szCs w:val="22"/>
        </w:rPr>
        <w:t xml:space="preserve">G3</w:t>
      </w:r>
      <w:r>
        <w:rPr>
          <w:rFonts w:ascii="Arial" w:cs="Arial" w:eastAsia="Arial" w:hAnsi="Arial"/>
          <w:color w:val="000000"/>
          <w:sz w:val="22"/>
          <w:szCs w:val="22"/>
        </w:rPr>
        <w:t xml:space="preserve"> 11(2):jkaa063. [</w:t>
      </w:r>
      <w:r>
        <w:rPr>
          <w:rFonts w:ascii="Arial" w:cs="Arial" w:eastAsia="Arial" w:hAnsi="Arial"/>
          <w:i/>
          <w:iCs/>
          <w:color w:val="000000"/>
          <w:sz w:val="22"/>
          <w:szCs w:val="22"/>
        </w:rPr>
        <w:t xml:space="preserve">Cx. tarsalis</w:t>
      </w:r>
      <w:r>
        <w:rPr>
          <w:rFonts w:ascii="Arial" w:cs="Arial" w:eastAsia="Arial" w:hAnsi="Arial"/>
          <w:color w:val="000000"/>
          <w:sz w:val="22"/>
          <w:szCs w:val="22"/>
        </w:rPr>
        <w:t xml:space="preserve"> assembly]</w:t>
      </w:r>
    </w:p>
    <w:p>
      <w:pPr>
        <w:spacing w:after="60"/>
      </w:pPr>
    </w:p>
    <w:p>
      <w:pPr>
        <w:spacing w:after="120"/>
      </w:pPr>
      <w:r>
        <w:rPr>
          <w:rFonts w:ascii="Arial" w:cs="Arial" w:eastAsia="Arial" w:hAnsi="Arial"/>
          <w:b/>
          <w:bCs/>
          <w:color w:val="000000"/>
          <w:sz w:val="22"/>
          <w:szCs w:val="22"/>
        </w:rPr>
        <w:t xml:space="preserve">Methods:</w:t>
      </w:r>
    </w:p>
    <w:p>
      <w:pPr>
        <w:pStyle w:val="ListParagraph"/>
        <w:numPr>
          <w:ilvl w:val="0"/>
          <w:numId w:val="3"/>
        </w:numPr>
        <w:spacing w:after="60"/>
      </w:pPr>
      <w:r>
        <w:rPr>
          <w:rFonts w:ascii="Arial" w:cs="Arial" w:eastAsia="Arial" w:hAnsi="Arial"/>
          <w:color w:val="000000"/>
          <w:sz w:val="22"/>
          <w:szCs w:val="22"/>
        </w:rPr>
        <w:t xml:space="preserve">Emms DM &amp; Kelly S (2019) OrthoFinder. </w:t>
      </w:r>
      <w:r>
        <w:rPr>
          <w:rFonts w:ascii="Arial" w:cs="Arial" w:eastAsia="Arial" w:hAnsi="Arial"/>
          <w:i/>
          <w:iCs/>
          <w:color w:val="000000"/>
          <w:sz w:val="22"/>
          <w:szCs w:val="22"/>
        </w:rPr>
        <w:t xml:space="preserve">Genome Biology</w:t>
      </w:r>
      <w:r>
        <w:rPr>
          <w:rFonts w:ascii="Arial" w:cs="Arial" w:eastAsia="Arial" w:hAnsi="Arial"/>
          <w:color w:val="000000"/>
          <w:sz w:val="22"/>
          <w:szCs w:val="22"/>
        </w:rPr>
        <w:t xml:space="preserve"> 20:238.</w:t>
      </w:r>
    </w:p>
    <w:p>
      <w:pPr>
        <w:pStyle w:val="ListParagraph"/>
        <w:numPr>
          <w:ilvl w:val="0"/>
          <w:numId w:val="3"/>
        </w:numPr>
        <w:spacing w:after="60"/>
      </w:pPr>
      <w:r>
        <w:rPr>
          <w:rFonts w:ascii="Arial" w:cs="Arial" w:eastAsia="Arial" w:hAnsi="Arial"/>
          <w:color w:val="000000"/>
          <w:sz w:val="22"/>
          <w:szCs w:val="22"/>
        </w:rPr>
        <w:t xml:space="preserve">Mendes FK et al. (2021) CAFE5. </w:t>
      </w:r>
      <w:r>
        <w:rPr>
          <w:rFonts w:ascii="Arial" w:cs="Arial" w:eastAsia="Arial" w:hAnsi="Arial"/>
          <w:i/>
          <w:iCs/>
          <w:color w:val="000000"/>
          <w:sz w:val="22"/>
          <w:szCs w:val="22"/>
        </w:rPr>
        <w:t xml:space="preserve">Bioinformatics</w:t>
      </w:r>
      <w:r>
        <w:rPr>
          <w:rFonts w:ascii="Arial" w:cs="Arial" w:eastAsia="Arial" w:hAnsi="Arial"/>
          <w:color w:val="000000"/>
          <w:sz w:val="22"/>
          <w:szCs w:val="22"/>
        </w:rPr>
        <w:t xml:space="preserve">.</w:t>
      </w:r>
    </w:p>
    <w:p>
      <w:pPr>
        <w:pStyle w:val="ListParagraph"/>
        <w:numPr>
          <w:ilvl w:val="0"/>
          <w:numId w:val="3"/>
        </w:numPr>
        <w:spacing w:after="60"/>
      </w:pPr>
      <w:r>
        <w:rPr>
          <w:rFonts w:ascii="Arial" w:cs="Arial" w:eastAsia="Arial" w:hAnsi="Arial"/>
          <w:color w:val="000000"/>
          <w:sz w:val="22"/>
          <w:szCs w:val="22"/>
        </w:rPr>
        <w:t xml:space="preserve">Goel M et al. (2019) SyRI. </w:t>
      </w:r>
      <w:r>
        <w:rPr>
          <w:rFonts w:ascii="Arial" w:cs="Arial" w:eastAsia="Arial" w:hAnsi="Arial"/>
          <w:i/>
          <w:iCs/>
          <w:color w:val="000000"/>
          <w:sz w:val="22"/>
          <w:szCs w:val="22"/>
        </w:rPr>
        <w:t xml:space="preserve">Genome Biology</w:t>
      </w:r>
      <w:r>
        <w:rPr>
          <w:rFonts w:ascii="Arial" w:cs="Arial" w:eastAsia="Arial" w:hAnsi="Arial"/>
          <w:color w:val="000000"/>
          <w:sz w:val="22"/>
          <w:szCs w:val="22"/>
        </w:rPr>
        <w:t xml:space="preserve"> 20:277.</w:t>
      </w:r>
    </w:p>
    <w:p>
      <w:pPr>
        <w:pStyle w:val="ListParagraph"/>
        <w:numPr>
          <w:ilvl w:val="0"/>
          <w:numId w:val="3"/>
        </w:numPr>
        <w:spacing w:after="60"/>
      </w:pPr>
      <w:r>
        <w:rPr>
          <w:rFonts w:ascii="Arial" w:cs="Arial" w:eastAsia="Arial" w:hAnsi="Arial"/>
          <w:color w:val="000000"/>
          <w:sz w:val="22"/>
          <w:szCs w:val="22"/>
        </w:rPr>
        <w:t xml:space="preserve">Shumate A &amp; Salzberg SL (2021) Liftoff. </w:t>
      </w:r>
      <w:r>
        <w:rPr>
          <w:rFonts w:ascii="Arial" w:cs="Arial" w:eastAsia="Arial" w:hAnsi="Arial"/>
          <w:i/>
          <w:iCs/>
          <w:color w:val="000000"/>
          <w:sz w:val="22"/>
          <w:szCs w:val="22"/>
        </w:rPr>
        <w:t xml:space="preserve">Bioinformatics</w:t>
      </w:r>
      <w:r>
        <w:rPr>
          <w:rFonts w:ascii="Arial" w:cs="Arial" w:eastAsia="Arial" w:hAnsi="Arial"/>
          <w:color w:val="000000"/>
          <w:sz w:val="22"/>
          <w:szCs w:val="22"/>
        </w:rPr>
        <w:t xml:space="preserve">.</w:t>
      </w:r>
    </w:p>
    <w:p>
      <w:pPr>
        <w:pStyle w:val="ListParagraph"/>
        <w:numPr>
          <w:ilvl w:val="0"/>
          <w:numId w:val="3"/>
        </w:numPr>
        <w:spacing w:after="60"/>
      </w:pPr>
      <w:r>
        <w:rPr>
          <w:rFonts w:ascii="Arial" w:cs="Arial" w:eastAsia="Arial" w:hAnsi="Arial"/>
          <w:color w:val="000000"/>
          <w:sz w:val="22"/>
          <w:szCs w:val="22"/>
        </w:rPr>
        <w:t xml:space="preserve">Mölder F et al. (2021) Sustainable data analysis with Snakemake. </w:t>
      </w:r>
      <w:r>
        <w:rPr>
          <w:rFonts w:ascii="Arial" w:cs="Arial" w:eastAsia="Arial" w:hAnsi="Arial"/>
          <w:i/>
          <w:iCs/>
          <w:color w:val="000000"/>
          <w:sz w:val="22"/>
          <w:szCs w:val="22"/>
        </w:rPr>
        <w:t xml:space="preserve">F1000Research</w:t>
      </w:r>
      <w:r>
        <w:rPr>
          <w:rFonts w:ascii="Arial" w:cs="Arial" w:eastAsia="Arial" w:hAnsi="Arial"/>
          <w:color w:val="000000"/>
          <w:sz w:val="22"/>
          <w:szCs w:val="22"/>
        </w:rPr>
        <w:t xml:space="preserve"> 10:33.</w:t>
      </w:r>
    </w:p>
    <w:p>
      <w:pPr>
        <w:spacing w:after="60"/>
      </w:pPr>
    </w:p>
    <w:p>
      <w:pPr>
        <w:spacing w:after="120"/>
      </w:pPr>
      <w:r>
        <w:rPr>
          <w:rFonts w:ascii="Arial" w:cs="Arial" w:eastAsia="Arial" w:hAnsi="Arial"/>
          <w:b/>
          <w:bCs/>
          <w:color w:val="000000"/>
          <w:sz w:val="22"/>
          <w:szCs w:val="22"/>
        </w:rPr>
        <w:t xml:space="preserve">Pangenome concepts:</w:t>
      </w:r>
    </w:p>
    <w:p>
      <w:pPr>
        <w:pStyle w:val="ListParagraph"/>
        <w:numPr>
          <w:ilvl w:val="0"/>
          <w:numId w:val="3"/>
        </w:numPr>
        <w:spacing w:after="60"/>
      </w:pPr>
      <w:r>
        <w:rPr>
          <w:rFonts w:ascii="Arial" w:cs="Arial" w:eastAsia="Arial" w:hAnsi="Arial"/>
          <w:color w:val="000000"/>
          <w:sz w:val="22"/>
          <w:szCs w:val="22"/>
        </w:rPr>
        <w:t xml:space="preserve">Tettelin H et al. (2005) Genome analysis of multiple pathogenic isolates. </w:t>
      </w:r>
      <w:r>
        <w:rPr>
          <w:rFonts w:ascii="Arial" w:cs="Arial" w:eastAsia="Arial" w:hAnsi="Arial"/>
          <w:i/>
          <w:iCs/>
          <w:color w:val="000000"/>
          <w:sz w:val="22"/>
          <w:szCs w:val="22"/>
        </w:rPr>
        <w:t xml:space="preserve">PNAS</w:t>
      </w:r>
      <w:r>
        <w:rPr>
          <w:rFonts w:ascii="Arial" w:cs="Arial" w:eastAsia="Arial" w:hAnsi="Arial"/>
          <w:color w:val="000000"/>
          <w:sz w:val="22"/>
          <w:szCs w:val="22"/>
        </w:rPr>
        <w:t xml:space="preserve"> 102:13950.</w:t>
      </w:r>
    </w:p>
    <w:p>
      <w:pPr>
        <w:pStyle w:val="ListParagraph"/>
        <w:numPr>
          <w:ilvl w:val="0"/>
          <w:numId w:val="3"/>
        </w:numPr>
        <w:spacing w:after="60"/>
      </w:pPr>
      <w:r>
        <w:rPr>
          <w:rFonts w:ascii="Arial" w:cs="Arial" w:eastAsia="Arial" w:hAnsi="Arial"/>
          <w:color w:val="000000"/>
          <w:sz w:val="22"/>
          <w:szCs w:val="22"/>
        </w:rPr>
        <w:t xml:space="preserve">Aardema ML et al. (2020) Global evaluation of taxonomic relationships in the </w:t>
      </w:r>
      <w:r>
        <w:rPr>
          <w:rFonts w:ascii="Arial" w:cs="Arial" w:eastAsia="Arial" w:hAnsi="Arial"/>
          <w:i/>
          <w:iCs/>
          <w:color w:val="000000"/>
          <w:sz w:val="22"/>
          <w:szCs w:val="22"/>
        </w:rPr>
        <w:t xml:space="preserve">Cx. pipiens</w:t>
      </w:r>
      <w:r>
        <w:rPr>
          <w:rFonts w:ascii="Arial" w:cs="Arial" w:eastAsia="Arial" w:hAnsi="Arial"/>
          <w:color w:val="000000"/>
          <w:sz w:val="22"/>
          <w:szCs w:val="22"/>
        </w:rPr>
        <w:t xml:space="preserve"> complex. </w:t>
      </w:r>
      <w:r>
        <w:rPr>
          <w:rFonts w:ascii="Arial" w:cs="Arial" w:eastAsia="Arial" w:hAnsi="Arial"/>
          <w:i/>
          <w:iCs/>
          <w:color w:val="000000"/>
          <w:sz w:val="22"/>
          <w:szCs w:val="22"/>
        </w:rPr>
        <w:t xml:space="preserve">Parasites &amp; Vectors</w:t>
      </w:r>
      <w:r>
        <w:rPr>
          <w:rFonts w:ascii="Arial" w:cs="Arial" w:eastAsia="Arial" w:hAnsi="Arial"/>
          <w:color w:val="000000"/>
          <w:sz w:val="22"/>
          <w:szCs w:val="22"/>
        </w:rPr>
        <w:t xml:space="preserve"> 13:8.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Cx. pipiens Complex Pangenome – Snakemake Pipeline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A7A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2026-03-30T01:15:01.555Z</dcterms:created>
  <dcterms:modified xsi:type="dcterms:W3CDTF">2026-03-30T01:15:01.556Z</dcterms:modified>
</cp:coreProperties>
</file>

<file path=docProps/custom.xml><?xml version="1.0" encoding="utf-8"?>
<Properties xmlns="http://schemas.openxmlformats.org/officeDocument/2006/custom-properties" xmlns:vt="http://schemas.openxmlformats.org/officeDocument/2006/docPropsVTypes"/>
</file>