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B3429" w14:textId="4C9355D0" w:rsidR="00612C24" w:rsidRDefault="00C3531C" w:rsidP="00C3531C">
      <w:pPr>
        <w:spacing w:line="240" w:lineRule="auto"/>
      </w:pPr>
      <w:r>
        <w:rPr>
          <w:noProof/>
        </w:rPr>
        <w:drawing>
          <wp:inline distT="0" distB="0" distL="0" distR="0" wp14:anchorId="4B4FE25B" wp14:editId="56D22D17">
            <wp:extent cx="3121158" cy="594361"/>
            <wp:effectExtent l="0" t="0" r="3175" b="0"/>
            <wp:docPr id="823005975" name="Picture 1" descr="A long line of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5975" name="Picture 1" descr="A long line of a black li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5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7E3" w14:textId="77777777" w:rsidR="00C3531C" w:rsidRDefault="00C3531C" w:rsidP="00C3531C">
      <w:pPr>
        <w:spacing w:line="240" w:lineRule="auto"/>
      </w:pPr>
      <w:r>
        <w:t xml:space="preserve">2. </w:t>
      </w:r>
      <w:r>
        <w:t>primary-</w:t>
      </w:r>
      <w:proofErr w:type="gramStart"/>
      <w:r>
        <w:t>color:#</w:t>
      </w:r>
      <w:proofErr w:type="gramEnd"/>
      <w:r>
        <w:t>867D7D;</w:t>
      </w:r>
    </w:p>
    <w:p w14:paraId="088A67BE" w14:textId="0A07996D" w:rsidR="00C3531C" w:rsidRDefault="00C3531C" w:rsidP="00C3531C">
      <w:pPr>
        <w:spacing w:line="240" w:lineRule="auto"/>
      </w:pPr>
      <w:r>
        <w:t>secondary-</w:t>
      </w:r>
      <w:proofErr w:type="gramStart"/>
      <w:r>
        <w:t>color:#</w:t>
      </w:r>
      <w:proofErr w:type="gramEnd"/>
      <w:r>
        <w:t>1C629C;</w:t>
      </w:r>
    </w:p>
    <w:p w14:paraId="40BA9913" w14:textId="6A61FC13" w:rsidR="00C3531C" w:rsidRDefault="00C3531C" w:rsidP="00C3531C">
      <w:pPr>
        <w:spacing w:line="240" w:lineRule="auto"/>
      </w:pPr>
      <w:r>
        <w:t>accent1-</w:t>
      </w:r>
      <w:proofErr w:type="gramStart"/>
      <w:r>
        <w:t>color:#</w:t>
      </w:r>
      <w:proofErr w:type="gramEnd"/>
      <w:r>
        <w:t>C8C2C4;</w:t>
      </w:r>
    </w:p>
    <w:p w14:paraId="06C36E28" w14:textId="64AB9DD4" w:rsidR="00C3531C" w:rsidRDefault="00C3531C" w:rsidP="00C3531C">
      <w:pPr>
        <w:spacing w:line="240" w:lineRule="auto"/>
      </w:pPr>
      <w:r>
        <w:t>accent2-</w:t>
      </w:r>
      <w:proofErr w:type="gramStart"/>
      <w:r>
        <w:t>color:#</w:t>
      </w:r>
      <w:proofErr w:type="gramEnd"/>
      <w:r>
        <w:t>D9C882;</w:t>
      </w:r>
    </w:p>
    <w:p w14:paraId="7C0AFC61" w14:textId="77777777" w:rsidR="00C3531C" w:rsidRDefault="00C3531C" w:rsidP="00C3531C">
      <w:pPr>
        <w:spacing w:line="240" w:lineRule="auto"/>
      </w:pPr>
    </w:p>
    <w:p w14:paraId="1011D6F0" w14:textId="4D9AACCC" w:rsidR="00C3531C" w:rsidRDefault="00C3531C" w:rsidP="00C3531C">
      <w:pPr>
        <w:spacing w:line="240" w:lineRule="auto"/>
      </w:pPr>
      <w:r>
        <w:t>3. heading-font “Sour Gummy”</w:t>
      </w:r>
    </w:p>
    <w:p w14:paraId="47D19053" w14:textId="7800E572" w:rsidR="00C3531C" w:rsidRDefault="00C3531C" w:rsidP="00C3531C">
      <w:pPr>
        <w:spacing w:line="240" w:lineRule="auto"/>
      </w:pPr>
      <w:r>
        <w:t>Text-font “</w:t>
      </w:r>
      <w:proofErr w:type="spellStart"/>
      <w:r>
        <w:t>edu</w:t>
      </w:r>
      <w:proofErr w:type="spellEnd"/>
      <w:r>
        <w:t xml:space="preserve"> Australia </w:t>
      </w:r>
      <w:proofErr w:type="spellStart"/>
      <w:r>
        <w:t>vic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hand precursive”</w:t>
      </w:r>
    </w:p>
    <w:p w14:paraId="27797E38" w14:textId="77777777" w:rsidR="00C3531C" w:rsidRDefault="00C3531C" w:rsidP="00C3531C">
      <w:pPr>
        <w:spacing w:line="240" w:lineRule="auto"/>
      </w:pPr>
    </w:p>
    <w:p w14:paraId="47AC1BD0" w14:textId="6715A1A6" w:rsidR="00C3531C" w:rsidRPr="00C3531C" w:rsidRDefault="00C3531C" w:rsidP="00C3531C">
      <w:pPr>
        <w:spacing w:line="240" w:lineRule="auto"/>
      </w:pPr>
      <w:r>
        <w:t xml:space="preserve">4. </w:t>
      </w:r>
      <w:hyperlink r:id="rId5" w:history="1">
        <w:r w:rsidRPr="00926E9E">
          <w:rPr>
            <w:rStyle w:val="Hyperlink"/>
          </w:rPr>
          <w:t>https://coolors.co/867</w:t>
        </w:r>
        <w:r w:rsidRPr="00926E9E">
          <w:rPr>
            <w:rStyle w:val="Hyperlink"/>
          </w:rPr>
          <w:t>d</w:t>
        </w:r>
        <w:r w:rsidRPr="00926E9E">
          <w:rPr>
            <w:rStyle w:val="Hyperlink"/>
          </w:rPr>
          <w:t>7d-c8c2c4-d9c882-1c629c</w:t>
        </w:r>
      </w:hyperlink>
      <w:r>
        <w:t xml:space="preserve"> </w:t>
      </w:r>
    </w:p>
    <w:sectPr w:rsidR="00C3531C" w:rsidRPr="00C3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1C"/>
    <w:rsid w:val="00126A12"/>
    <w:rsid w:val="003D2C38"/>
    <w:rsid w:val="00612C24"/>
    <w:rsid w:val="00C3531C"/>
    <w:rsid w:val="00D2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15F9"/>
  <w15:chartTrackingRefBased/>
  <w15:docId w15:val="{22009D14-1100-4FED-BA5D-B60DB3E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3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3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3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3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3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3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3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3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3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867d7d-c8c2c4-d9c882-1c629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McCleve, Tyler</dc:creator>
  <cp:keywords/>
  <dc:description/>
  <cp:lastModifiedBy>McCleve, Tyler</cp:lastModifiedBy>
  <cp:revision>1</cp:revision>
  <dcterms:created xsi:type="dcterms:W3CDTF">2024-11-16T19:58:00Z</dcterms:created>
  <dcterms:modified xsi:type="dcterms:W3CDTF">2024-11-16T20:04:00Z</dcterms:modified>
</cp:coreProperties>
</file>