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b/>
          <w:bCs/>
          <w:color w:val="1A56DB"/>
          <w:sz w:val="52"/>
          <w:szCs w:val="52"/>
        </w:rPr>
        <w:t xml:space="preserve">BS Football</w:t>
      </w:r>
    </w:p>
    <w:p>
      <w:pPr>
        <w:spacing w:after="80"/>
      </w:pPr>
      <w:r>
        <w:rPr>
          <w:rFonts w:ascii="Arial" w:cs="Arial" w:eastAsia="Arial" w:hAnsi="Arial"/>
          <w:color w:val="4B5563"/>
          <w:sz w:val="36"/>
          <w:szCs w:val="36"/>
        </w:rPr>
        <w:t xml:space="preserve">Design &amp; UX Improvement Audit</w:t>
      </w:r>
    </w:p>
    <w:p>
      <w:pPr>
        <w:pBdr>
          <w:bottom w:val="single" w:color="1A56DB" w:sz="6" w:space="8"/>
        </w:pBdr>
        <w:spacing w:after="360"/>
      </w:pPr>
      <w:r>
        <w:rPr>
          <w:rFonts w:ascii="Arial" w:cs="Arial" w:eastAsia="Arial" w:hAnsi="Arial"/>
          <w:color w:val="6B7280"/>
          <w:sz w:val="22"/>
          <w:szCs w:val="22"/>
        </w:rPr>
        <w:t xml:space="preserve">bs-football.com  |  April 2026</w:t>
      </w:r>
    </w:p>
    <w:p>
      <w:pPr>
        <w:pStyle w:val="Heading1"/>
        <w:spacing w:after="120" w:before="360"/>
      </w:pPr>
      <w:r>
        <w:rPr>
          <w:rFonts w:ascii="Arial" w:cs="Arial" w:eastAsia="Arial" w:hAnsi="Arial"/>
          <w:b/>
          <w:bCs/>
          <w:color w:val="1A56DB"/>
          <w:sz w:val="32"/>
          <w:szCs w:val="32"/>
        </w:rPr>
        <w:t xml:space="preserve">Executive Summary</w:t>
      </w:r>
    </w:p>
    <w:p>
      <w:pPr>
        <w:spacing w:after="160"/>
      </w:pPr>
      <w:r>
        <w:rPr>
          <w:rFonts w:ascii="Arial" w:cs="Arial" w:eastAsia="Arial" w:hAnsi="Arial"/>
          <w:color w:val="1F2937"/>
          <w:sz w:val="22"/>
          <w:szCs w:val="22"/>
        </w:rPr>
        <w:t xml:space="preserve">BS Football is a compelling franchise management sim with deep mechanics, smart Bill Simmons-inspired features (QB Tier Pyramid, Ewing Theory, Draft Lottery), and genuine strategic depth. The core game loop is strong. But the visual design and UX are holding it back from feeling like a premium, addictive experience. The site currently reads more like a functional data app than a game—and for a product whose entire value is emotional engagement, that gap matters a lot.</w:t>
      </w:r>
    </w:p>
    <w:p>
      <w:pPr>
        <w:spacing w:after="160"/>
      </w:pPr>
      <w:r>
        <w:rPr>
          <w:rFonts w:ascii="Arial" w:cs="Arial" w:eastAsia="Arial" w:hAnsi="Arial"/>
          <w:color w:val="1F2937"/>
          <w:sz w:val="22"/>
          <w:szCs w:val="22"/>
        </w:rPr>
        <w:t xml:space="preserve">This audit covers every page I explored across the homepage, dashboard, roster, draft, standings, trades, finances, staff, QB Pyramid, news, recap, history, playoffs, and depth chart views. I’ve organized findings by theme, ranked by impact, and paired each with a concrete recommendation.</w:t>
      </w:r>
    </w:p>
    <w:p>
      <w:r>
        <w:br w:type="page"/>
      </w:r>
    </w:p>
    <w:p>
      <w:pPr>
        <w:pStyle w:val="Heading1"/>
        <w:spacing w:after="120" w:before="360"/>
      </w:pPr>
      <w:r>
        <w:rPr>
          <w:rFonts w:ascii="Arial" w:cs="Arial" w:eastAsia="Arial" w:hAnsi="Arial"/>
          <w:b/>
          <w:bCs/>
          <w:color w:val="1A56DB"/>
          <w:sz w:val="32"/>
          <w:szCs w:val="32"/>
        </w:rPr>
        <w:t xml:space="preserve">1. Visual Identity &amp; Brand Presence</w:t>
      </w:r>
    </w:p>
    <w:p>
      <w:pPr>
        <w:pStyle w:val="Heading2"/>
        <w:spacing w:after="120" w:before="240"/>
      </w:pPr>
      <w:r>
        <w:rPr>
          <w:rFonts w:ascii="Arial" w:cs="Arial" w:eastAsia="Arial" w:hAnsi="Arial"/>
          <w:b/>
          <w:bCs/>
          <w:color w:val="1A56DB"/>
          <w:sz w:val="28"/>
          <w:szCs w:val="28"/>
        </w:rPr>
        <w:t xml:space="preserve">The homepage undersells the product</w:t>
      </w:r>
    </w:p>
    <w:p>
      <w:pPr>
        <w:spacing w:after="160"/>
      </w:pPr>
      <w:r>
        <w:rPr>
          <w:rFonts w:ascii="Arial" w:cs="Arial" w:eastAsia="Arial" w:hAnsi="Arial"/>
          <w:color w:val="1F2937"/>
          <w:sz w:val="22"/>
          <w:szCs w:val="22"/>
        </w:rPr>
        <w:t xml:space="preserve">The landing page is clean but feels generic. The hero banner for BS Mode is the only piece of visual personality on the entire page. Below it, the team selection grid is a flat, uniform wall of identical card shapes with small logos. There’s no sense of excitement, no energy, nothing that says “this is a game, and you’re about to have a blast.”</w:t>
      </w:r>
    </w:p>
    <w:p>
      <w:pPr>
        <w:pStyle w:val="ListParagraph"/>
        <w:numPr>
          <w:ilvl w:val="0"/>
          <w:numId w:val="2"/>
        </w:numPr>
        <w:spacing w:after="80"/>
      </w:pPr>
      <w:r>
        <w:rPr>
          <w:rFonts w:ascii="Arial" w:cs="Arial" w:eastAsia="Arial" w:hAnsi="Arial"/>
          <w:b/>
          <w:bCs/>
          <w:color w:val="1F2937"/>
          <w:sz w:val="22"/>
          <w:szCs w:val="22"/>
        </w:rPr>
        <w:t xml:space="preserve">Add a dynamic background or subtle animation </w:t>
      </w:r>
      <w:r>
        <w:rPr>
          <w:rFonts w:ascii="Arial" w:cs="Arial" w:eastAsia="Arial" w:hAnsi="Arial"/>
          <w:color w:val="1F2937"/>
          <w:sz w:val="22"/>
          <w:szCs w:val="22"/>
        </w:rPr>
        <w:t xml:space="preserve">to the hero area—even a slow pan across a stadium image or a particle effect. The current static light-blue wash is sterile.</w:t>
      </w:r>
    </w:p>
    <w:p>
      <w:pPr>
        <w:pStyle w:val="ListParagraph"/>
        <w:numPr>
          <w:ilvl w:val="0"/>
          <w:numId w:val="2"/>
        </w:numPr>
        <w:spacing w:after="80"/>
      </w:pPr>
      <w:r>
        <w:rPr>
          <w:rFonts w:ascii="Arial" w:cs="Arial" w:eastAsia="Arial" w:hAnsi="Arial"/>
          <w:b/>
          <w:bCs/>
          <w:color w:val="1F2937"/>
          <w:sz w:val="22"/>
          <w:szCs w:val="22"/>
        </w:rPr>
        <w:t xml:space="preserve">Make the team cards more alive. </w:t>
      </w:r>
      <w:r>
        <w:rPr>
          <w:rFonts w:ascii="Arial" w:cs="Arial" w:eastAsia="Arial" w:hAnsi="Arial"/>
          <w:color w:val="1F2937"/>
          <w:sz w:val="22"/>
          <w:szCs w:val="22"/>
        </w:rPr>
        <w:t xml:space="preserve">On hover, show the team’s primary color as a border or background wash. Surface a one-line team identity hook (e.g., “2-15 last season. Rebuild time.”). Give each card a reason to be clicked beyond the logo.</w:t>
      </w:r>
    </w:p>
    <w:p>
      <w:pPr>
        <w:pStyle w:val="ListParagraph"/>
        <w:numPr>
          <w:ilvl w:val="0"/>
          <w:numId w:val="2"/>
        </w:numPr>
        <w:spacing w:after="80"/>
      </w:pPr>
      <w:r>
        <w:rPr>
          <w:rFonts w:ascii="Arial" w:cs="Arial" w:eastAsia="Arial" w:hAnsi="Arial"/>
          <w:b/>
          <w:bCs/>
          <w:color w:val="1F2937"/>
          <w:sz w:val="22"/>
          <w:szCs w:val="22"/>
        </w:rPr>
        <w:t xml:space="preserve">The “Continue League” CTA is buried. </w:t>
      </w:r>
      <w:r>
        <w:rPr>
          <w:rFonts w:ascii="Arial" w:cs="Arial" w:eastAsia="Arial" w:hAnsi="Arial"/>
          <w:color w:val="1F2937"/>
          <w:sz w:val="22"/>
          <w:szCs w:val="22"/>
        </w:rPr>
        <w:t xml:space="preserve">For returning players, this is THE most important button on the page. It should be visually dominant—larger, higher contrast, possibly pinned to the top of the viewport with a subtle pulse or glow.</w:t>
      </w:r>
    </w:p>
    <w:p>
      <w:pPr>
        <w:pStyle w:val="Heading2"/>
        <w:spacing w:after="120" w:before="240"/>
      </w:pPr>
      <w:r>
        <w:rPr>
          <w:rFonts w:ascii="Arial" w:cs="Arial" w:eastAsia="Arial" w:hAnsi="Arial"/>
          <w:b/>
          <w:bCs/>
          <w:color w:val="1A56DB"/>
          <w:sz w:val="28"/>
          <w:szCs w:val="28"/>
        </w:rPr>
        <w:t xml:space="preserve">No team identity once inside the game</w:t>
      </w:r>
    </w:p>
    <w:p>
      <w:pPr>
        <w:spacing w:after="160"/>
      </w:pPr>
      <w:r>
        <w:rPr>
          <w:rFonts w:ascii="Arial" w:cs="Arial" w:eastAsia="Arial" w:hAnsi="Arial"/>
          <w:color w:val="1F2937"/>
          <w:sz w:val="22"/>
          <w:szCs w:val="22"/>
        </w:rPr>
        <w:t xml:space="preserve">After choosing the Jets, the entire in-game experience is the same light blue-gray regardless of which team you’re managing. The sidebar shows a tiny green square and “New York Jets” in plain text. There is zero team color theming, no jersey imagery, no mascot presence, no sense that you’re living inside the Jets franchise.</w:t>
      </w:r>
    </w:p>
    <w:p>
      <w:pPr>
        <w:pStyle w:val="ListParagraph"/>
        <w:numPr>
          <w:ilvl w:val="0"/>
          <w:numId w:val="3"/>
        </w:numPr>
        <w:spacing w:after="80"/>
      </w:pPr>
      <w:r>
        <w:rPr>
          <w:rFonts w:ascii="Arial" w:cs="Arial" w:eastAsia="Arial" w:hAnsi="Arial"/>
          <w:b/>
          <w:bCs/>
          <w:color w:val="1F2937"/>
          <w:sz w:val="22"/>
          <w:szCs w:val="22"/>
        </w:rPr>
        <w:t xml:space="preserve">Theme the sidebar and header chrome with the team’s primary color. </w:t>
      </w:r>
      <w:r>
        <w:rPr>
          <w:rFonts w:ascii="Arial" w:cs="Arial" w:eastAsia="Arial" w:hAnsi="Arial"/>
          <w:color w:val="1F2937"/>
          <w:sz w:val="22"/>
          <w:szCs w:val="22"/>
        </w:rPr>
        <w:t xml:space="preserve">Even a subtle gradient or accent stripe along the left edge would transform the feeling of ownership. Sports games live and die on team identity.</w:t>
      </w:r>
    </w:p>
    <w:p>
      <w:pPr>
        <w:pStyle w:val="ListParagraph"/>
        <w:numPr>
          <w:ilvl w:val="0"/>
          <w:numId w:val="3"/>
        </w:numPr>
        <w:spacing w:after="80"/>
      </w:pPr>
      <w:r>
        <w:rPr>
          <w:rFonts w:ascii="Arial" w:cs="Arial" w:eastAsia="Arial" w:hAnsi="Arial"/>
          <w:b/>
          <w:bCs/>
          <w:color w:val="1F2937"/>
          <w:sz w:val="22"/>
          <w:szCs w:val="22"/>
        </w:rPr>
        <w:t xml:space="preserve">Add the team logo at a meaningful size </w:t>
      </w:r>
      <w:r>
        <w:rPr>
          <w:rFonts w:ascii="Arial" w:cs="Arial" w:eastAsia="Arial" w:hAnsi="Arial"/>
          <w:color w:val="1F2937"/>
          <w:sz w:val="22"/>
          <w:szCs w:val="22"/>
        </w:rPr>
        <w:t xml:space="preserve">in the sidebar header area, not just a 24px square. The current presentation makes the team feel like a database record, not your franchise.</w:t>
      </w:r>
    </w:p>
    <w:p>
      <w:pPr>
        <w:pStyle w:val="Heading1"/>
        <w:spacing w:after="120" w:before="360"/>
      </w:pPr>
      <w:r>
        <w:rPr>
          <w:rFonts w:ascii="Arial" w:cs="Arial" w:eastAsia="Arial" w:hAnsi="Arial"/>
          <w:b/>
          <w:bCs/>
          <w:color w:val="1A56DB"/>
          <w:sz w:val="32"/>
          <w:szCs w:val="32"/>
        </w:rPr>
        <w:t xml:space="preserve">2. Layout &amp; Information Architecture</w:t>
      </w:r>
    </w:p>
    <w:p>
      <w:pPr>
        <w:pStyle w:val="Heading2"/>
        <w:spacing w:after="120" w:before="240"/>
      </w:pPr>
      <w:r>
        <w:rPr>
          <w:rFonts w:ascii="Arial" w:cs="Arial" w:eastAsia="Arial" w:hAnsi="Arial"/>
          <w:b/>
          <w:bCs/>
          <w:color w:val="1A56DB"/>
          <w:sz w:val="28"/>
          <w:szCs w:val="28"/>
        </w:rPr>
        <w:t xml:space="preserve">The dashboard is dense but lacks hierarchy</w:t>
      </w:r>
    </w:p>
    <w:p>
      <w:pPr>
        <w:spacing w:after="160"/>
      </w:pPr>
      <w:r>
        <w:rPr>
          <w:rFonts w:ascii="Arial" w:cs="Arial" w:eastAsia="Arial" w:hAnsi="Arial"/>
          <w:color w:val="1F2937"/>
          <w:sz w:val="22"/>
          <w:szCs w:val="22"/>
        </w:rPr>
        <w:t xml:space="preserve">The dashboard packs in AC Standings, Finances, Team Stats, League Leaders, Team Leaders, and Recent News into a 3-column grid. Everything is the same visual weight—white cards with identical border radius and subtle shadows. The eye has nowhere to land first.</w:t>
      </w:r>
    </w:p>
    <w:p>
      <w:pPr>
        <w:pStyle w:val="ListParagraph"/>
        <w:numPr>
          <w:ilvl w:val="0"/>
          <w:numId w:val="4"/>
        </w:numPr>
        <w:spacing w:after="80"/>
      </w:pPr>
      <w:r>
        <w:rPr>
          <w:rFonts w:ascii="Arial" w:cs="Arial" w:eastAsia="Arial" w:hAnsi="Arial"/>
          <w:b/>
          <w:bCs/>
          <w:color w:val="1F2937"/>
          <w:sz w:val="22"/>
          <w:szCs w:val="22"/>
        </w:rPr>
        <w:t xml:space="preserve">Establish a visual hierarchy. </w:t>
      </w:r>
      <w:r>
        <w:rPr>
          <w:rFonts w:ascii="Arial" w:cs="Arial" w:eastAsia="Arial" w:hAnsi="Arial"/>
          <w:color w:val="1F2937"/>
          <w:sz w:val="22"/>
          <w:szCs w:val="22"/>
        </w:rPr>
        <w:t xml:space="preserve">Your team’s record and next action (e.g., “You’re on the clock”) should be the largest, most prominent element. Right now it’s a thin orange banner that’s easy to miss. Make it a full-width hero card with team colors.</w:t>
      </w:r>
    </w:p>
    <w:p>
      <w:pPr>
        <w:pStyle w:val="ListParagraph"/>
        <w:numPr>
          <w:ilvl w:val="0"/>
          <w:numId w:val="4"/>
        </w:numPr>
        <w:spacing w:after="80"/>
      </w:pPr>
      <w:r>
        <w:rPr>
          <w:rFonts w:ascii="Arial" w:cs="Arial" w:eastAsia="Arial" w:hAnsi="Arial"/>
          <w:b/>
          <w:bCs/>
          <w:color w:val="1F2937"/>
          <w:sz w:val="22"/>
          <w:szCs w:val="22"/>
        </w:rPr>
        <w:t xml:space="preserve">Differentiate card importance through size and color. </w:t>
      </w:r>
      <w:r>
        <w:rPr>
          <w:rFonts w:ascii="Arial" w:cs="Arial" w:eastAsia="Arial" w:hAnsi="Arial"/>
          <w:color w:val="1F2937"/>
          <w:sz w:val="22"/>
          <w:szCs w:val="22"/>
        </w:rPr>
        <w:t xml:space="preserve">The “Round 1, Pick #2 – NYJ on the clock” banner is the single most actionable piece of information, yet it’s rendered as a small, unstyled strip below the breadcrumb. This should be unmissable.</w:t>
      </w:r>
    </w:p>
    <w:p>
      <w:pPr>
        <w:pStyle w:val="ListParagraph"/>
        <w:numPr>
          <w:ilvl w:val="0"/>
          <w:numId w:val="4"/>
        </w:numPr>
        <w:spacing w:after="80"/>
      </w:pPr>
      <w:r>
        <w:rPr>
          <w:rFonts w:ascii="Arial" w:cs="Arial" w:eastAsia="Arial" w:hAnsi="Arial"/>
          <w:b/>
          <w:bCs/>
          <w:color w:val="1F2937"/>
          <w:sz w:val="22"/>
          <w:szCs w:val="22"/>
        </w:rPr>
        <w:t xml:space="preserve">Consider a “recent activity” or “next steps” widget </w:t>
      </w:r>
      <w:r>
        <w:rPr>
          <w:rFonts w:ascii="Arial" w:cs="Arial" w:eastAsia="Arial" w:hAnsi="Arial"/>
          <w:color w:val="1F2937"/>
          <w:sz w:val="22"/>
          <w:szCs w:val="22"/>
        </w:rPr>
        <w:t xml:space="preserve">that contextually guides new players through the game loop: “You have 8 incoming trade offers,” “Your punter position is a critical need,” etc.</w:t>
      </w:r>
    </w:p>
    <w:p>
      <w:pPr>
        <w:pStyle w:val="Heading2"/>
        <w:spacing w:after="120" w:before="240"/>
      </w:pPr>
      <w:r>
        <w:rPr>
          <w:rFonts w:ascii="Arial" w:cs="Arial" w:eastAsia="Arial" w:hAnsi="Arial"/>
          <w:b/>
          <w:bCs/>
          <w:color w:val="1A56DB"/>
          <w:sz w:val="28"/>
          <w:szCs w:val="28"/>
        </w:rPr>
        <w:t xml:space="preserve">The schedule ticker at the top is cryptic</w:t>
      </w:r>
    </w:p>
    <w:p>
      <w:pPr>
        <w:spacing w:after="160"/>
      </w:pPr>
      <w:r>
        <w:rPr>
          <w:rFonts w:ascii="Arial" w:cs="Arial" w:eastAsia="Arial" w:hAnsi="Arial"/>
          <w:color w:val="1F2937"/>
          <w:sz w:val="22"/>
          <w:szCs w:val="22"/>
        </w:rPr>
        <w:t xml:space="preserve">The horizontal ticker showing matchups (e.g., “LV / NYJ, KC / NYJ”) uses tiny colored dots and abbreviated team names with no context. It’s unclear whether these are past results, upcoming games, or the full season schedule. The dots (green, red, yellow) seem to indicate win/loss but there’s no legend.</w:t>
      </w:r>
    </w:p>
    <w:p>
      <w:pPr>
        <w:pStyle w:val="ListParagraph"/>
        <w:numPr>
          <w:ilvl w:val="0"/>
          <w:numId w:val="5"/>
        </w:numPr>
        <w:spacing w:after="80"/>
      </w:pPr>
      <w:r>
        <w:rPr>
          <w:rFonts w:ascii="Arial" w:cs="Arial" w:eastAsia="Arial" w:hAnsi="Arial"/>
          <w:b/>
          <w:bCs/>
          <w:color w:val="1F2937"/>
          <w:sz w:val="22"/>
          <w:szCs w:val="22"/>
        </w:rPr>
        <w:t xml:space="preserve">Add a tooltip or expand on hover </w:t>
      </w:r>
      <w:r>
        <w:rPr>
          <w:rFonts w:ascii="Arial" w:cs="Arial" w:eastAsia="Arial" w:hAnsi="Arial"/>
          <w:color w:val="1F2937"/>
          <w:sz w:val="22"/>
          <w:szCs w:val="22"/>
        </w:rPr>
        <w:t xml:space="preserve">showing the score, week number, and result. Even a simple “W 24-17” under each matchup would dramatically improve readability.</w:t>
      </w:r>
    </w:p>
    <w:p>
      <w:pPr>
        <w:pStyle w:val="ListParagraph"/>
        <w:numPr>
          <w:ilvl w:val="0"/>
          <w:numId w:val="5"/>
        </w:numPr>
        <w:spacing w:after="80"/>
      </w:pPr>
      <w:r>
        <w:rPr>
          <w:rFonts w:ascii="Arial" w:cs="Arial" w:eastAsia="Arial" w:hAnsi="Arial"/>
          <w:b/>
          <w:bCs/>
          <w:color w:val="1F2937"/>
          <w:sz w:val="22"/>
          <w:szCs w:val="22"/>
        </w:rPr>
        <w:t xml:space="preserve">Use your team’s color as the background for your games </w:t>
      </w:r>
      <w:r>
        <w:rPr>
          <w:rFonts w:ascii="Arial" w:cs="Arial" w:eastAsia="Arial" w:hAnsi="Arial"/>
          <w:color w:val="1F2937"/>
          <w:sz w:val="22"/>
          <w:szCs w:val="22"/>
        </w:rPr>
        <w:t xml:space="preserve">and gray out opponents’ games. Right now every matchup looks the same.</w:t>
      </w:r>
    </w:p>
    <w:p>
      <w:pPr>
        <w:pStyle w:val="Heading2"/>
        <w:spacing w:after="120" w:before="240"/>
      </w:pPr>
      <w:r>
        <w:rPr>
          <w:rFonts w:ascii="Arial" w:cs="Arial" w:eastAsia="Arial" w:hAnsi="Arial"/>
          <w:b/>
          <w:bCs/>
          <w:color w:val="1A56DB"/>
          <w:sz w:val="28"/>
          <w:szCs w:val="28"/>
        </w:rPr>
        <w:t xml:space="preserve">Sidebar navigation has no state awareness</w:t>
      </w:r>
    </w:p>
    <w:p>
      <w:pPr>
        <w:spacing w:after="160"/>
      </w:pPr>
      <w:r>
        <w:rPr>
          <w:rFonts w:ascii="Arial" w:cs="Arial" w:eastAsia="Arial" w:hAnsi="Arial"/>
          <w:color w:val="1F2937"/>
          <w:sz w:val="22"/>
          <w:szCs w:val="22"/>
        </w:rPr>
        <w:t xml:space="preserve">The sidebar lists every page in a flat hierarchy: Dashboard, Standings, Playoffs, Stats, News, Recap, History, QB Pyramid, then Roster, Staff, Finances under “TEAM,” and Discord under “PLAYERS.” The section headers (LEAGUE, TEAM, PLAYERS) are low-contrast gray uppercase text that barely registers.</w:t>
      </w:r>
    </w:p>
    <w:p>
      <w:pPr>
        <w:pStyle w:val="ListParagraph"/>
        <w:numPr>
          <w:ilvl w:val="0"/>
          <w:numId w:val="6"/>
        </w:numPr>
        <w:spacing w:after="80"/>
      </w:pPr>
      <w:r>
        <w:rPr>
          <w:rFonts w:ascii="Arial" w:cs="Arial" w:eastAsia="Arial" w:hAnsi="Arial"/>
          <w:b/>
          <w:bCs/>
          <w:color w:val="1F2937"/>
          <w:sz w:val="22"/>
          <w:szCs w:val="22"/>
        </w:rPr>
        <w:t xml:space="preserve">Add notification badges beyond just News. </w:t>
      </w:r>
      <w:r>
        <w:rPr>
          <w:rFonts w:ascii="Arial" w:cs="Arial" w:eastAsia="Arial" w:hAnsi="Arial"/>
          <w:color w:val="1F2937"/>
          <w:sz w:val="22"/>
          <w:szCs w:val="22"/>
        </w:rPr>
        <w:t xml:space="preserve">If I have 8 incoming trade offers, the Trades link (which isn’t even in the sidebar—it’s only in the sub-nav on the Roster page) should have a badge. If I’m on the clock for a draft pick, the Draft link should pulse or highlight.</w:t>
      </w:r>
    </w:p>
    <w:p>
      <w:pPr>
        <w:pStyle w:val="ListParagraph"/>
        <w:numPr>
          <w:ilvl w:val="0"/>
          <w:numId w:val="6"/>
        </w:numPr>
        <w:spacing w:after="80"/>
      </w:pPr>
      <w:r>
        <w:rPr>
          <w:rFonts w:ascii="Arial" w:cs="Arial" w:eastAsia="Arial" w:hAnsi="Arial"/>
          <w:b/>
          <w:bCs/>
          <w:color w:val="1F2937"/>
          <w:sz w:val="22"/>
          <w:szCs w:val="22"/>
        </w:rPr>
        <w:t xml:space="preserve">Surface contextual actions. </w:t>
      </w:r>
      <w:r>
        <w:rPr>
          <w:rFonts w:ascii="Arial" w:cs="Arial" w:eastAsia="Arial" w:hAnsi="Arial"/>
          <w:color w:val="1F2937"/>
          <w:sz w:val="22"/>
          <w:szCs w:val="22"/>
        </w:rPr>
        <w:t xml:space="preserve">During Draft phase, the sidebar should prominently feature “Go to Draft” rather than relying on the top-right button. The current placement of draft actions in the far top-right corner is easy to overlook.</w:t>
      </w:r>
    </w:p>
    <w:p>
      <w:pPr>
        <w:pStyle w:val="Heading1"/>
        <w:spacing w:after="120" w:before="360"/>
      </w:pPr>
      <w:r>
        <w:rPr>
          <w:rFonts w:ascii="Arial" w:cs="Arial" w:eastAsia="Arial" w:hAnsi="Arial"/>
          <w:b/>
          <w:bCs/>
          <w:color w:val="1A56DB"/>
          <w:sz w:val="32"/>
          <w:szCs w:val="32"/>
        </w:rPr>
        <w:t xml:space="preserve">3. Data Tables &amp; Information Display</w:t>
      </w:r>
    </w:p>
    <w:p>
      <w:pPr>
        <w:pStyle w:val="Heading2"/>
        <w:spacing w:after="120" w:before="240"/>
      </w:pPr>
      <w:r>
        <w:rPr>
          <w:rFonts w:ascii="Arial" w:cs="Arial" w:eastAsia="Arial" w:hAnsi="Arial"/>
          <w:b/>
          <w:bCs/>
          <w:color w:val="1A56DB"/>
          <w:sz w:val="28"/>
          <w:szCs w:val="28"/>
        </w:rPr>
        <w:t xml:space="preserve">The Roster table needs progressive disclosure</w:t>
      </w:r>
    </w:p>
    <w:p>
      <w:pPr>
        <w:spacing w:after="160"/>
      </w:pPr>
      <w:r>
        <w:rPr>
          <w:rFonts w:ascii="Arial" w:cs="Arial" w:eastAsia="Arial" w:hAnsi="Arial"/>
          <w:color w:val="1F2937"/>
          <w:sz w:val="22"/>
          <w:szCs w:val="22"/>
        </w:rPr>
        <w:t xml:space="preserve">The roster table crams 12+ columns (Name, POS, AGE, OVR, POT, FIT, CONTRACT, ROLE, GP, STATS, ACQUIRED, MOOD, ACTION) into a single horizontal row. This works on wide monitors but creates a lot of visual noise. The “STATS” column shows “–” for every player pre-season, wasting space.</w:t>
      </w:r>
    </w:p>
    <w:p>
      <w:pPr>
        <w:pStyle w:val="ListParagraph"/>
        <w:numPr>
          <w:ilvl w:val="0"/>
          <w:numId w:val="7"/>
        </w:numPr>
        <w:spacing w:after="80"/>
      </w:pPr>
      <w:r>
        <w:rPr>
          <w:rFonts w:ascii="Arial" w:cs="Arial" w:eastAsia="Arial" w:hAnsi="Arial"/>
          <w:b/>
          <w:bCs/>
          <w:color w:val="1F2937"/>
          <w:sz w:val="22"/>
          <w:szCs w:val="22"/>
        </w:rPr>
        <w:t xml:space="preserve">Hide contextually empty columns. </w:t>
      </w:r>
      <w:r>
        <w:rPr>
          <w:rFonts w:ascii="Arial" w:cs="Arial" w:eastAsia="Arial" w:hAnsi="Arial"/>
          <w:color w:val="1F2937"/>
          <w:sz w:val="22"/>
          <w:szCs w:val="22"/>
        </w:rPr>
        <w:t xml:space="preserve">Pre-season, the GP and STATS columns are all zeros/dashes. Collapse them and expand when data exists.</w:t>
      </w:r>
    </w:p>
    <w:p>
      <w:pPr>
        <w:pStyle w:val="ListParagraph"/>
        <w:numPr>
          <w:ilvl w:val="0"/>
          <w:numId w:val="7"/>
        </w:numPr>
        <w:spacing w:after="80"/>
      </w:pPr>
      <w:r>
        <w:rPr>
          <w:rFonts w:ascii="Arial" w:cs="Arial" w:eastAsia="Arial" w:hAnsi="Arial"/>
          <w:b/>
          <w:bCs/>
          <w:color w:val="1F2937"/>
          <w:sz w:val="22"/>
          <w:szCs w:val="22"/>
        </w:rPr>
        <w:t xml:space="preserve">Color-code the OVR numbers more expressively. </w:t>
      </w:r>
      <w:r>
        <w:rPr>
          <w:rFonts w:ascii="Arial" w:cs="Arial" w:eastAsia="Arial" w:hAnsi="Arial"/>
          <w:color w:val="1F2937"/>
          <w:sz w:val="22"/>
          <w:szCs w:val="22"/>
        </w:rPr>
        <w:t xml:space="preserve">Currently they’re all the same orange-red. Use a gradient from deep red (bad) through yellow (average) to green (elite) so scanning the roster instantly reveals quality distribution.</w:t>
      </w:r>
    </w:p>
    <w:p>
      <w:pPr>
        <w:pStyle w:val="ListParagraph"/>
        <w:numPr>
          <w:ilvl w:val="0"/>
          <w:numId w:val="7"/>
        </w:numPr>
        <w:spacing w:after="80"/>
      </w:pPr>
      <w:r>
        <w:rPr>
          <w:rFonts w:ascii="Arial" w:cs="Arial" w:eastAsia="Arial" w:hAnsi="Arial"/>
          <w:b/>
          <w:bCs/>
          <w:color w:val="1F2937"/>
          <w:sz w:val="22"/>
          <w:szCs w:val="22"/>
        </w:rPr>
        <w:t xml:space="preserve">The “Fit” indicator is a colored circle with no label. </w:t>
      </w:r>
      <w:r>
        <w:rPr>
          <w:rFonts w:ascii="Arial" w:cs="Arial" w:eastAsia="Arial" w:hAnsi="Arial"/>
          <w:color w:val="1F2937"/>
          <w:sz w:val="22"/>
          <w:szCs w:val="22"/>
        </w:rPr>
        <w:t xml:space="preserve">A new player has no idea what green circle vs. yellow circle vs. red circle means. Add a tooltip and consider using an icon or text label instead.</w:t>
      </w:r>
    </w:p>
    <w:p>
      <w:pPr>
        <w:pStyle w:val="ListParagraph"/>
        <w:numPr>
          <w:ilvl w:val="0"/>
          <w:numId w:val="7"/>
        </w:numPr>
        <w:spacing w:after="80"/>
      </w:pPr>
      <w:r>
        <w:rPr>
          <w:rFonts w:ascii="Arial" w:cs="Arial" w:eastAsia="Arial" w:hAnsi="Arial"/>
          <w:b/>
          <w:bCs/>
          <w:color w:val="1F2937"/>
          <w:sz w:val="22"/>
          <w:szCs w:val="22"/>
        </w:rPr>
        <w:t xml:space="preserve">The “Mood” column uses text labels (Thrilled, Happy, Content) in colored tags. </w:t>
      </w:r>
      <w:r>
        <w:rPr>
          <w:rFonts w:ascii="Arial" w:cs="Arial" w:eastAsia="Arial" w:hAnsi="Arial"/>
          <w:color w:val="1F2937"/>
          <w:sz w:val="22"/>
          <w:szCs w:val="22"/>
        </w:rPr>
        <w:t xml:space="preserve">These are good but the colors are too similar at a glance—“Thrilled” is blue and “Happy” is slightly different blue. Differentiate them more clearly.</w:t>
      </w:r>
    </w:p>
    <w:p>
      <w:pPr>
        <w:pStyle w:val="Heading2"/>
        <w:spacing w:after="120" w:before="240"/>
      </w:pPr>
      <w:r>
        <w:rPr>
          <w:rFonts w:ascii="Arial" w:cs="Arial" w:eastAsia="Arial" w:hAnsi="Arial"/>
          <w:b/>
          <w:bCs/>
          <w:color w:val="1A56DB"/>
          <w:sz w:val="28"/>
          <w:szCs w:val="28"/>
        </w:rPr>
        <w:t xml:space="preserve">The player detail modal is underwhelming</w:t>
      </w:r>
    </w:p>
    <w:p>
      <w:pPr>
        <w:spacing w:after="160"/>
      </w:pPr>
      <w:r>
        <w:rPr>
          <w:rFonts w:ascii="Arial" w:cs="Arial" w:eastAsia="Arial" w:hAnsi="Arial"/>
          <w:color w:val="1F2937"/>
          <w:sz w:val="22"/>
          <w:szCs w:val="22"/>
        </w:rPr>
        <w:t xml:space="preserve">Clicking a player name opens a modal with their ratings (as colored bars), season stats, contract info, and action buttons. The modal is functional but misses an opportunity to make players feel like characters you care about.</w:t>
      </w:r>
    </w:p>
    <w:p>
      <w:pPr>
        <w:pStyle w:val="ListParagraph"/>
        <w:numPr>
          <w:ilvl w:val="0"/>
          <w:numId w:val="8"/>
        </w:numPr>
        <w:spacing w:after="80"/>
      </w:pPr>
      <w:r>
        <w:rPr>
          <w:rFonts w:ascii="Arial" w:cs="Arial" w:eastAsia="Arial" w:hAnsi="Arial"/>
          <w:b/>
          <w:bCs/>
          <w:color w:val="1F2937"/>
          <w:sz w:val="22"/>
          <w:szCs w:val="22"/>
        </w:rPr>
        <w:t xml:space="preserve">Add a player headshot or avatar more prominently. </w:t>
      </w:r>
      <w:r>
        <w:rPr>
          <w:rFonts w:ascii="Arial" w:cs="Arial" w:eastAsia="Arial" w:hAnsi="Arial"/>
          <w:color w:val="1F2937"/>
          <w:sz w:val="22"/>
          <w:szCs w:val="22"/>
        </w:rPr>
        <w:t xml:space="preserve">The current portrait is a small circle. For a game about managing people, the player’s face should be front and center.</w:t>
      </w:r>
    </w:p>
    <w:p>
      <w:pPr>
        <w:pStyle w:val="ListParagraph"/>
        <w:numPr>
          <w:ilvl w:val="0"/>
          <w:numId w:val="8"/>
        </w:numPr>
        <w:spacing w:after="80"/>
      </w:pPr>
      <w:r>
        <w:rPr>
          <w:rFonts w:ascii="Arial" w:cs="Arial" w:eastAsia="Arial" w:hAnsi="Arial"/>
          <w:b/>
          <w:bCs/>
          <w:color w:val="1F2937"/>
          <w:sz w:val="22"/>
          <w:szCs w:val="22"/>
        </w:rPr>
        <w:t xml:space="preserve">Show a spark chart or trend line for key ratings. </w:t>
      </w:r>
      <w:r>
        <w:rPr>
          <w:rFonts w:ascii="Arial" w:cs="Arial" w:eastAsia="Arial" w:hAnsi="Arial"/>
          <w:color w:val="1F2937"/>
          <w:sz w:val="22"/>
          <w:szCs w:val="22"/>
        </w:rPr>
        <w:t xml:space="preserve">Are they improving? Declining? This is critical GM information and would add visual interest.</w:t>
      </w:r>
    </w:p>
    <w:p>
      <w:pPr>
        <w:pStyle w:val="ListParagraph"/>
        <w:numPr>
          <w:ilvl w:val="0"/>
          <w:numId w:val="8"/>
        </w:numPr>
        <w:spacing w:after="80"/>
      </w:pPr>
      <w:r>
        <w:rPr>
          <w:rFonts w:ascii="Arial" w:cs="Arial" w:eastAsia="Arial" w:hAnsi="Arial"/>
          <w:b/>
          <w:bCs/>
          <w:color w:val="1F2937"/>
          <w:sz w:val="22"/>
          <w:szCs w:val="22"/>
        </w:rPr>
        <w:t xml:space="preserve">The rating bars use red/orange/yellow but the color mapping is unclear. </w:t>
      </w:r>
      <w:r>
        <w:rPr>
          <w:rFonts w:ascii="Arial" w:cs="Arial" w:eastAsia="Arial" w:hAnsi="Arial"/>
          <w:color w:val="1F2937"/>
          <w:sz w:val="22"/>
          <w:szCs w:val="22"/>
        </w:rPr>
        <w:t xml:space="preserve">Is red bad and green good? The bars for Geno Smith show orange for Throwing (58) and red for Speed (24)—but the colors don’t feel like a deliberate scale. Standardize to a clear heat-map gradient.</w:t>
      </w:r>
    </w:p>
    <w:p>
      <w:pPr>
        <w:pStyle w:val="Heading1"/>
        <w:spacing w:after="120" w:before="360"/>
      </w:pPr>
      <w:r>
        <w:rPr>
          <w:rFonts w:ascii="Arial" w:cs="Arial" w:eastAsia="Arial" w:hAnsi="Arial"/>
          <w:b/>
          <w:bCs/>
          <w:color w:val="1A56DB"/>
          <w:sz w:val="32"/>
          <w:szCs w:val="32"/>
        </w:rPr>
        <w:t xml:space="preserve">4. The Draft Experience</w:t>
      </w:r>
    </w:p>
    <w:p>
      <w:pPr>
        <w:pStyle w:val="Heading2"/>
        <w:spacing w:after="120" w:before="240"/>
      </w:pPr>
      <w:r>
        <w:rPr>
          <w:rFonts w:ascii="Arial" w:cs="Arial" w:eastAsia="Arial" w:hAnsi="Arial"/>
          <w:b/>
          <w:bCs/>
          <w:color w:val="1A56DB"/>
          <w:sz w:val="28"/>
          <w:szCs w:val="28"/>
        </w:rPr>
        <w:t xml:space="preserve">The draft page is the crown jewel—polish it</w:t>
      </w:r>
    </w:p>
    <w:p>
      <w:pPr>
        <w:spacing w:after="160"/>
      </w:pPr>
      <w:r>
        <w:rPr>
          <w:rFonts w:ascii="Arial" w:cs="Arial" w:eastAsia="Arial" w:hAnsi="Arial"/>
          <w:color w:val="1F2937"/>
          <w:sz w:val="22"/>
          <w:szCs w:val="22"/>
        </w:rPr>
        <w:t xml:space="preserve">The draft is where this game should feel most electric. The current layout with “Best Available,” “Best Fit,” and “Your Scouts Say” is a great three-panel concept. But the execution is flat—three identical white cards with minimal visual distinction.</w:t>
      </w:r>
    </w:p>
    <w:p>
      <w:pPr>
        <w:pStyle w:val="ListParagraph"/>
        <w:numPr>
          <w:ilvl w:val="0"/>
          <w:numId w:val="9"/>
        </w:numPr>
        <w:spacing w:after="80"/>
      </w:pPr>
      <w:r>
        <w:rPr>
          <w:rFonts w:ascii="Arial" w:cs="Arial" w:eastAsia="Arial" w:hAnsi="Arial"/>
          <w:b/>
          <w:bCs/>
          <w:color w:val="1F2937"/>
          <w:sz w:val="22"/>
          <w:szCs w:val="22"/>
        </w:rPr>
        <w:t xml:space="preserve">Add drama. </w:t>
      </w:r>
      <w:r>
        <w:rPr>
          <w:rFonts w:ascii="Arial" w:cs="Arial" w:eastAsia="Arial" w:hAnsi="Arial"/>
          <w:color w:val="1F2937"/>
          <w:sz w:val="22"/>
          <w:szCs w:val="22"/>
        </w:rPr>
        <w:t xml:space="preserve">When you’re on the clock, the entire page should feel urgent. A countdown timer aesthetic, team-colored header bar, maybe even a subtle background animation. ESPN draft coverage is the reference—it’s always high-energy.</w:t>
      </w:r>
    </w:p>
    <w:p>
      <w:pPr>
        <w:pStyle w:val="ListParagraph"/>
        <w:numPr>
          <w:ilvl w:val="0"/>
          <w:numId w:val="9"/>
        </w:numPr>
        <w:spacing w:after="80"/>
      </w:pPr>
      <w:r>
        <w:rPr>
          <w:rFonts w:ascii="Arial" w:cs="Arial" w:eastAsia="Arial" w:hAnsi="Arial"/>
          <w:b/>
          <w:bCs/>
          <w:color w:val="1F2937"/>
          <w:sz w:val="22"/>
          <w:szCs w:val="22"/>
        </w:rPr>
        <w:t xml:space="preserve">The “Draft Now” buttons are identical blue rectangles. </w:t>
      </w:r>
      <w:r>
        <w:rPr>
          <w:rFonts w:ascii="Arial" w:cs="Arial" w:eastAsia="Arial" w:hAnsi="Arial"/>
          <w:color w:val="1F2937"/>
          <w:sz w:val="22"/>
          <w:szCs w:val="22"/>
        </w:rPr>
        <w:t xml:space="preserve">Differentiate the recommended pick visually. If your scouts love Caleb Downs, that card should glow or have a star badge.</w:t>
      </w:r>
    </w:p>
    <w:p>
      <w:pPr>
        <w:pStyle w:val="ListParagraph"/>
        <w:numPr>
          <w:ilvl w:val="0"/>
          <w:numId w:val="9"/>
        </w:numPr>
        <w:spacing w:after="80"/>
      </w:pPr>
      <w:r>
        <w:rPr>
          <w:rFonts w:ascii="Arial" w:cs="Arial" w:eastAsia="Arial" w:hAnsi="Arial"/>
          <w:b/>
          <w:bCs/>
          <w:color w:val="1F2937"/>
          <w:sz w:val="22"/>
          <w:szCs w:val="22"/>
        </w:rPr>
        <w:t xml:space="preserve">The Draft Board section below is powerful but visually disconnected. </w:t>
      </w:r>
      <w:r>
        <w:rPr>
          <w:rFonts w:ascii="Arial" w:cs="Arial" w:eastAsia="Arial" w:hAnsi="Arial"/>
          <w:color w:val="1F2937"/>
          <w:sz w:val="22"/>
          <w:szCs w:val="22"/>
        </w:rPr>
        <w:t xml:space="preserve">It feels like a separate tool tacked onto the bottom. Integrate it more tightly—perhaps as a tab or expandable drawer rather than a below-the-fold afterthought.</w:t>
      </w:r>
    </w:p>
    <w:p>
      <w:pPr>
        <w:pStyle w:val="ListParagraph"/>
        <w:numPr>
          <w:ilvl w:val="0"/>
          <w:numId w:val="9"/>
        </w:numPr>
        <w:spacing w:after="80"/>
      </w:pPr>
      <w:r>
        <w:rPr>
          <w:rFonts w:ascii="Arial" w:cs="Arial" w:eastAsia="Arial" w:hAnsi="Arial"/>
          <w:b/>
          <w:bCs/>
          <w:color w:val="1F2937"/>
          <w:sz w:val="22"/>
          <w:szCs w:val="22"/>
        </w:rPr>
        <w:t xml:space="preserve">The BS Mode Draft Lottery Results banner is great thematically </w:t>
      </w:r>
      <w:r>
        <w:rPr>
          <w:rFonts w:ascii="Arial" w:cs="Arial" w:eastAsia="Arial" w:hAnsi="Arial"/>
          <w:color w:val="1F2937"/>
          <w:sz w:val="22"/>
          <w:szCs w:val="22"/>
        </w:rPr>
        <w:t xml:space="preserve">but the “#1 ARI →, #2 TEN →” pills are too small and lack context. Show team logos alongside abbreviations for faster scanning.</w:t>
      </w:r>
    </w:p>
    <w:p>
      <w:pPr>
        <w:pStyle w:val="Heading1"/>
        <w:spacing w:after="120" w:before="360"/>
      </w:pPr>
      <w:r>
        <w:rPr>
          <w:rFonts w:ascii="Arial" w:cs="Arial" w:eastAsia="Arial" w:hAnsi="Arial"/>
          <w:b/>
          <w:bCs/>
          <w:color w:val="1A56DB"/>
          <w:sz w:val="32"/>
          <w:szCs w:val="32"/>
        </w:rPr>
        <w:t xml:space="preserve">5. Trades &amp; Transactions</w:t>
      </w:r>
    </w:p>
    <w:p>
      <w:pPr>
        <w:pStyle w:val="Heading2"/>
        <w:spacing w:after="120" w:before="240"/>
      </w:pPr>
      <w:r>
        <w:rPr>
          <w:rFonts w:ascii="Arial" w:cs="Arial" w:eastAsia="Arial" w:hAnsi="Arial"/>
          <w:b/>
          <w:bCs/>
          <w:color w:val="1A56DB"/>
          <w:sz w:val="28"/>
          <w:szCs w:val="28"/>
        </w:rPr>
        <w:t xml:space="preserve">Trade offers lack visual clarity on value</w:t>
      </w:r>
    </w:p>
    <w:p>
      <w:pPr>
        <w:spacing w:after="160"/>
      </w:pPr>
      <w:r>
        <w:rPr>
          <w:rFonts w:ascii="Arial" w:cs="Arial" w:eastAsia="Arial" w:hAnsi="Arial"/>
          <w:color w:val="1F2937"/>
          <w:sz w:val="22"/>
          <w:szCs w:val="22"/>
        </w:rPr>
        <w:t xml:space="preserve">The trade interface shows incoming offers with “You Receive” and “You Send” columns, which is correct. But evaluating trade value at a glance is nearly impossible. The OVR impact numbers in the top-right (e.g., “Your OVR: 60 → 60”) are helpful but visually small and easy to miss.</w:t>
      </w:r>
    </w:p>
    <w:p>
      <w:pPr>
        <w:pStyle w:val="ListParagraph"/>
        <w:numPr>
          <w:ilvl w:val="0"/>
          <w:numId w:val="10"/>
        </w:numPr>
        <w:spacing w:after="80"/>
      </w:pPr>
      <w:r>
        <w:rPr>
          <w:rFonts w:ascii="Arial" w:cs="Arial" w:eastAsia="Arial" w:hAnsi="Arial"/>
          <w:b/>
          <w:bCs/>
          <w:color w:val="1F2937"/>
          <w:sz w:val="22"/>
          <w:szCs w:val="22"/>
        </w:rPr>
        <w:t xml:space="preserve">Add a trade value meter or grade. </w:t>
      </w:r>
      <w:r>
        <w:rPr>
          <w:rFonts w:ascii="Arial" w:cs="Arial" w:eastAsia="Arial" w:hAnsi="Arial"/>
          <w:color w:val="1F2937"/>
          <w:sz w:val="22"/>
          <w:szCs w:val="22"/>
        </w:rPr>
        <w:t xml:space="preserve">Even a simple A/B/C/D/F grade, or a green-to-red bar showing whether the trade favors you, would make decisions faster and more fun.</w:t>
      </w:r>
    </w:p>
    <w:p>
      <w:pPr>
        <w:pStyle w:val="ListParagraph"/>
        <w:numPr>
          <w:ilvl w:val="0"/>
          <w:numId w:val="10"/>
        </w:numPr>
        <w:spacing w:after="80"/>
      </w:pPr>
      <w:r>
        <w:rPr>
          <w:rFonts w:ascii="Arial" w:cs="Arial" w:eastAsia="Arial" w:hAnsi="Arial"/>
          <w:b/>
          <w:bCs/>
          <w:color w:val="1F2937"/>
          <w:sz w:val="22"/>
          <w:szCs w:val="22"/>
        </w:rPr>
        <w:t xml:space="preserve">Visually distinguish lopsided offers. </w:t>
      </w:r>
      <w:r>
        <w:rPr>
          <w:rFonts w:ascii="Arial" w:cs="Arial" w:eastAsia="Arial" w:hAnsi="Arial"/>
          <w:color w:val="1F2937"/>
          <w:sz w:val="22"/>
          <w:szCs w:val="22"/>
        </w:rPr>
        <w:t xml:space="preserve">When Houston offers you 6 picks for your 1 first-rounder, the interface should make it visually obvious that this is a haul—not present it identically to a 1-for-1 swap.</w:t>
      </w:r>
    </w:p>
    <w:p>
      <w:pPr>
        <w:pStyle w:val="ListParagraph"/>
        <w:numPr>
          <w:ilvl w:val="0"/>
          <w:numId w:val="10"/>
        </w:numPr>
        <w:spacing w:after="80"/>
      </w:pPr>
      <w:r>
        <w:rPr>
          <w:rFonts w:ascii="Arial" w:cs="Arial" w:eastAsia="Arial" w:hAnsi="Arial"/>
          <w:b/>
          <w:bCs/>
          <w:color w:val="1F2937"/>
          <w:sz w:val="22"/>
          <w:szCs w:val="22"/>
        </w:rPr>
        <w:t xml:space="preserve">The Trades page is hidden. </w:t>
      </w:r>
      <w:r>
        <w:rPr>
          <w:rFonts w:ascii="Arial" w:cs="Arial" w:eastAsia="Arial" w:hAnsi="Arial"/>
          <w:color w:val="1F2937"/>
          <w:sz w:val="22"/>
          <w:szCs w:val="22"/>
        </w:rPr>
        <w:t xml:space="preserve">It’s only accessible through the sub-navigation on the Roster page. It deserves its own sidebar entry, especially when you have 8 pending offers.</w:t>
      </w:r>
    </w:p>
    <w:p>
      <w:pPr>
        <w:pStyle w:val="Heading1"/>
        <w:spacing w:after="120" w:before="360"/>
      </w:pPr>
      <w:r>
        <w:rPr>
          <w:rFonts w:ascii="Arial" w:cs="Arial" w:eastAsia="Arial" w:hAnsi="Arial"/>
          <w:b/>
          <w:bCs/>
          <w:color w:val="1A56DB"/>
          <w:sz w:val="32"/>
          <w:szCs w:val="32"/>
        </w:rPr>
        <w:t xml:space="preserve">6. Empty States &amp; Onboarding</w:t>
      </w:r>
    </w:p>
    <w:p>
      <w:pPr>
        <w:pStyle w:val="Heading2"/>
        <w:spacing w:after="120" w:before="240"/>
      </w:pPr>
      <w:r>
        <w:rPr>
          <w:rFonts w:ascii="Arial" w:cs="Arial" w:eastAsia="Arial" w:hAnsi="Arial"/>
          <w:b/>
          <w:bCs/>
          <w:color w:val="1A56DB"/>
          <w:sz w:val="28"/>
          <w:szCs w:val="28"/>
        </w:rPr>
        <w:t xml:space="preserve">Empty states are missed onboarding moments</w:t>
      </w:r>
    </w:p>
    <w:p>
      <w:pPr>
        <w:spacing w:after="160"/>
      </w:pPr>
      <w:r>
        <w:rPr>
          <w:rFonts w:ascii="Arial" w:cs="Arial" w:eastAsia="Arial" w:hAnsi="Arial"/>
          <w:color w:val="1F2937"/>
          <w:sz w:val="22"/>
          <w:szCs w:val="22"/>
        </w:rPr>
        <w:t xml:space="preserve">Several pages show minimal empty states: Stats shows an empty table, Playoffs says “Finish the regular season first,” History says “Finish your first season to see history here,” and Recap says “Simulate games to generate your weekly show!” These are functional but not engaging.</w:t>
      </w:r>
    </w:p>
    <w:p>
      <w:pPr>
        <w:pStyle w:val="ListParagraph"/>
        <w:numPr>
          <w:ilvl w:val="0"/>
          <w:numId w:val="11"/>
        </w:numPr>
        <w:spacing w:after="80"/>
      </w:pPr>
      <w:r>
        <w:rPr>
          <w:rFonts w:ascii="Arial" w:cs="Arial" w:eastAsia="Arial" w:hAnsi="Arial"/>
          <w:b/>
          <w:bCs/>
          <w:color w:val="1F2937"/>
          <w:sz w:val="22"/>
          <w:szCs w:val="22"/>
        </w:rPr>
        <w:t xml:space="preserve">Turn empty states into motivational prompts. </w:t>
      </w:r>
      <w:r>
        <w:rPr>
          <w:rFonts w:ascii="Arial" w:cs="Arial" w:eastAsia="Arial" w:hAnsi="Arial"/>
          <w:color w:val="1F2937"/>
          <w:sz w:val="22"/>
          <w:szCs w:val="22"/>
        </w:rPr>
        <w:t xml:space="preserve">Instead of “No completed seasons yet,” say “Your dynasty starts now. Finish Season 1 to start building your legacy.” Give the text personality that matches the Bill Simmons energy of the brand.</w:t>
      </w:r>
    </w:p>
    <w:p>
      <w:pPr>
        <w:pStyle w:val="ListParagraph"/>
        <w:numPr>
          <w:ilvl w:val="0"/>
          <w:numId w:val="11"/>
        </w:numPr>
        <w:spacing w:after="80"/>
      </w:pPr>
      <w:r>
        <w:rPr>
          <w:rFonts w:ascii="Arial" w:cs="Arial" w:eastAsia="Arial" w:hAnsi="Arial"/>
          <w:b/>
          <w:bCs/>
          <w:color w:val="1F2937"/>
          <w:sz w:val="22"/>
          <w:szCs w:val="22"/>
        </w:rPr>
        <w:t xml:space="preserve">Add contextual illustrations. </w:t>
      </w:r>
      <w:r>
        <w:rPr>
          <w:rFonts w:ascii="Arial" w:cs="Arial" w:eastAsia="Arial" w:hAnsi="Arial"/>
          <w:color w:val="1F2937"/>
          <w:sz w:val="22"/>
          <w:szCs w:val="22"/>
        </w:rPr>
        <w:t xml:space="preserve">The Recap page has a microphone emoji, which is a start. But the Stats, Playoffs, and History pages are just blank white space. Custom illustrations or even simple SVG graphics would make these feel intentional rather than broken.</w:t>
      </w:r>
    </w:p>
    <w:p>
      <w:pPr>
        <w:pStyle w:val="ListParagraph"/>
        <w:numPr>
          <w:ilvl w:val="0"/>
          <w:numId w:val="11"/>
        </w:numPr>
        <w:spacing w:after="80"/>
      </w:pPr>
      <w:r>
        <w:rPr>
          <w:rFonts w:ascii="Arial" w:cs="Arial" w:eastAsia="Arial" w:hAnsi="Arial"/>
          <w:b/>
          <w:bCs/>
          <w:color w:val="1F2937"/>
          <w:sz w:val="22"/>
          <w:szCs w:val="22"/>
        </w:rPr>
        <w:t xml:space="preserve">Include a CTA in every empty state. </w:t>
      </w:r>
      <w:r>
        <w:rPr>
          <w:rFonts w:ascii="Arial" w:cs="Arial" w:eastAsia="Arial" w:hAnsi="Arial"/>
          <w:color w:val="1F2937"/>
          <w:sz w:val="22"/>
          <w:szCs w:val="22"/>
        </w:rPr>
        <w:t xml:space="preserve">If Stats is empty because I haven’t played games yet, give me a “Simulate Week 1” button right there. Don’t make me navigate elsewhere to take the next logical action.</w:t>
      </w:r>
    </w:p>
    <w:p>
      <w:pPr>
        <w:pStyle w:val="Heading1"/>
        <w:spacing w:after="120" w:before="360"/>
      </w:pPr>
      <w:r>
        <w:rPr>
          <w:rFonts w:ascii="Arial" w:cs="Arial" w:eastAsia="Arial" w:hAnsi="Arial"/>
          <w:b/>
          <w:bCs/>
          <w:color w:val="1A56DB"/>
          <w:sz w:val="32"/>
          <w:szCs w:val="32"/>
        </w:rPr>
        <w:t xml:space="preserve">7. Typography &amp; Micro-Interactions</w:t>
      </w:r>
    </w:p>
    <w:p>
      <w:pPr>
        <w:pStyle w:val="Heading2"/>
        <w:spacing w:after="120" w:before="240"/>
      </w:pPr>
      <w:r>
        <w:rPr>
          <w:rFonts w:ascii="Arial" w:cs="Arial" w:eastAsia="Arial" w:hAnsi="Arial"/>
          <w:b/>
          <w:bCs/>
          <w:color w:val="1A56DB"/>
          <w:sz w:val="28"/>
          <w:szCs w:val="28"/>
        </w:rPr>
        <w:t xml:space="preserve">Typography is functional but lacks personality</w:t>
      </w:r>
    </w:p>
    <w:p>
      <w:pPr>
        <w:spacing w:after="160"/>
      </w:pPr>
      <w:r>
        <w:rPr>
          <w:rFonts w:ascii="Arial" w:cs="Arial" w:eastAsia="Arial" w:hAnsi="Arial"/>
          <w:color w:val="1F2937"/>
          <w:sz w:val="22"/>
          <w:szCs w:val="22"/>
        </w:rPr>
        <w:t xml:space="preserve">The site uses a clean sans-serif throughout, which is appropriate for data-heavy interfaces. But there’s no typographic variation that creates energy or hierarchy. Every heading, label, and data point feels like it comes from the same mold.</w:t>
      </w:r>
    </w:p>
    <w:p>
      <w:pPr>
        <w:pStyle w:val="ListParagraph"/>
        <w:numPr>
          <w:ilvl w:val="0"/>
          <w:numId w:val="12"/>
        </w:numPr>
        <w:spacing w:after="80"/>
      </w:pPr>
      <w:r>
        <w:rPr>
          <w:rFonts w:ascii="Arial" w:cs="Arial" w:eastAsia="Arial" w:hAnsi="Arial"/>
          <w:b/>
          <w:bCs/>
          <w:color w:val="1F2937"/>
          <w:sz w:val="22"/>
          <w:szCs w:val="22"/>
        </w:rPr>
        <w:t xml:space="preserve">Introduce a display font for headings and page titles. </w:t>
      </w:r>
      <w:r>
        <w:rPr>
          <w:rFonts w:ascii="Arial" w:cs="Arial" w:eastAsia="Arial" w:hAnsi="Arial"/>
          <w:color w:val="1F2937"/>
          <w:sz w:val="22"/>
          <w:szCs w:val="22"/>
        </w:rPr>
        <w:t xml:space="preserve">Something with a bit of sports energy—condensed, slightly aggressive. The “BS Football” wordmark already has this with its bold blue + black treatment. Extend that personality to section headers throughout the app.</w:t>
      </w:r>
    </w:p>
    <w:p>
      <w:pPr>
        <w:pStyle w:val="ListParagraph"/>
        <w:numPr>
          <w:ilvl w:val="0"/>
          <w:numId w:val="12"/>
        </w:numPr>
        <w:spacing w:after="80"/>
      </w:pPr>
      <w:r>
        <w:rPr>
          <w:rFonts w:ascii="Arial" w:cs="Arial" w:eastAsia="Arial" w:hAnsi="Arial"/>
          <w:b/>
          <w:bCs/>
          <w:color w:val="1F2937"/>
          <w:sz w:val="22"/>
          <w:szCs w:val="22"/>
        </w:rPr>
        <w:t xml:space="preserve">Tighten up spacing in data tables. </w:t>
      </w:r>
      <w:r>
        <w:rPr>
          <w:rFonts w:ascii="Arial" w:cs="Arial" w:eastAsia="Arial" w:hAnsi="Arial"/>
          <w:color w:val="1F2937"/>
          <w:sz w:val="22"/>
          <w:szCs w:val="22"/>
        </w:rPr>
        <w:t xml:space="preserve">The roster table has generous padding, which is good for readability, but the gap between columns is inconsistent. Some columns (like ACQUIRED showing “Original Roster”) consume significant width for low-value information.</w:t>
      </w:r>
    </w:p>
    <w:p>
      <w:pPr>
        <w:pStyle w:val="ListParagraph"/>
        <w:numPr>
          <w:ilvl w:val="0"/>
          <w:numId w:val="12"/>
        </w:numPr>
        <w:spacing w:after="80"/>
      </w:pPr>
      <w:r>
        <w:rPr>
          <w:rFonts w:ascii="Arial" w:cs="Arial" w:eastAsia="Arial" w:hAnsi="Arial"/>
          <w:b/>
          <w:bCs/>
          <w:color w:val="1F2937"/>
          <w:sz w:val="22"/>
          <w:szCs w:val="22"/>
        </w:rPr>
        <w:t xml:space="preserve">Add hover states and micro-animations. </w:t>
      </w:r>
      <w:r>
        <w:rPr>
          <w:rFonts w:ascii="Arial" w:cs="Arial" w:eastAsia="Arial" w:hAnsi="Arial"/>
          <w:color w:val="1F2937"/>
          <w:sz w:val="22"/>
          <w:szCs w:val="22"/>
        </w:rPr>
        <w:t xml:space="preserve">Roster rows, news items, and trade cards should have satisfying hover effects—subtle background color shifts, slight elevation changes. These tiny interactions make the difference between a spreadsheet and a game.</w:t>
      </w:r>
    </w:p>
    <w:p>
      <w:r>
        <w:br w:type="page"/>
      </w:r>
    </w:p>
    <w:p>
      <w:pPr>
        <w:pStyle w:val="Heading1"/>
        <w:spacing w:after="120" w:before="360"/>
      </w:pPr>
      <w:r>
        <w:rPr>
          <w:rFonts w:ascii="Arial" w:cs="Arial" w:eastAsia="Arial" w:hAnsi="Arial"/>
          <w:b/>
          <w:bCs/>
          <w:color w:val="1A56DB"/>
          <w:sz w:val="32"/>
          <w:szCs w:val="32"/>
        </w:rPr>
        <w:t xml:space="preserve">8. Priority Matrix</w:t>
      </w:r>
    </w:p>
    <w:p>
      <w:pPr>
        <w:spacing w:after="160"/>
      </w:pPr>
      <w:r>
        <w:rPr>
          <w:rFonts w:ascii="Arial" w:cs="Arial" w:eastAsia="Arial" w:hAnsi="Arial"/>
          <w:color w:val="1F2937"/>
          <w:sz w:val="22"/>
          <w:szCs w:val="22"/>
        </w:rPr>
        <w:t xml:space="preserve">Ranked by estimated impact on player engagement and retention: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4320"/>
        <w:gridCol w:w="3600"/>
        <w:gridCol w:w="900"/>
      </w:tblGrid>
      <w:tr>
        <w:tc>
          <w:tcPr>
            <w:tcW w:type="dxa" w:w="9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32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Recommendation</w:t>
            </w:r>
          </w:p>
        </w:tc>
        <w:tc>
          <w:tcPr>
            <w:tcW w:type="dxa" w:w="36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9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9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1</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Team color theming throughout the app</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Visual Identity</w:t>
            </w:r>
          </w:p>
        </w:tc>
        <w:tc>
          <w:tcPr>
            <w:tcW w:type="dxa" w:w="9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High</w:t>
            </w:r>
          </w:p>
        </w:tc>
      </w:tr>
      <w:tr>
        <w:tc>
          <w:tcPr>
            <w:tcW w:type="dxa" w:w="9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2</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Draft page drama and urgency treatment</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Draft Experience</w:t>
            </w:r>
          </w:p>
        </w:tc>
        <w:tc>
          <w:tcPr>
            <w:tcW w:type="dxa" w:w="9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High</w:t>
            </w:r>
          </w:p>
        </w:tc>
      </w:tr>
      <w:tr>
        <w:tc>
          <w:tcPr>
            <w:tcW w:type="dxa" w:w="9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3</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Dashboard hierarchy + contextual next-step guidance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Information Architecture</w:t>
            </w:r>
          </w:p>
        </w:tc>
        <w:tc>
          <w:tcPr>
            <w:tcW w:type="dxa" w:w="9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High</w:t>
            </w:r>
          </w:p>
        </w:tc>
      </w:tr>
      <w:tr>
        <w:tc>
          <w:tcPr>
            <w:tcW w:type="dxa" w:w="9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4</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Trade value visualization (grade/meter)</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Trades &amp; Transactions</w:t>
            </w:r>
          </w:p>
        </w:tc>
        <w:tc>
          <w:tcPr>
            <w:tcW w:type="dxa" w:w="9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High</w:t>
            </w:r>
          </w:p>
        </w:tc>
      </w:tr>
      <w:tr>
        <w:tc>
          <w:tcPr>
            <w:tcW w:type="dxa" w:w="9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5</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Continue League CTA prominence on homepage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Visual Identity</w:t>
            </w:r>
          </w:p>
        </w:tc>
        <w:tc>
          <w:tcPr>
            <w:tcW w:type="dxa" w:w="9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High</w:t>
            </w:r>
          </w:p>
        </w:tc>
      </w:tr>
      <w:tr>
        <w:tc>
          <w:tcPr>
            <w:tcW w:type="dxa" w:w="9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6</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Add Trades to sidebar with notification badge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Information Architecture</w:t>
            </w:r>
          </w:p>
        </w:tc>
        <w:tc>
          <w:tcPr>
            <w:tcW w:type="dxa" w:w="9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7</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Player modal redesign with larger portraits and trend lines</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Data Display</w:t>
            </w:r>
          </w:p>
        </w:tc>
        <w:tc>
          <w:tcPr>
            <w:tcW w:type="dxa" w:w="9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8</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Empty states with personality, CTAs, and illustrations</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Onboarding</w:t>
            </w:r>
          </w:p>
        </w:tc>
        <w:tc>
          <w:tcPr>
            <w:tcW w:type="dxa" w:w="9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9</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Schedule ticker with tooltips and context</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Information Architecture</w:t>
            </w:r>
          </w:p>
        </w:tc>
        <w:tc>
          <w:tcPr>
            <w:tcW w:type="dxa" w:w="9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10</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OVR color gradient system across all tables</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Data Display</w:t>
            </w:r>
          </w:p>
        </w:tc>
        <w:tc>
          <w:tcPr>
            <w:tcW w:type="dxa" w:w="9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11</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Display font for headings and sports energy</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Typography</w:t>
            </w:r>
          </w:p>
        </w:tc>
        <w:tc>
          <w:tcPr>
            <w:tcW w:type="dxa" w:w="9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vAlign w:val="center"/>
          </w:tcPr>
          <w:p>
            <w:pPr>
              <w:jc w:val="center"/>
            </w:pPr>
            <w:r>
              <w:rPr>
                <w:rFonts w:ascii="Arial" w:cs="Arial" w:eastAsia="Arial" w:hAnsi="Arial"/>
                <w:b/>
                <w:bCs/>
                <w:color w:val="059669"/>
                <w:sz w:val="20"/>
                <w:szCs w:val="20"/>
              </w:rPr>
              <w:t xml:space="preserve">Low</w:t>
            </w:r>
          </w:p>
        </w:tc>
      </w:tr>
      <w:tr>
        <w:tc>
          <w:tcPr>
            <w:tcW w:type="dxa" w:w="9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12</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Hover micro-animations on rows and cards</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Micro-interactions</w:t>
            </w:r>
          </w:p>
        </w:tc>
        <w:tc>
          <w:tcPr>
            <w:tcW w:type="dxa" w:w="9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vAlign w:val="center"/>
          </w:tcPr>
          <w:p>
            <w:pPr>
              <w:jc w:val="center"/>
            </w:pPr>
            <w:r>
              <w:rPr>
                <w:rFonts w:ascii="Arial" w:cs="Arial" w:eastAsia="Arial" w:hAnsi="Arial"/>
                <w:b/>
                <w:bCs/>
                <w:color w:val="059669"/>
                <w:sz w:val="20"/>
                <w:szCs w:val="20"/>
              </w:rPr>
              <w:t xml:space="preserve">Low</w:t>
            </w:r>
          </w:p>
        </w:tc>
      </w:tr>
      <w:tr>
        <w:tc>
          <w:tcPr>
            <w:tcW w:type="dxa" w:w="9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13</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Team card hover effects on homepage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Visual Identity</w:t>
            </w:r>
          </w:p>
        </w:tc>
        <w:tc>
          <w:tcPr>
            <w:tcW w:type="dxa" w:w="9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vAlign w:val="center"/>
          </w:tcPr>
          <w:p>
            <w:pPr>
              <w:jc w:val="center"/>
            </w:pPr>
            <w:r>
              <w:rPr>
                <w:rFonts w:ascii="Arial" w:cs="Arial" w:eastAsia="Arial" w:hAnsi="Arial"/>
                <w:b/>
                <w:bCs/>
                <w:color w:val="059669"/>
                <w:sz w:val="20"/>
                <w:szCs w:val="20"/>
              </w:rPr>
              <w:t xml:space="preserve">Low</w:t>
            </w:r>
          </w:p>
        </w:tc>
      </w:tr>
      <w:tr>
        <w:tc>
          <w:tcPr>
            <w:tcW w:type="dxa" w:w="9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14</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Fit/Mood indicator clarity improvements</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1F2937"/>
                <w:sz w:val="20"/>
                <w:szCs w:val="20"/>
              </w:rPr>
              <w:t xml:space="preserve">Data Display</w:t>
            </w:r>
          </w:p>
        </w:tc>
        <w:tc>
          <w:tcPr>
            <w:tcW w:type="dxa" w:w="9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vAlign w:val="center"/>
          </w:tcPr>
          <w:p>
            <w:pPr>
              <w:jc w:val="center"/>
            </w:pPr>
            <w:r>
              <w:rPr>
                <w:rFonts w:ascii="Arial" w:cs="Arial" w:eastAsia="Arial" w:hAnsi="Arial"/>
                <w:b/>
                <w:bCs/>
                <w:color w:val="059669"/>
                <w:sz w:val="20"/>
                <w:szCs w:val="20"/>
              </w:rPr>
              <w:t xml:space="preserve">Low</w:t>
            </w:r>
          </w:p>
        </w:tc>
      </w:tr>
    </w:tbl>
    <w:p>
      <w:pPr>
        <w:spacing w:before="480"/>
      </w:pPr>
    </w:p>
    <w:p>
      <w:pPr>
        <w:pStyle w:val="Heading1"/>
        <w:spacing w:after="120" w:before="360"/>
      </w:pPr>
      <w:r>
        <w:rPr>
          <w:rFonts w:ascii="Arial" w:cs="Arial" w:eastAsia="Arial" w:hAnsi="Arial"/>
          <w:b/>
          <w:bCs/>
          <w:color w:val="1A56DB"/>
          <w:sz w:val="32"/>
          <w:szCs w:val="32"/>
        </w:rPr>
        <w:t xml:space="preserve">Closing Thought</w:t>
      </w:r>
    </w:p>
    <w:p>
      <w:pPr>
        <w:spacing w:after="160"/>
      </w:pPr>
      <w:r>
        <w:rPr>
          <w:rFonts w:ascii="Arial" w:cs="Arial" w:eastAsia="Arial" w:hAnsi="Arial"/>
          <w:color w:val="1F2937"/>
          <w:sz w:val="22"/>
          <w:szCs w:val="22"/>
        </w:rPr>
        <w:t xml:space="preserve">BS Football has something most sports games don’t: a genuine editorial point of view. The Bill Simmons-inspired mechanics (QB Pyramid, Ewing Theory, Irrational Confidence Guys) give it a personality that no competitor can replicate. The design work should amplify that personality rather than hide it behind a neutral utility-app aesthetic.</w:t>
      </w:r>
    </w:p>
    <w:p>
      <w:pPr>
        <w:spacing w:after="160"/>
      </w:pPr>
      <w:r>
        <w:rPr>
          <w:rFonts w:ascii="Arial" w:cs="Arial" w:eastAsia="Arial" w:hAnsi="Arial"/>
          <w:color w:val="1F2937"/>
          <w:sz w:val="22"/>
          <w:szCs w:val="22"/>
        </w:rPr>
        <w:t xml:space="preserve">The bones are great. The data architecture is solid. The game mechanics are deep and satisfying. What’s needed now is the emotional layer—the visual and interaction design that makes players feel like they’re running a franchise, not managing a spreadsheet. Every sports game that breaks through (Football Manager, Retro Bowl, OOTP) does it by making the mundane feel dramatic. That’s the opportunity here.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pPr>
    <w:r>
      <w:rPr>
        <w:rFonts w:ascii="Arial" w:cs="Arial" w:eastAsia="Arial" w:hAnsi="Arial"/>
        <w:b/>
        <w:bCs/>
        <w:color w:val="1A56DB"/>
        <w:sz w:val="18"/>
        <w:szCs w:val="18"/>
      </w:rPr>
      <w:t xml:space="preserve">BS Football </w:t>
    </w:r>
    <w:r>
      <w:rPr>
        <w:rFonts w:ascii="Arial" w:cs="Arial" w:eastAsia="Arial" w:hAnsi="Arial"/>
        <w:color w:val="666666"/>
        <w:sz w:val="18"/>
        <w:szCs w:val="18"/>
      </w:rPr>
      <w:t xml:space="preserve">  Design &amp; UX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D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2026-04-06T02:04:05.234Z</dcterms:created>
  <dcterms:modified xsi:type="dcterms:W3CDTF">2026-04-06T02:04:05.234Z</dcterms:modified>
</cp:coreProperties>
</file>

<file path=docProps/custom.xml><?xml version="1.0" encoding="utf-8"?>
<Properties xmlns="http://schemas.openxmlformats.org/officeDocument/2006/custom-properties" xmlns:vt="http://schemas.openxmlformats.org/officeDocument/2006/docPropsVTypes"/>
</file>