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30EE" w14:textId="77777777" w:rsidR="00A91854" w:rsidRDefault="00A91854" w:rsidP="00A91854">
      <w:r>
        <w:t>Tyler Osso</w:t>
      </w:r>
    </w:p>
    <w:p w14:paraId="3E8CD189" w14:textId="77777777" w:rsidR="00A91854" w:rsidRDefault="00A91854" w:rsidP="00A91854">
      <w:r>
        <w:t>Professor Dr. Soule</w:t>
      </w:r>
    </w:p>
    <w:p w14:paraId="3B4F3BA7" w14:textId="77777777" w:rsidR="00A91854" w:rsidRDefault="00A91854" w:rsidP="00A91854">
      <w:r>
        <w:t>CS4701</w:t>
      </w:r>
    </w:p>
    <w:p w14:paraId="1C460E7E" w14:textId="398EEE1F" w:rsidR="00973E1C" w:rsidRDefault="00A91854" w:rsidP="00CD5E5A">
      <w:r>
        <w:t>25 May 2026</w:t>
      </w:r>
    </w:p>
    <w:p w14:paraId="58CBF518" w14:textId="37FDEAF6" w:rsidR="00973E1C" w:rsidRDefault="00973E1C" w:rsidP="00973E1C">
      <w:pPr>
        <w:jc w:val="center"/>
      </w:pPr>
      <w:r>
        <w:t>Assignment 2 – Connect Four</w:t>
      </w:r>
    </w:p>
    <w:p w14:paraId="42008C74" w14:textId="40291A11" w:rsidR="003B4B66" w:rsidRPr="00CD5E5A" w:rsidRDefault="003B4B66" w:rsidP="00973E1C">
      <w:pPr>
        <w:jc w:val="center"/>
        <w:rPr>
          <w:b/>
          <w:bCs/>
        </w:rPr>
      </w:pPr>
      <w:r w:rsidRPr="00CD5E5A">
        <w:rPr>
          <w:b/>
          <w:bCs/>
        </w:rPr>
        <w:t>Abstract</w:t>
      </w:r>
    </w:p>
    <w:p w14:paraId="5555593D" w14:textId="0CC4BFD1" w:rsidR="003B4B66" w:rsidRDefault="003B4B66" w:rsidP="003B4B66">
      <w:r>
        <w:tab/>
        <w:t xml:space="preserve">This project aims to implement a Connect Four game using </w:t>
      </w:r>
      <w:proofErr w:type="spellStart"/>
      <w:r>
        <w:t>pygame</w:t>
      </w:r>
      <w:proofErr w:type="spellEnd"/>
      <w:r>
        <w:t xml:space="preserve"> to generate the graphical interface and a minimax search algorithm with an optional alpha-beta pr</w:t>
      </w:r>
      <w:r w:rsidR="00CD5E5A">
        <w:t>u</w:t>
      </w:r>
      <w:r>
        <w:t>ning. The AI based on heuristic logic will choose the optimal choice</w:t>
      </w:r>
      <w:r w:rsidR="007D7B59">
        <w:t xml:space="preserve"> using piece window, value heuristic, and position hierarchy</w:t>
      </w:r>
      <w:r>
        <w:t>. The test results show that states explored and average search time to are significantly reduced while maintaining similar outcomes. This becomes more apparen</w:t>
      </w:r>
      <w:r w:rsidR="00413F42">
        <w:t>t at depths of three and above where times and states explored rapidly diverge between the two methods.</w:t>
      </w:r>
      <w:r>
        <w:t xml:space="preserve"> </w:t>
      </w:r>
    </w:p>
    <w:p w14:paraId="6069AEEC" w14:textId="5168731E" w:rsidR="00B8554B" w:rsidRDefault="00B8554B">
      <w:r>
        <w:br w:type="page"/>
      </w:r>
    </w:p>
    <w:p w14:paraId="2F152881" w14:textId="77777777" w:rsidR="00B8554B" w:rsidRDefault="00B8554B" w:rsidP="003B4B66"/>
    <w:p w14:paraId="1897DDF8" w14:textId="2058D35C" w:rsidR="00413F42" w:rsidRPr="00CD5E5A" w:rsidRDefault="00413F42" w:rsidP="00413F42">
      <w:pPr>
        <w:jc w:val="center"/>
        <w:rPr>
          <w:b/>
          <w:bCs/>
        </w:rPr>
      </w:pPr>
      <w:r w:rsidRPr="00CD5E5A">
        <w:rPr>
          <w:b/>
          <w:bCs/>
        </w:rPr>
        <w:t>Algorithm Explanation</w:t>
      </w:r>
    </w:p>
    <w:p w14:paraId="5E0CBE3D" w14:textId="77777777" w:rsidR="00CD5E5A" w:rsidRDefault="00413F42" w:rsidP="00413F42">
      <w:r>
        <w:tab/>
        <w:t xml:space="preserve">The AI logic and minimax algorithm is covered under the AiandTurnLogic.py file. The algorithm works by performing a depth search to the specified value based on the users input in the gam GUI using the arrow keys. </w:t>
      </w:r>
      <w:r w:rsidR="00B8554B">
        <w:t xml:space="preserve">It maximizes the values for the players turn and minimizes the negatives on the opponent’s turn. </w:t>
      </w:r>
    </w:p>
    <w:p w14:paraId="3AA027AB" w14:textId="0E688986" w:rsidR="00CD5E5A" w:rsidRPr="005074EF" w:rsidRDefault="00CD5E5A" w:rsidP="00413F42">
      <w:pPr>
        <w:rPr>
          <w:rFonts w:asciiTheme="majorHAnsi" w:hAnsiTheme="majorHAnsi"/>
          <w:b/>
          <w:bCs/>
        </w:rPr>
      </w:pPr>
      <w:r w:rsidRPr="005074EF">
        <w:rPr>
          <w:rFonts w:asciiTheme="majorHAnsi" w:hAnsiTheme="majorHAnsi"/>
          <w:b/>
          <w:bCs/>
        </w:rPr>
        <w:t>Minimax</w:t>
      </w:r>
    </w:p>
    <w:p w14:paraId="56D6E463" w14:textId="29EB1562" w:rsidR="00413F42" w:rsidRDefault="00B8554B" w:rsidP="00CD5E5A">
      <w:pPr>
        <w:ind w:firstLine="720"/>
      </w:pPr>
      <w:r>
        <w:t>The</w:t>
      </w:r>
      <w:r w:rsidR="00CD5E5A">
        <w:t xml:space="preserve"> minimax</w:t>
      </w:r>
      <w:r>
        <w:t xml:space="preserve"> algorithm logic can be broken down into the following steps:</w:t>
      </w:r>
    </w:p>
    <w:p w14:paraId="1EB3C746" w14:textId="63AB67D3" w:rsidR="00973E1C" w:rsidRDefault="00A82347" w:rsidP="00973E1C">
      <w:pPr>
        <w:pStyle w:val="ListParagraph"/>
        <w:numPr>
          <w:ilvl w:val="0"/>
          <w:numId w:val="1"/>
        </w:numPr>
      </w:pPr>
      <w:r>
        <w:t>Turn ordering is set</w:t>
      </w:r>
    </w:p>
    <w:p w14:paraId="70EBE18A" w14:textId="77777777" w:rsidR="00A82347" w:rsidRDefault="00A82347" w:rsidP="00973E1C">
      <w:pPr>
        <w:pStyle w:val="ListParagraph"/>
        <w:numPr>
          <w:ilvl w:val="0"/>
          <w:numId w:val="1"/>
        </w:numPr>
      </w:pPr>
      <w:r>
        <w:t>Win/loss condition values are set heuristic for win/loss</w:t>
      </w:r>
    </w:p>
    <w:p w14:paraId="447FC5C3" w14:textId="77777777" w:rsidR="00A82347" w:rsidRDefault="00A82347" w:rsidP="00973E1C">
      <w:pPr>
        <w:pStyle w:val="ListParagraph"/>
        <w:numPr>
          <w:ilvl w:val="0"/>
          <w:numId w:val="1"/>
        </w:numPr>
      </w:pPr>
      <w:r>
        <w:t>Check if move is valid based on board column selection</w:t>
      </w:r>
    </w:p>
    <w:p w14:paraId="69676319" w14:textId="77777777" w:rsidR="00A82347" w:rsidRDefault="00A82347" w:rsidP="00973E1C">
      <w:pPr>
        <w:pStyle w:val="ListParagraph"/>
        <w:numPr>
          <w:ilvl w:val="0"/>
          <w:numId w:val="1"/>
        </w:numPr>
      </w:pPr>
      <w:r>
        <w:t>If the move isn’t valid or depth is hit evaluate the board status</w:t>
      </w:r>
    </w:p>
    <w:p w14:paraId="17810224" w14:textId="77777777" w:rsidR="00A82347" w:rsidRDefault="00A82347" w:rsidP="00973E1C">
      <w:pPr>
        <w:pStyle w:val="ListParagraph"/>
        <w:numPr>
          <w:ilvl w:val="0"/>
          <w:numId w:val="1"/>
        </w:numPr>
      </w:pPr>
      <w:r>
        <w:t>Figure out the score window/evaluate steps</w:t>
      </w:r>
    </w:p>
    <w:p w14:paraId="29D9C723" w14:textId="77777777" w:rsidR="00A82347" w:rsidRDefault="00A82347" w:rsidP="00973E1C">
      <w:pPr>
        <w:pStyle w:val="ListParagraph"/>
        <w:numPr>
          <w:ilvl w:val="0"/>
          <w:numId w:val="1"/>
        </w:numPr>
      </w:pPr>
      <w:r>
        <w:t>Best column is set based on the valid moves</w:t>
      </w:r>
    </w:p>
    <w:p w14:paraId="01FDC88C" w14:textId="77777777" w:rsidR="00A82347" w:rsidRDefault="00A82347" w:rsidP="00973E1C">
      <w:pPr>
        <w:pStyle w:val="ListParagraph"/>
        <w:numPr>
          <w:ilvl w:val="0"/>
          <w:numId w:val="1"/>
        </w:numPr>
      </w:pPr>
      <w:r>
        <w:t>Maximizing is a flag to flip if we’re trying to get the best value back for the current player or minimize for opposition</w:t>
      </w:r>
    </w:p>
    <w:p w14:paraId="01B2A511" w14:textId="0BABD63D" w:rsidR="00A82347" w:rsidRDefault="00A82347" w:rsidP="00973E1C">
      <w:pPr>
        <w:pStyle w:val="ListParagraph"/>
        <w:numPr>
          <w:ilvl w:val="0"/>
          <w:numId w:val="1"/>
        </w:numPr>
      </w:pPr>
      <w:r>
        <w:t xml:space="preserve"> These blocks use the same logic but mirrored</w:t>
      </w:r>
    </w:p>
    <w:p w14:paraId="491118D1" w14:textId="682B12E9" w:rsidR="00F63D36" w:rsidRDefault="00F63D36" w:rsidP="00973E1C">
      <w:pPr>
        <w:pStyle w:val="ListParagraph"/>
        <w:numPr>
          <w:ilvl w:val="0"/>
          <w:numId w:val="1"/>
        </w:numPr>
      </w:pPr>
      <w:r>
        <w:t>Best is set to an infinite value to ensure the first value will overwrite best</w:t>
      </w:r>
    </w:p>
    <w:p w14:paraId="1C94B8B2" w14:textId="622FBCDD" w:rsidR="00F63D36" w:rsidRDefault="00F63D36" w:rsidP="00973E1C">
      <w:pPr>
        <w:pStyle w:val="ListParagraph"/>
        <w:numPr>
          <w:ilvl w:val="0"/>
          <w:numId w:val="1"/>
        </w:numPr>
      </w:pPr>
      <w:r>
        <w:t>The for loop iterates through the available moves using columns</w:t>
      </w:r>
    </w:p>
    <w:p w14:paraId="632F2463" w14:textId="5FC18CBB" w:rsidR="00F63D36" w:rsidRDefault="00F045C1" w:rsidP="00973E1C">
      <w:pPr>
        <w:pStyle w:val="ListParagraph"/>
        <w:numPr>
          <w:ilvl w:val="0"/>
          <w:numId w:val="1"/>
        </w:numPr>
      </w:pPr>
      <w:r>
        <w:t>Drop the token and save the height of the row</w:t>
      </w:r>
    </w:p>
    <w:p w14:paraId="12E05C0D" w14:textId="32F4B606" w:rsidR="00F045C1" w:rsidRDefault="00F045C1" w:rsidP="00973E1C">
      <w:pPr>
        <w:pStyle w:val="ListParagraph"/>
        <w:numPr>
          <w:ilvl w:val="0"/>
          <w:numId w:val="1"/>
        </w:numPr>
      </w:pPr>
      <w:r>
        <w:t>Recursively run minimax</w:t>
      </w:r>
    </w:p>
    <w:p w14:paraId="6E698A5E" w14:textId="777DD7DB" w:rsidR="00F045C1" w:rsidRDefault="00F045C1" w:rsidP="00973E1C">
      <w:pPr>
        <w:pStyle w:val="ListParagraph"/>
        <w:numPr>
          <w:ilvl w:val="0"/>
          <w:numId w:val="1"/>
        </w:numPr>
      </w:pPr>
      <w:proofErr w:type="spellStart"/>
      <w:r>
        <w:t>Undrop</w:t>
      </w:r>
      <w:proofErr w:type="spellEnd"/>
      <w:r>
        <w:t xml:space="preserve"> clears the moves we used to assess the tree</w:t>
      </w:r>
    </w:p>
    <w:p w14:paraId="406AE656" w14:textId="341ADD53" w:rsidR="00340CC7" w:rsidRDefault="00340CC7" w:rsidP="00973E1C">
      <w:pPr>
        <w:pStyle w:val="ListParagraph"/>
        <w:numPr>
          <w:ilvl w:val="0"/>
          <w:numId w:val="1"/>
        </w:numPr>
      </w:pPr>
      <w:r>
        <w:t>The drop/</w:t>
      </w:r>
      <w:proofErr w:type="spellStart"/>
      <w:r>
        <w:t>undrop</w:t>
      </w:r>
      <w:proofErr w:type="spellEnd"/>
      <w:r>
        <w:t xml:space="preserve"> </w:t>
      </w:r>
      <w:r w:rsidR="00421553">
        <w:t>version is</w:t>
      </w:r>
      <w:r>
        <w:t xml:space="preserve"> way more efficient than copying the board over every time (</w:t>
      </w:r>
      <w:proofErr w:type="spellStart"/>
      <w:r>
        <w:t>claude</w:t>
      </w:r>
      <w:proofErr w:type="spellEnd"/>
      <w:r w:rsidR="00421553">
        <w:t xml:space="preserve"> code review</w:t>
      </w:r>
      <w:r>
        <w:t xml:space="preserve"> recommendation)</w:t>
      </w:r>
    </w:p>
    <w:p w14:paraId="6A49A76A" w14:textId="2B0A667A" w:rsidR="00F045C1" w:rsidRDefault="00F045C1" w:rsidP="00973E1C">
      <w:pPr>
        <w:pStyle w:val="ListParagraph"/>
        <w:numPr>
          <w:ilvl w:val="0"/>
          <w:numId w:val="1"/>
        </w:numPr>
      </w:pPr>
      <w:r>
        <w:t>I</w:t>
      </w:r>
      <w:r w:rsidR="00B8554B">
        <w:t>t</w:t>
      </w:r>
      <w:r>
        <w:t xml:space="preserve"> best assesses </w:t>
      </w:r>
      <w:r w:rsidR="00340B72">
        <w:t>if the leaf we’re assessing is going to be better or less bad of a move</w:t>
      </w:r>
    </w:p>
    <w:p w14:paraId="0749534D" w14:textId="11CEA8E4" w:rsidR="00340B72" w:rsidRDefault="00340B72" w:rsidP="00973E1C">
      <w:pPr>
        <w:pStyle w:val="ListParagraph"/>
        <w:numPr>
          <w:ilvl w:val="0"/>
          <w:numId w:val="1"/>
        </w:numPr>
      </w:pPr>
      <w:r>
        <w:t>The alpha beta takes the best value and if a leaf is found that is worse or not as good we break the loop instead of iterating to depth</w:t>
      </w:r>
    </w:p>
    <w:p w14:paraId="18D6CC9C" w14:textId="77777777" w:rsidR="00CD5E5A" w:rsidRDefault="00CD5E5A" w:rsidP="00CD5E5A"/>
    <w:p w14:paraId="5D01EAB2" w14:textId="77777777" w:rsidR="00CD5E5A" w:rsidRPr="005074EF" w:rsidRDefault="00CD5E5A">
      <w:pPr>
        <w:rPr>
          <w:rFonts w:asciiTheme="majorHAnsi" w:hAnsiTheme="majorHAnsi"/>
          <w:b/>
          <w:bCs/>
        </w:rPr>
      </w:pPr>
      <w:r w:rsidRPr="005074EF">
        <w:rPr>
          <w:rFonts w:asciiTheme="majorHAnsi" w:hAnsiTheme="majorHAnsi"/>
          <w:b/>
          <w:bCs/>
        </w:rPr>
        <w:t>Alpha-Beta Pruning</w:t>
      </w:r>
    </w:p>
    <w:p w14:paraId="720E8657" w14:textId="00628E00" w:rsidR="005074EF" w:rsidRDefault="00CD5E5A" w:rsidP="005074EF">
      <w:r>
        <w:tab/>
        <w:t xml:space="preserve">Alpha-beta pruning was added based on the instructions. In the user interface Alpha-beta can be toggled on/off by using the </w:t>
      </w:r>
      <w:r w:rsidR="00340CC7">
        <w:t xml:space="preserve">‘A’ key. In the function this is added as a state as part of the minimax algorithm. The alpha beta operates on two ways. </w:t>
      </w:r>
      <w:r w:rsidR="007D7B59">
        <w:t>The alpha works as a best score maximizer while the beta is the best score minimizer</w:t>
      </w:r>
      <w:r w:rsidR="005074EF">
        <w:t xml:space="preserve">. </w:t>
      </w:r>
      <w:r w:rsidR="00D512EB">
        <w:t xml:space="preserve">The branch is pruned </w:t>
      </w:r>
      <w:r w:rsidR="00D512EB">
        <w:lastRenderedPageBreak/>
        <w:t xml:space="preserve">when the alpha is &gt; beta. </w:t>
      </w:r>
      <w:r w:rsidR="005074EF">
        <w:t>Based on the chart below, by avoiding exploring these unideal scenarios</w:t>
      </w:r>
      <w:r w:rsidR="005074EF" w:rsidRPr="005074EF">
        <w:t xml:space="preserve"> </w:t>
      </w:r>
      <w:r w:rsidR="005074EF">
        <w:t>the time and states explored are greatly reduced (the percentage reduction increases rapidly as depth increases) while maintaining similar outcomes.</w:t>
      </w:r>
    </w:p>
    <w:p w14:paraId="32267023" w14:textId="32449F4F" w:rsidR="005074EF" w:rsidRDefault="005074EF"/>
    <w:tbl>
      <w:tblPr>
        <w:tblpPr w:leftFromText="180" w:rightFromText="180" w:vertAnchor="text" w:horzAnchor="margin" w:tblpXSpec="center" w:tblpY="-5"/>
        <w:tblW w:w="11450" w:type="dxa"/>
        <w:tblLook w:val="04A0" w:firstRow="1" w:lastRow="0" w:firstColumn="1" w:lastColumn="0" w:noHBand="0" w:noVBand="1"/>
      </w:tblPr>
      <w:tblGrid>
        <w:gridCol w:w="979"/>
        <w:gridCol w:w="824"/>
        <w:gridCol w:w="851"/>
        <w:gridCol w:w="1492"/>
        <w:gridCol w:w="1071"/>
        <w:gridCol w:w="824"/>
        <w:gridCol w:w="979"/>
        <w:gridCol w:w="851"/>
        <w:gridCol w:w="1492"/>
        <w:gridCol w:w="953"/>
        <w:gridCol w:w="1134"/>
      </w:tblGrid>
      <w:tr w:rsidR="005074EF" w:rsidRPr="00CD5E5A" w14:paraId="6A53AE5D" w14:textId="77777777" w:rsidTr="005074EF">
        <w:trPr>
          <w:trHeight w:val="98"/>
        </w:trPr>
        <w:tc>
          <w:tcPr>
            <w:tcW w:w="979"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5417597" w14:textId="77777777" w:rsidR="005074EF" w:rsidRPr="00CD5E5A" w:rsidRDefault="005074EF" w:rsidP="005074EF">
            <w:pPr>
              <w:spacing w:after="0" w:line="240" w:lineRule="auto"/>
              <w:rPr>
                <w:rFonts w:ascii="Aptos Narrow" w:eastAsia="Times New Roman" w:hAnsi="Aptos Narrow" w:cs="Times New Roman"/>
                <w:b/>
                <w:bCs/>
                <w:color w:val="FFFFFF"/>
                <w:kern w:val="0"/>
                <w:sz w:val="22"/>
                <w:szCs w:val="22"/>
                <w14:ligatures w14:val="none"/>
              </w:rPr>
            </w:pPr>
            <w:r w:rsidRPr="00CD5E5A">
              <w:rPr>
                <w:rFonts w:ascii="Aptos Narrow" w:eastAsia="Times New Roman" w:hAnsi="Aptos Narrow" w:cs="Times New Roman"/>
                <w:b/>
                <w:bCs/>
                <w:color w:val="FFFFFF"/>
                <w:kern w:val="0"/>
                <w:sz w:val="22"/>
                <w:szCs w:val="22"/>
                <w14:ligatures w14:val="none"/>
              </w:rPr>
              <w:t>Pruning</w:t>
            </w:r>
          </w:p>
        </w:tc>
        <w:tc>
          <w:tcPr>
            <w:tcW w:w="824" w:type="dxa"/>
            <w:tcBorders>
              <w:top w:val="single" w:sz="4" w:space="0" w:color="auto"/>
              <w:left w:val="nil"/>
              <w:bottom w:val="single" w:sz="4" w:space="0" w:color="auto"/>
              <w:right w:val="single" w:sz="4" w:space="0" w:color="auto"/>
            </w:tcBorders>
            <w:shd w:val="clear" w:color="000000" w:fill="000000"/>
            <w:noWrap/>
            <w:vAlign w:val="center"/>
            <w:hideMark/>
          </w:tcPr>
          <w:p w14:paraId="0B48DBA1" w14:textId="77777777" w:rsidR="005074EF" w:rsidRPr="00CD5E5A" w:rsidRDefault="005074EF" w:rsidP="005074EF">
            <w:pPr>
              <w:spacing w:after="0" w:line="240" w:lineRule="auto"/>
              <w:jc w:val="center"/>
              <w:rPr>
                <w:rFonts w:ascii="Aptos Narrow" w:eastAsia="Times New Roman" w:hAnsi="Aptos Narrow" w:cs="Times New Roman"/>
                <w:b/>
                <w:bCs/>
                <w:color w:val="FFFFFF"/>
                <w:kern w:val="0"/>
                <w:sz w:val="22"/>
                <w:szCs w:val="22"/>
                <w14:ligatures w14:val="none"/>
              </w:rPr>
            </w:pPr>
            <w:r w:rsidRPr="00CD5E5A">
              <w:rPr>
                <w:rFonts w:ascii="Aptos Narrow" w:eastAsia="Times New Roman" w:hAnsi="Aptos Narrow" w:cs="Times New Roman"/>
                <w:b/>
                <w:bCs/>
                <w:color w:val="FFFFFF"/>
                <w:kern w:val="0"/>
                <w:sz w:val="22"/>
                <w:szCs w:val="22"/>
                <w14:ligatures w14:val="none"/>
              </w:rPr>
              <w:t>Depth</w:t>
            </w:r>
          </w:p>
        </w:tc>
        <w:tc>
          <w:tcPr>
            <w:tcW w:w="851" w:type="dxa"/>
            <w:tcBorders>
              <w:top w:val="single" w:sz="4" w:space="0" w:color="auto"/>
              <w:left w:val="nil"/>
              <w:bottom w:val="single" w:sz="4" w:space="0" w:color="auto"/>
              <w:right w:val="single" w:sz="4" w:space="0" w:color="auto"/>
            </w:tcBorders>
            <w:shd w:val="clear" w:color="000000" w:fill="000000"/>
            <w:noWrap/>
            <w:vAlign w:val="bottom"/>
            <w:hideMark/>
          </w:tcPr>
          <w:p w14:paraId="051E64B1" w14:textId="77777777" w:rsidR="005074EF" w:rsidRPr="00CD5E5A" w:rsidRDefault="005074EF" w:rsidP="005074EF">
            <w:pPr>
              <w:spacing w:after="0" w:line="240" w:lineRule="auto"/>
              <w:rPr>
                <w:rFonts w:ascii="Aptos Narrow" w:eastAsia="Times New Roman" w:hAnsi="Aptos Narrow" w:cs="Times New Roman"/>
                <w:b/>
                <w:bCs/>
                <w:color w:val="FFFFFF"/>
                <w:kern w:val="0"/>
                <w:sz w:val="22"/>
                <w:szCs w:val="22"/>
                <w14:ligatures w14:val="none"/>
              </w:rPr>
            </w:pPr>
            <w:r w:rsidRPr="00CD5E5A">
              <w:rPr>
                <w:rFonts w:ascii="Aptos Narrow" w:eastAsia="Times New Roman" w:hAnsi="Aptos Narrow" w:cs="Times New Roman"/>
                <w:b/>
                <w:bCs/>
                <w:color w:val="FFFFFF"/>
                <w:kern w:val="0"/>
                <w:sz w:val="22"/>
                <w:szCs w:val="22"/>
                <w14:ligatures w14:val="none"/>
              </w:rPr>
              <w:t>Player</w:t>
            </w:r>
          </w:p>
        </w:tc>
        <w:tc>
          <w:tcPr>
            <w:tcW w:w="1492" w:type="dxa"/>
            <w:tcBorders>
              <w:top w:val="single" w:sz="4" w:space="0" w:color="auto"/>
              <w:left w:val="nil"/>
              <w:bottom w:val="single" w:sz="4" w:space="0" w:color="auto"/>
              <w:right w:val="single" w:sz="4" w:space="0" w:color="auto"/>
            </w:tcBorders>
            <w:shd w:val="clear" w:color="000000" w:fill="000000"/>
            <w:noWrap/>
            <w:vAlign w:val="bottom"/>
            <w:hideMark/>
          </w:tcPr>
          <w:p w14:paraId="7A098C6D" w14:textId="77777777" w:rsidR="005074EF" w:rsidRPr="00CD5E5A" w:rsidRDefault="005074EF" w:rsidP="005074EF">
            <w:pPr>
              <w:spacing w:after="0" w:line="240" w:lineRule="auto"/>
              <w:rPr>
                <w:rFonts w:ascii="Aptos Narrow" w:eastAsia="Times New Roman" w:hAnsi="Aptos Narrow" w:cs="Times New Roman"/>
                <w:b/>
                <w:bCs/>
                <w:color w:val="FFFFFF"/>
                <w:kern w:val="0"/>
                <w:sz w:val="22"/>
                <w:szCs w:val="22"/>
                <w14:ligatures w14:val="none"/>
              </w:rPr>
            </w:pPr>
            <w:r w:rsidRPr="00CD5E5A">
              <w:rPr>
                <w:rFonts w:ascii="Aptos Narrow" w:eastAsia="Times New Roman" w:hAnsi="Aptos Narrow" w:cs="Times New Roman"/>
                <w:b/>
                <w:bCs/>
                <w:color w:val="FFFFFF"/>
                <w:kern w:val="0"/>
                <w:sz w:val="22"/>
                <w:szCs w:val="22"/>
                <w14:ligatures w14:val="none"/>
              </w:rPr>
              <w:t>States Explored</w:t>
            </w:r>
          </w:p>
        </w:tc>
        <w:tc>
          <w:tcPr>
            <w:tcW w:w="1071" w:type="dxa"/>
            <w:tcBorders>
              <w:top w:val="single" w:sz="4" w:space="0" w:color="auto"/>
              <w:left w:val="nil"/>
              <w:bottom w:val="single" w:sz="4" w:space="0" w:color="auto"/>
              <w:right w:val="single" w:sz="4" w:space="0" w:color="auto"/>
            </w:tcBorders>
            <w:shd w:val="clear" w:color="000000" w:fill="000000"/>
            <w:noWrap/>
            <w:vAlign w:val="bottom"/>
            <w:hideMark/>
          </w:tcPr>
          <w:p w14:paraId="5B5D1F4B" w14:textId="77777777" w:rsidR="005074EF" w:rsidRPr="00CD5E5A" w:rsidRDefault="005074EF" w:rsidP="005074EF">
            <w:pPr>
              <w:spacing w:after="0" w:line="240" w:lineRule="auto"/>
              <w:rPr>
                <w:rFonts w:ascii="Aptos Narrow" w:eastAsia="Times New Roman" w:hAnsi="Aptos Narrow" w:cs="Times New Roman"/>
                <w:b/>
                <w:bCs/>
                <w:color w:val="FFFFFF"/>
                <w:kern w:val="0"/>
                <w:sz w:val="22"/>
                <w:szCs w:val="22"/>
                <w14:ligatures w14:val="none"/>
              </w:rPr>
            </w:pPr>
            <w:r w:rsidRPr="00CD5E5A">
              <w:rPr>
                <w:rFonts w:ascii="Aptos Narrow" w:eastAsia="Times New Roman" w:hAnsi="Aptos Narrow" w:cs="Times New Roman"/>
                <w:b/>
                <w:bCs/>
                <w:color w:val="FFFFFF"/>
                <w:kern w:val="0"/>
                <w:sz w:val="22"/>
                <w:szCs w:val="22"/>
                <w14:ligatures w14:val="none"/>
              </w:rPr>
              <w:t>Avg Time (</w:t>
            </w:r>
            <w:proofErr w:type="spellStart"/>
            <w:r w:rsidRPr="00CD5E5A">
              <w:rPr>
                <w:rFonts w:ascii="Aptos Narrow" w:eastAsia="Times New Roman" w:hAnsi="Aptos Narrow" w:cs="Times New Roman"/>
                <w:b/>
                <w:bCs/>
                <w:color w:val="FFFFFF"/>
                <w:kern w:val="0"/>
                <w:sz w:val="22"/>
                <w:szCs w:val="22"/>
                <w14:ligatures w14:val="none"/>
              </w:rPr>
              <w:t>ms</w:t>
            </w:r>
            <w:proofErr w:type="spellEnd"/>
            <w:r w:rsidRPr="00CD5E5A">
              <w:rPr>
                <w:rFonts w:ascii="Aptos Narrow" w:eastAsia="Times New Roman" w:hAnsi="Aptos Narrow" w:cs="Times New Roman"/>
                <w:b/>
                <w:bCs/>
                <w:color w:val="FFFFFF"/>
                <w:kern w:val="0"/>
                <w:sz w:val="22"/>
                <w:szCs w:val="22"/>
                <w14:ligatures w14:val="none"/>
              </w:rPr>
              <w:t>)</w:t>
            </w:r>
          </w:p>
        </w:tc>
        <w:tc>
          <w:tcPr>
            <w:tcW w:w="824" w:type="dxa"/>
            <w:tcBorders>
              <w:top w:val="single" w:sz="4" w:space="0" w:color="auto"/>
              <w:left w:val="nil"/>
              <w:bottom w:val="single" w:sz="4" w:space="0" w:color="auto"/>
              <w:right w:val="single" w:sz="4" w:space="0" w:color="auto"/>
            </w:tcBorders>
            <w:shd w:val="clear" w:color="000000" w:fill="000000"/>
            <w:noWrap/>
            <w:vAlign w:val="center"/>
            <w:hideMark/>
          </w:tcPr>
          <w:p w14:paraId="1E865717" w14:textId="77777777" w:rsidR="005074EF" w:rsidRPr="00CD5E5A" w:rsidRDefault="005074EF" w:rsidP="005074EF">
            <w:pPr>
              <w:spacing w:after="0" w:line="240" w:lineRule="auto"/>
              <w:jc w:val="center"/>
              <w:rPr>
                <w:rFonts w:ascii="Aptos Narrow" w:eastAsia="Times New Roman" w:hAnsi="Aptos Narrow" w:cs="Times New Roman"/>
                <w:b/>
                <w:bCs/>
                <w:color w:val="FFFFFF"/>
                <w:kern w:val="0"/>
                <w:sz w:val="22"/>
                <w:szCs w:val="22"/>
                <w14:ligatures w14:val="none"/>
              </w:rPr>
            </w:pPr>
            <w:r w:rsidRPr="00CD5E5A">
              <w:rPr>
                <w:rFonts w:ascii="Aptos Narrow" w:eastAsia="Times New Roman" w:hAnsi="Aptos Narrow" w:cs="Times New Roman"/>
                <w:b/>
                <w:bCs/>
                <w:color w:val="FFFFFF"/>
                <w:kern w:val="0"/>
                <w:sz w:val="22"/>
                <w:szCs w:val="22"/>
                <w14:ligatures w14:val="none"/>
              </w:rPr>
              <w:t>Depth</w:t>
            </w:r>
          </w:p>
        </w:tc>
        <w:tc>
          <w:tcPr>
            <w:tcW w:w="979" w:type="dxa"/>
            <w:tcBorders>
              <w:top w:val="single" w:sz="4" w:space="0" w:color="auto"/>
              <w:left w:val="nil"/>
              <w:bottom w:val="single" w:sz="4" w:space="0" w:color="auto"/>
              <w:right w:val="single" w:sz="4" w:space="0" w:color="auto"/>
            </w:tcBorders>
            <w:shd w:val="clear" w:color="000000" w:fill="000000"/>
            <w:noWrap/>
            <w:vAlign w:val="bottom"/>
            <w:hideMark/>
          </w:tcPr>
          <w:p w14:paraId="22C7D4D7" w14:textId="77777777" w:rsidR="005074EF" w:rsidRPr="00CD5E5A" w:rsidRDefault="005074EF" w:rsidP="005074EF">
            <w:pPr>
              <w:spacing w:after="0" w:line="240" w:lineRule="auto"/>
              <w:rPr>
                <w:rFonts w:ascii="Aptos Narrow" w:eastAsia="Times New Roman" w:hAnsi="Aptos Narrow" w:cs="Times New Roman"/>
                <w:b/>
                <w:bCs/>
                <w:color w:val="FFFFFF"/>
                <w:kern w:val="0"/>
                <w:sz w:val="22"/>
                <w:szCs w:val="22"/>
                <w14:ligatures w14:val="none"/>
              </w:rPr>
            </w:pPr>
            <w:r w:rsidRPr="00CD5E5A">
              <w:rPr>
                <w:rFonts w:ascii="Aptos Narrow" w:eastAsia="Times New Roman" w:hAnsi="Aptos Narrow" w:cs="Times New Roman"/>
                <w:b/>
                <w:bCs/>
                <w:color w:val="FFFFFF"/>
                <w:kern w:val="0"/>
                <w:sz w:val="22"/>
                <w:szCs w:val="22"/>
                <w14:ligatures w14:val="none"/>
              </w:rPr>
              <w:t>Pruning</w:t>
            </w:r>
          </w:p>
        </w:tc>
        <w:tc>
          <w:tcPr>
            <w:tcW w:w="851" w:type="dxa"/>
            <w:tcBorders>
              <w:top w:val="single" w:sz="4" w:space="0" w:color="auto"/>
              <w:left w:val="nil"/>
              <w:bottom w:val="single" w:sz="4" w:space="0" w:color="auto"/>
              <w:right w:val="single" w:sz="4" w:space="0" w:color="auto"/>
            </w:tcBorders>
            <w:shd w:val="clear" w:color="000000" w:fill="000000"/>
            <w:noWrap/>
            <w:vAlign w:val="bottom"/>
            <w:hideMark/>
          </w:tcPr>
          <w:p w14:paraId="673CFA85" w14:textId="77777777" w:rsidR="005074EF" w:rsidRPr="00CD5E5A" w:rsidRDefault="005074EF" w:rsidP="005074EF">
            <w:pPr>
              <w:spacing w:after="0" w:line="240" w:lineRule="auto"/>
              <w:rPr>
                <w:rFonts w:ascii="Aptos Narrow" w:eastAsia="Times New Roman" w:hAnsi="Aptos Narrow" w:cs="Times New Roman"/>
                <w:b/>
                <w:bCs/>
                <w:color w:val="FFFFFF"/>
                <w:kern w:val="0"/>
                <w:sz w:val="22"/>
                <w:szCs w:val="22"/>
                <w14:ligatures w14:val="none"/>
              </w:rPr>
            </w:pPr>
            <w:r w:rsidRPr="00CD5E5A">
              <w:rPr>
                <w:rFonts w:ascii="Aptos Narrow" w:eastAsia="Times New Roman" w:hAnsi="Aptos Narrow" w:cs="Times New Roman"/>
                <w:b/>
                <w:bCs/>
                <w:color w:val="FFFFFF"/>
                <w:kern w:val="0"/>
                <w:sz w:val="22"/>
                <w:szCs w:val="22"/>
                <w14:ligatures w14:val="none"/>
              </w:rPr>
              <w:t>Player</w:t>
            </w:r>
          </w:p>
        </w:tc>
        <w:tc>
          <w:tcPr>
            <w:tcW w:w="1492" w:type="dxa"/>
            <w:tcBorders>
              <w:top w:val="single" w:sz="4" w:space="0" w:color="auto"/>
              <w:left w:val="nil"/>
              <w:bottom w:val="single" w:sz="4" w:space="0" w:color="auto"/>
              <w:right w:val="single" w:sz="4" w:space="0" w:color="auto"/>
            </w:tcBorders>
            <w:shd w:val="clear" w:color="000000" w:fill="000000"/>
            <w:noWrap/>
            <w:vAlign w:val="bottom"/>
            <w:hideMark/>
          </w:tcPr>
          <w:p w14:paraId="2963A5EC" w14:textId="77777777" w:rsidR="005074EF" w:rsidRPr="00CD5E5A" w:rsidRDefault="005074EF" w:rsidP="005074EF">
            <w:pPr>
              <w:spacing w:after="0" w:line="240" w:lineRule="auto"/>
              <w:rPr>
                <w:rFonts w:ascii="Aptos Narrow" w:eastAsia="Times New Roman" w:hAnsi="Aptos Narrow" w:cs="Times New Roman"/>
                <w:b/>
                <w:bCs/>
                <w:color w:val="FFFFFF"/>
                <w:kern w:val="0"/>
                <w:sz w:val="22"/>
                <w:szCs w:val="22"/>
                <w14:ligatures w14:val="none"/>
              </w:rPr>
            </w:pPr>
            <w:r w:rsidRPr="00CD5E5A">
              <w:rPr>
                <w:rFonts w:ascii="Aptos Narrow" w:eastAsia="Times New Roman" w:hAnsi="Aptos Narrow" w:cs="Times New Roman"/>
                <w:b/>
                <w:bCs/>
                <w:color w:val="FFFFFF"/>
                <w:kern w:val="0"/>
                <w:sz w:val="22"/>
                <w:szCs w:val="22"/>
                <w14:ligatures w14:val="none"/>
              </w:rPr>
              <w:t>States Explored</w:t>
            </w:r>
          </w:p>
        </w:tc>
        <w:tc>
          <w:tcPr>
            <w:tcW w:w="953" w:type="dxa"/>
            <w:tcBorders>
              <w:top w:val="single" w:sz="4" w:space="0" w:color="auto"/>
              <w:left w:val="nil"/>
              <w:bottom w:val="single" w:sz="4" w:space="0" w:color="auto"/>
              <w:right w:val="single" w:sz="4" w:space="0" w:color="auto"/>
            </w:tcBorders>
            <w:shd w:val="clear" w:color="000000" w:fill="000000"/>
            <w:noWrap/>
            <w:vAlign w:val="bottom"/>
            <w:hideMark/>
          </w:tcPr>
          <w:p w14:paraId="6EE10DE5" w14:textId="77777777" w:rsidR="005074EF" w:rsidRPr="00CD5E5A" w:rsidRDefault="005074EF" w:rsidP="005074EF">
            <w:pPr>
              <w:spacing w:after="0" w:line="240" w:lineRule="auto"/>
              <w:rPr>
                <w:rFonts w:ascii="Aptos Narrow" w:eastAsia="Times New Roman" w:hAnsi="Aptos Narrow" w:cs="Times New Roman"/>
                <w:b/>
                <w:bCs/>
                <w:color w:val="FFFFFF"/>
                <w:kern w:val="0"/>
                <w:sz w:val="22"/>
                <w:szCs w:val="22"/>
                <w14:ligatures w14:val="none"/>
              </w:rPr>
            </w:pPr>
            <w:r w:rsidRPr="00CD5E5A">
              <w:rPr>
                <w:rFonts w:ascii="Aptos Narrow" w:eastAsia="Times New Roman" w:hAnsi="Aptos Narrow" w:cs="Times New Roman"/>
                <w:b/>
                <w:bCs/>
                <w:color w:val="FFFFFF"/>
                <w:kern w:val="0"/>
                <w:sz w:val="22"/>
                <w:szCs w:val="22"/>
                <w14:ligatures w14:val="none"/>
              </w:rPr>
              <w:t>Avg Time (</w:t>
            </w:r>
            <w:proofErr w:type="spellStart"/>
            <w:r w:rsidRPr="00CD5E5A">
              <w:rPr>
                <w:rFonts w:ascii="Aptos Narrow" w:eastAsia="Times New Roman" w:hAnsi="Aptos Narrow" w:cs="Times New Roman"/>
                <w:b/>
                <w:bCs/>
                <w:color w:val="FFFFFF"/>
                <w:kern w:val="0"/>
                <w:sz w:val="22"/>
                <w:szCs w:val="22"/>
                <w14:ligatures w14:val="none"/>
              </w:rPr>
              <w:t>ms</w:t>
            </w:r>
            <w:proofErr w:type="spellEnd"/>
            <w:r w:rsidRPr="00CD5E5A">
              <w:rPr>
                <w:rFonts w:ascii="Aptos Narrow" w:eastAsia="Times New Roman" w:hAnsi="Aptos Narrow" w:cs="Times New Roman"/>
                <w:b/>
                <w:bCs/>
                <w:color w:val="FFFFFF"/>
                <w:kern w:val="0"/>
                <w:sz w:val="22"/>
                <w:szCs w:val="22"/>
                <w14:ligatures w14:val="none"/>
              </w:rPr>
              <w:t>)</w:t>
            </w:r>
          </w:p>
        </w:tc>
        <w:tc>
          <w:tcPr>
            <w:tcW w:w="1134" w:type="dxa"/>
            <w:tcBorders>
              <w:top w:val="single" w:sz="4" w:space="0" w:color="auto"/>
              <w:left w:val="nil"/>
              <w:bottom w:val="single" w:sz="4" w:space="0" w:color="auto"/>
              <w:right w:val="single" w:sz="4" w:space="0" w:color="auto"/>
            </w:tcBorders>
            <w:shd w:val="clear" w:color="000000" w:fill="000000"/>
            <w:noWrap/>
            <w:vAlign w:val="bottom"/>
            <w:hideMark/>
          </w:tcPr>
          <w:p w14:paraId="4ADF0F1D" w14:textId="77777777" w:rsidR="005074EF" w:rsidRPr="00CD5E5A" w:rsidRDefault="005074EF" w:rsidP="005074EF">
            <w:pPr>
              <w:spacing w:after="0" w:line="240" w:lineRule="auto"/>
              <w:jc w:val="center"/>
              <w:rPr>
                <w:rFonts w:ascii="Aptos Narrow" w:eastAsia="Times New Roman" w:hAnsi="Aptos Narrow" w:cs="Times New Roman"/>
                <w:b/>
                <w:bCs/>
                <w:color w:val="FFFFFF"/>
                <w:kern w:val="0"/>
                <w:sz w:val="22"/>
                <w:szCs w:val="22"/>
                <w14:ligatures w14:val="none"/>
              </w:rPr>
            </w:pPr>
            <w:r w:rsidRPr="00CD5E5A">
              <w:rPr>
                <w:rFonts w:ascii="Aptos Narrow" w:eastAsia="Times New Roman" w:hAnsi="Aptos Narrow" w:cs="Times New Roman"/>
                <w:b/>
                <w:bCs/>
                <w:color w:val="FFFFFF"/>
                <w:kern w:val="0"/>
                <w:sz w:val="22"/>
                <w:szCs w:val="22"/>
                <w14:ligatures w14:val="none"/>
              </w:rPr>
              <w:t>Outcome</w:t>
            </w:r>
          </w:p>
        </w:tc>
      </w:tr>
      <w:tr w:rsidR="007D7B59" w:rsidRPr="00CD5E5A" w14:paraId="6A31A23E" w14:textId="77777777" w:rsidTr="005074EF">
        <w:trPr>
          <w:trHeight w:val="98"/>
        </w:trPr>
        <w:tc>
          <w:tcPr>
            <w:tcW w:w="979" w:type="dxa"/>
            <w:tcBorders>
              <w:top w:val="nil"/>
              <w:left w:val="single" w:sz="4" w:space="0" w:color="auto"/>
              <w:bottom w:val="single" w:sz="4" w:space="0" w:color="auto"/>
              <w:right w:val="single" w:sz="4" w:space="0" w:color="auto"/>
            </w:tcBorders>
            <w:shd w:val="clear" w:color="000000" w:fill="A6A6A6"/>
            <w:noWrap/>
            <w:vAlign w:val="bottom"/>
            <w:hideMark/>
          </w:tcPr>
          <w:p w14:paraId="27551608"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NONE</w:t>
            </w:r>
          </w:p>
        </w:tc>
        <w:tc>
          <w:tcPr>
            <w:tcW w:w="824" w:type="dxa"/>
            <w:tcBorders>
              <w:top w:val="nil"/>
              <w:left w:val="nil"/>
              <w:bottom w:val="single" w:sz="4" w:space="0" w:color="auto"/>
              <w:right w:val="single" w:sz="4" w:space="0" w:color="auto"/>
            </w:tcBorders>
            <w:shd w:val="clear" w:color="000000" w:fill="A6A6A6"/>
            <w:noWrap/>
            <w:vAlign w:val="center"/>
            <w:hideMark/>
          </w:tcPr>
          <w:p w14:paraId="063AE822"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1</w:t>
            </w:r>
          </w:p>
        </w:tc>
        <w:tc>
          <w:tcPr>
            <w:tcW w:w="851" w:type="dxa"/>
            <w:tcBorders>
              <w:top w:val="nil"/>
              <w:left w:val="nil"/>
              <w:bottom w:val="single" w:sz="4" w:space="0" w:color="auto"/>
              <w:right w:val="single" w:sz="4" w:space="0" w:color="auto"/>
            </w:tcBorders>
            <w:shd w:val="clear" w:color="000000" w:fill="A6A6A6"/>
            <w:noWrap/>
            <w:vAlign w:val="bottom"/>
            <w:hideMark/>
          </w:tcPr>
          <w:p w14:paraId="1CE80ECF"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nil"/>
              <w:bottom w:val="single" w:sz="4" w:space="0" w:color="auto"/>
              <w:right w:val="single" w:sz="4" w:space="0" w:color="auto"/>
            </w:tcBorders>
            <w:shd w:val="clear" w:color="000000" w:fill="A6A6A6"/>
            <w:noWrap/>
            <w:vAlign w:val="bottom"/>
            <w:hideMark/>
          </w:tcPr>
          <w:p w14:paraId="0D8CE65B" w14:textId="1ADF50CE"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32</w:t>
            </w:r>
          </w:p>
        </w:tc>
        <w:tc>
          <w:tcPr>
            <w:tcW w:w="1071" w:type="dxa"/>
            <w:tcBorders>
              <w:top w:val="nil"/>
              <w:left w:val="nil"/>
              <w:bottom w:val="single" w:sz="4" w:space="0" w:color="auto"/>
              <w:right w:val="single" w:sz="4" w:space="0" w:color="auto"/>
            </w:tcBorders>
            <w:shd w:val="clear" w:color="000000" w:fill="A6A6A6"/>
            <w:noWrap/>
            <w:vAlign w:val="bottom"/>
            <w:hideMark/>
          </w:tcPr>
          <w:p w14:paraId="716DEBA6"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0.9</w:t>
            </w:r>
          </w:p>
        </w:tc>
        <w:tc>
          <w:tcPr>
            <w:tcW w:w="824" w:type="dxa"/>
            <w:tcBorders>
              <w:top w:val="nil"/>
              <w:left w:val="single" w:sz="4" w:space="0" w:color="auto"/>
              <w:bottom w:val="single" w:sz="4" w:space="0" w:color="auto"/>
              <w:right w:val="single" w:sz="4" w:space="0" w:color="auto"/>
            </w:tcBorders>
            <w:shd w:val="clear" w:color="000000" w:fill="A6A6A6"/>
            <w:noWrap/>
            <w:vAlign w:val="center"/>
            <w:hideMark/>
          </w:tcPr>
          <w:p w14:paraId="20F64128"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1</w:t>
            </w:r>
          </w:p>
        </w:tc>
        <w:tc>
          <w:tcPr>
            <w:tcW w:w="979" w:type="dxa"/>
            <w:tcBorders>
              <w:top w:val="nil"/>
              <w:left w:val="nil"/>
              <w:bottom w:val="single" w:sz="4" w:space="0" w:color="auto"/>
              <w:right w:val="single" w:sz="4" w:space="0" w:color="auto"/>
            </w:tcBorders>
            <w:shd w:val="clear" w:color="000000" w:fill="A6A6A6"/>
            <w:noWrap/>
            <w:vAlign w:val="bottom"/>
            <w:hideMark/>
          </w:tcPr>
          <w:p w14:paraId="222E6D21"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shd w:val="clear" w:color="000000" w:fill="A6A6A6"/>
            <w:noWrap/>
            <w:vAlign w:val="bottom"/>
            <w:hideMark/>
          </w:tcPr>
          <w:p w14:paraId="6A1D5D68"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single" w:sz="4" w:space="0" w:color="auto"/>
              <w:bottom w:val="single" w:sz="4" w:space="0" w:color="auto"/>
              <w:right w:val="single" w:sz="4" w:space="0" w:color="auto"/>
            </w:tcBorders>
            <w:shd w:val="clear" w:color="000000" w:fill="A6A6A6"/>
            <w:noWrap/>
            <w:vAlign w:val="bottom"/>
            <w:hideMark/>
          </w:tcPr>
          <w:p w14:paraId="0395577F" w14:textId="3D2CF140"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32</w:t>
            </w:r>
          </w:p>
        </w:tc>
        <w:tc>
          <w:tcPr>
            <w:tcW w:w="953" w:type="dxa"/>
            <w:tcBorders>
              <w:top w:val="nil"/>
              <w:left w:val="nil"/>
              <w:bottom w:val="single" w:sz="4" w:space="0" w:color="auto"/>
              <w:right w:val="single" w:sz="4" w:space="0" w:color="auto"/>
            </w:tcBorders>
            <w:shd w:val="clear" w:color="000000" w:fill="A6A6A6"/>
            <w:noWrap/>
            <w:vAlign w:val="bottom"/>
            <w:hideMark/>
          </w:tcPr>
          <w:p w14:paraId="134A4828"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0.9</w:t>
            </w:r>
          </w:p>
        </w:tc>
        <w:tc>
          <w:tcPr>
            <w:tcW w:w="1134" w:type="dxa"/>
            <w:tcBorders>
              <w:top w:val="nil"/>
              <w:left w:val="nil"/>
              <w:bottom w:val="single" w:sz="4" w:space="0" w:color="auto"/>
              <w:right w:val="single" w:sz="4" w:space="0" w:color="auto"/>
            </w:tcBorders>
            <w:shd w:val="clear" w:color="000000" w:fill="A6A6A6"/>
            <w:noWrap/>
            <w:vAlign w:val="bottom"/>
            <w:hideMark/>
          </w:tcPr>
          <w:p w14:paraId="23BECFAB"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 wins</w:t>
            </w:r>
          </w:p>
        </w:tc>
      </w:tr>
      <w:tr w:rsidR="007D7B59" w:rsidRPr="00CD5E5A" w14:paraId="25871B8A" w14:textId="77777777" w:rsidTr="005074EF">
        <w:trPr>
          <w:trHeight w:val="98"/>
        </w:trPr>
        <w:tc>
          <w:tcPr>
            <w:tcW w:w="979" w:type="dxa"/>
            <w:tcBorders>
              <w:top w:val="nil"/>
              <w:left w:val="single" w:sz="4" w:space="0" w:color="auto"/>
              <w:bottom w:val="single" w:sz="4" w:space="0" w:color="auto"/>
              <w:right w:val="single" w:sz="4" w:space="0" w:color="auto"/>
            </w:tcBorders>
            <w:noWrap/>
            <w:vAlign w:val="bottom"/>
            <w:hideMark/>
          </w:tcPr>
          <w:p w14:paraId="0D2A1D89"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NONE</w:t>
            </w:r>
          </w:p>
        </w:tc>
        <w:tc>
          <w:tcPr>
            <w:tcW w:w="824" w:type="dxa"/>
            <w:tcBorders>
              <w:top w:val="nil"/>
              <w:left w:val="nil"/>
              <w:bottom w:val="single" w:sz="4" w:space="0" w:color="auto"/>
              <w:right w:val="single" w:sz="4" w:space="0" w:color="auto"/>
            </w:tcBorders>
            <w:noWrap/>
            <w:vAlign w:val="center"/>
            <w:hideMark/>
          </w:tcPr>
          <w:p w14:paraId="23BBD1A9"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1</w:t>
            </w:r>
          </w:p>
        </w:tc>
        <w:tc>
          <w:tcPr>
            <w:tcW w:w="851" w:type="dxa"/>
            <w:tcBorders>
              <w:top w:val="nil"/>
              <w:left w:val="nil"/>
              <w:bottom w:val="single" w:sz="4" w:space="0" w:color="auto"/>
              <w:right w:val="single" w:sz="4" w:space="0" w:color="auto"/>
            </w:tcBorders>
            <w:noWrap/>
            <w:vAlign w:val="bottom"/>
            <w:hideMark/>
          </w:tcPr>
          <w:p w14:paraId="7766FF68"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w:t>
            </w:r>
          </w:p>
        </w:tc>
        <w:tc>
          <w:tcPr>
            <w:tcW w:w="1492" w:type="dxa"/>
            <w:tcBorders>
              <w:top w:val="nil"/>
              <w:left w:val="nil"/>
              <w:bottom w:val="single" w:sz="4" w:space="0" w:color="auto"/>
              <w:right w:val="single" w:sz="4" w:space="0" w:color="auto"/>
            </w:tcBorders>
            <w:noWrap/>
            <w:vAlign w:val="bottom"/>
            <w:hideMark/>
          </w:tcPr>
          <w:p w14:paraId="45612FC4" w14:textId="1CF55B16"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Pr>
                <w:rFonts w:ascii="Aptos Narrow" w:hAnsi="Aptos Narrow"/>
                <w:sz w:val="22"/>
                <w:szCs w:val="22"/>
              </w:rPr>
              <w:t>24</w:t>
            </w:r>
          </w:p>
        </w:tc>
        <w:tc>
          <w:tcPr>
            <w:tcW w:w="1071" w:type="dxa"/>
            <w:tcBorders>
              <w:top w:val="nil"/>
              <w:left w:val="nil"/>
              <w:bottom w:val="single" w:sz="4" w:space="0" w:color="auto"/>
              <w:right w:val="single" w:sz="4" w:space="0" w:color="auto"/>
            </w:tcBorders>
            <w:noWrap/>
            <w:vAlign w:val="bottom"/>
            <w:hideMark/>
          </w:tcPr>
          <w:p w14:paraId="3C725D20" w14:textId="7777777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1.0</w:t>
            </w:r>
          </w:p>
        </w:tc>
        <w:tc>
          <w:tcPr>
            <w:tcW w:w="824" w:type="dxa"/>
            <w:tcBorders>
              <w:top w:val="nil"/>
              <w:left w:val="single" w:sz="4" w:space="0" w:color="auto"/>
              <w:bottom w:val="single" w:sz="4" w:space="0" w:color="auto"/>
              <w:right w:val="single" w:sz="4" w:space="0" w:color="auto"/>
            </w:tcBorders>
            <w:noWrap/>
            <w:vAlign w:val="center"/>
            <w:hideMark/>
          </w:tcPr>
          <w:p w14:paraId="0A6B762F"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1</w:t>
            </w:r>
          </w:p>
        </w:tc>
        <w:tc>
          <w:tcPr>
            <w:tcW w:w="979" w:type="dxa"/>
            <w:tcBorders>
              <w:top w:val="nil"/>
              <w:left w:val="nil"/>
              <w:bottom w:val="single" w:sz="4" w:space="0" w:color="auto"/>
              <w:right w:val="single" w:sz="4" w:space="0" w:color="auto"/>
            </w:tcBorders>
            <w:noWrap/>
            <w:hideMark/>
          </w:tcPr>
          <w:p w14:paraId="57A1AF95"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noWrap/>
            <w:vAlign w:val="bottom"/>
            <w:hideMark/>
          </w:tcPr>
          <w:p w14:paraId="70D9BE0B"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w:t>
            </w:r>
          </w:p>
        </w:tc>
        <w:tc>
          <w:tcPr>
            <w:tcW w:w="1492" w:type="dxa"/>
            <w:tcBorders>
              <w:top w:val="nil"/>
              <w:left w:val="single" w:sz="4" w:space="0" w:color="auto"/>
              <w:bottom w:val="single" w:sz="4" w:space="0" w:color="auto"/>
              <w:right w:val="single" w:sz="4" w:space="0" w:color="auto"/>
            </w:tcBorders>
            <w:noWrap/>
            <w:vAlign w:val="bottom"/>
            <w:hideMark/>
          </w:tcPr>
          <w:p w14:paraId="6C5CA0CF" w14:textId="4BC92ED0"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Pr>
                <w:rFonts w:ascii="Aptos Narrow" w:hAnsi="Aptos Narrow"/>
                <w:sz w:val="22"/>
                <w:szCs w:val="22"/>
              </w:rPr>
              <w:t>24</w:t>
            </w:r>
          </w:p>
        </w:tc>
        <w:tc>
          <w:tcPr>
            <w:tcW w:w="953" w:type="dxa"/>
            <w:tcBorders>
              <w:top w:val="nil"/>
              <w:left w:val="nil"/>
              <w:bottom w:val="single" w:sz="4" w:space="0" w:color="auto"/>
              <w:right w:val="single" w:sz="4" w:space="0" w:color="auto"/>
            </w:tcBorders>
            <w:noWrap/>
            <w:vAlign w:val="bottom"/>
            <w:hideMark/>
          </w:tcPr>
          <w:p w14:paraId="389205EF" w14:textId="7777777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1.0</w:t>
            </w:r>
          </w:p>
        </w:tc>
        <w:tc>
          <w:tcPr>
            <w:tcW w:w="1134" w:type="dxa"/>
            <w:tcBorders>
              <w:top w:val="nil"/>
              <w:left w:val="nil"/>
              <w:bottom w:val="single" w:sz="4" w:space="0" w:color="auto"/>
              <w:right w:val="single" w:sz="4" w:space="0" w:color="auto"/>
            </w:tcBorders>
            <w:noWrap/>
            <w:vAlign w:val="bottom"/>
            <w:hideMark/>
          </w:tcPr>
          <w:p w14:paraId="54FA687B"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Red wins</w:t>
            </w:r>
          </w:p>
        </w:tc>
      </w:tr>
      <w:tr w:rsidR="007D7B59" w:rsidRPr="00CD5E5A" w14:paraId="20E2A183" w14:textId="77777777" w:rsidTr="005074EF">
        <w:trPr>
          <w:trHeight w:val="98"/>
        </w:trPr>
        <w:tc>
          <w:tcPr>
            <w:tcW w:w="979" w:type="dxa"/>
            <w:tcBorders>
              <w:top w:val="nil"/>
              <w:left w:val="single" w:sz="4" w:space="0" w:color="auto"/>
              <w:bottom w:val="single" w:sz="4" w:space="0" w:color="auto"/>
              <w:right w:val="single" w:sz="4" w:space="0" w:color="auto"/>
            </w:tcBorders>
            <w:shd w:val="clear" w:color="000000" w:fill="A6A6A6"/>
            <w:noWrap/>
            <w:vAlign w:val="bottom"/>
            <w:hideMark/>
          </w:tcPr>
          <w:p w14:paraId="4B384357"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NONE</w:t>
            </w:r>
          </w:p>
        </w:tc>
        <w:tc>
          <w:tcPr>
            <w:tcW w:w="824" w:type="dxa"/>
            <w:tcBorders>
              <w:top w:val="nil"/>
              <w:left w:val="nil"/>
              <w:bottom w:val="single" w:sz="4" w:space="0" w:color="auto"/>
              <w:right w:val="single" w:sz="4" w:space="0" w:color="auto"/>
            </w:tcBorders>
            <w:shd w:val="clear" w:color="000000" w:fill="A6A6A6"/>
            <w:noWrap/>
            <w:vAlign w:val="center"/>
            <w:hideMark/>
          </w:tcPr>
          <w:p w14:paraId="487C4203"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2</w:t>
            </w:r>
          </w:p>
        </w:tc>
        <w:tc>
          <w:tcPr>
            <w:tcW w:w="851" w:type="dxa"/>
            <w:tcBorders>
              <w:top w:val="nil"/>
              <w:left w:val="nil"/>
              <w:bottom w:val="single" w:sz="4" w:space="0" w:color="auto"/>
              <w:right w:val="single" w:sz="4" w:space="0" w:color="auto"/>
            </w:tcBorders>
            <w:shd w:val="clear" w:color="000000" w:fill="A6A6A6"/>
            <w:noWrap/>
            <w:vAlign w:val="bottom"/>
            <w:hideMark/>
          </w:tcPr>
          <w:p w14:paraId="61FD4C06"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nil"/>
              <w:bottom w:val="single" w:sz="4" w:space="0" w:color="auto"/>
              <w:right w:val="single" w:sz="4" w:space="0" w:color="auto"/>
            </w:tcBorders>
            <w:shd w:val="clear" w:color="000000" w:fill="A6A6A6"/>
            <w:noWrap/>
            <w:vAlign w:val="bottom"/>
            <w:hideMark/>
          </w:tcPr>
          <w:p w14:paraId="4D5A6157" w14:textId="16007EBE"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574</w:t>
            </w:r>
          </w:p>
        </w:tc>
        <w:tc>
          <w:tcPr>
            <w:tcW w:w="1071" w:type="dxa"/>
            <w:tcBorders>
              <w:top w:val="nil"/>
              <w:left w:val="nil"/>
              <w:bottom w:val="single" w:sz="4" w:space="0" w:color="auto"/>
              <w:right w:val="single" w:sz="4" w:space="0" w:color="auto"/>
            </w:tcBorders>
            <w:shd w:val="clear" w:color="000000" w:fill="A6A6A6"/>
            <w:noWrap/>
            <w:vAlign w:val="bottom"/>
            <w:hideMark/>
          </w:tcPr>
          <w:p w14:paraId="1F55144F"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3.3</w:t>
            </w:r>
          </w:p>
        </w:tc>
        <w:tc>
          <w:tcPr>
            <w:tcW w:w="824" w:type="dxa"/>
            <w:tcBorders>
              <w:top w:val="nil"/>
              <w:left w:val="single" w:sz="4" w:space="0" w:color="auto"/>
              <w:bottom w:val="single" w:sz="4" w:space="0" w:color="auto"/>
              <w:right w:val="single" w:sz="4" w:space="0" w:color="auto"/>
            </w:tcBorders>
            <w:shd w:val="clear" w:color="000000" w:fill="A6A6A6"/>
            <w:noWrap/>
            <w:vAlign w:val="center"/>
            <w:hideMark/>
          </w:tcPr>
          <w:p w14:paraId="1DF8DC0A"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2</w:t>
            </w:r>
          </w:p>
        </w:tc>
        <w:tc>
          <w:tcPr>
            <w:tcW w:w="979" w:type="dxa"/>
            <w:tcBorders>
              <w:top w:val="nil"/>
              <w:left w:val="nil"/>
              <w:bottom w:val="single" w:sz="4" w:space="0" w:color="auto"/>
              <w:right w:val="single" w:sz="4" w:space="0" w:color="auto"/>
            </w:tcBorders>
            <w:shd w:val="clear" w:color="000000" w:fill="A6A6A6"/>
            <w:noWrap/>
            <w:hideMark/>
          </w:tcPr>
          <w:p w14:paraId="6F1E2E17"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shd w:val="clear" w:color="000000" w:fill="A6A6A6"/>
            <w:noWrap/>
            <w:vAlign w:val="bottom"/>
            <w:hideMark/>
          </w:tcPr>
          <w:p w14:paraId="73DB2CFA"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single" w:sz="4" w:space="0" w:color="auto"/>
              <w:bottom w:val="single" w:sz="4" w:space="0" w:color="auto"/>
              <w:right w:val="single" w:sz="4" w:space="0" w:color="auto"/>
            </w:tcBorders>
            <w:shd w:val="clear" w:color="000000" w:fill="A6A6A6"/>
            <w:noWrap/>
            <w:vAlign w:val="bottom"/>
            <w:hideMark/>
          </w:tcPr>
          <w:p w14:paraId="3A596024" w14:textId="5C8CA0EF"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329</w:t>
            </w:r>
          </w:p>
        </w:tc>
        <w:tc>
          <w:tcPr>
            <w:tcW w:w="953" w:type="dxa"/>
            <w:tcBorders>
              <w:top w:val="nil"/>
              <w:left w:val="nil"/>
              <w:bottom w:val="single" w:sz="4" w:space="0" w:color="auto"/>
              <w:right w:val="single" w:sz="4" w:space="0" w:color="auto"/>
            </w:tcBorders>
            <w:shd w:val="clear" w:color="000000" w:fill="A6A6A6"/>
            <w:noWrap/>
            <w:vAlign w:val="bottom"/>
            <w:hideMark/>
          </w:tcPr>
          <w:p w14:paraId="11CA1F85"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1.7</w:t>
            </w:r>
          </w:p>
        </w:tc>
        <w:tc>
          <w:tcPr>
            <w:tcW w:w="1134" w:type="dxa"/>
            <w:tcBorders>
              <w:top w:val="nil"/>
              <w:left w:val="nil"/>
              <w:bottom w:val="single" w:sz="4" w:space="0" w:color="auto"/>
              <w:right w:val="single" w:sz="4" w:space="0" w:color="auto"/>
            </w:tcBorders>
            <w:shd w:val="clear" w:color="000000" w:fill="A6A6A6"/>
            <w:noWrap/>
            <w:vAlign w:val="bottom"/>
            <w:hideMark/>
          </w:tcPr>
          <w:p w14:paraId="1227EE03"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Draw</w:t>
            </w:r>
          </w:p>
        </w:tc>
      </w:tr>
      <w:tr w:rsidR="007D7B59" w:rsidRPr="00CD5E5A" w14:paraId="0B809DA3" w14:textId="77777777" w:rsidTr="005074EF">
        <w:trPr>
          <w:trHeight w:val="98"/>
        </w:trPr>
        <w:tc>
          <w:tcPr>
            <w:tcW w:w="979" w:type="dxa"/>
            <w:tcBorders>
              <w:top w:val="nil"/>
              <w:left w:val="single" w:sz="4" w:space="0" w:color="auto"/>
              <w:bottom w:val="single" w:sz="4" w:space="0" w:color="auto"/>
              <w:right w:val="single" w:sz="4" w:space="0" w:color="auto"/>
            </w:tcBorders>
            <w:noWrap/>
            <w:vAlign w:val="bottom"/>
            <w:hideMark/>
          </w:tcPr>
          <w:p w14:paraId="315AEFD0"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NONE</w:t>
            </w:r>
          </w:p>
        </w:tc>
        <w:tc>
          <w:tcPr>
            <w:tcW w:w="824" w:type="dxa"/>
            <w:tcBorders>
              <w:top w:val="nil"/>
              <w:left w:val="nil"/>
              <w:bottom w:val="single" w:sz="4" w:space="0" w:color="auto"/>
              <w:right w:val="single" w:sz="4" w:space="0" w:color="auto"/>
            </w:tcBorders>
            <w:noWrap/>
            <w:vAlign w:val="center"/>
            <w:hideMark/>
          </w:tcPr>
          <w:p w14:paraId="08AED482"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2</w:t>
            </w:r>
          </w:p>
        </w:tc>
        <w:tc>
          <w:tcPr>
            <w:tcW w:w="851" w:type="dxa"/>
            <w:tcBorders>
              <w:top w:val="nil"/>
              <w:left w:val="nil"/>
              <w:bottom w:val="single" w:sz="4" w:space="0" w:color="auto"/>
              <w:right w:val="single" w:sz="4" w:space="0" w:color="auto"/>
            </w:tcBorders>
            <w:noWrap/>
            <w:vAlign w:val="bottom"/>
            <w:hideMark/>
          </w:tcPr>
          <w:p w14:paraId="361B3FD1"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w:t>
            </w:r>
          </w:p>
        </w:tc>
        <w:tc>
          <w:tcPr>
            <w:tcW w:w="1492" w:type="dxa"/>
            <w:tcBorders>
              <w:top w:val="nil"/>
              <w:left w:val="nil"/>
              <w:bottom w:val="single" w:sz="4" w:space="0" w:color="auto"/>
              <w:right w:val="single" w:sz="4" w:space="0" w:color="auto"/>
            </w:tcBorders>
            <w:noWrap/>
            <w:vAlign w:val="bottom"/>
            <w:hideMark/>
          </w:tcPr>
          <w:p w14:paraId="4E6BFE6E" w14:textId="3C563B0B"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Pr>
                <w:rFonts w:ascii="Aptos Narrow" w:hAnsi="Aptos Narrow"/>
                <w:sz w:val="22"/>
                <w:szCs w:val="22"/>
              </w:rPr>
              <w:t>546</w:t>
            </w:r>
          </w:p>
        </w:tc>
        <w:tc>
          <w:tcPr>
            <w:tcW w:w="1071" w:type="dxa"/>
            <w:tcBorders>
              <w:top w:val="nil"/>
              <w:left w:val="nil"/>
              <w:bottom w:val="single" w:sz="4" w:space="0" w:color="auto"/>
              <w:right w:val="single" w:sz="4" w:space="0" w:color="auto"/>
            </w:tcBorders>
            <w:noWrap/>
            <w:vAlign w:val="bottom"/>
            <w:hideMark/>
          </w:tcPr>
          <w:p w14:paraId="200CA312" w14:textId="7777777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3.1</w:t>
            </w:r>
          </w:p>
        </w:tc>
        <w:tc>
          <w:tcPr>
            <w:tcW w:w="824" w:type="dxa"/>
            <w:tcBorders>
              <w:top w:val="nil"/>
              <w:left w:val="single" w:sz="4" w:space="0" w:color="auto"/>
              <w:bottom w:val="single" w:sz="4" w:space="0" w:color="auto"/>
              <w:right w:val="single" w:sz="4" w:space="0" w:color="auto"/>
            </w:tcBorders>
            <w:noWrap/>
            <w:vAlign w:val="center"/>
            <w:hideMark/>
          </w:tcPr>
          <w:p w14:paraId="1FD8AC9A"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2</w:t>
            </w:r>
          </w:p>
        </w:tc>
        <w:tc>
          <w:tcPr>
            <w:tcW w:w="979" w:type="dxa"/>
            <w:tcBorders>
              <w:top w:val="nil"/>
              <w:left w:val="nil"/>
              <w:bottom w:val="single" w:sz="4" w:space="0" w:color="auto"/>
              <w:right w:val="single" w:sz="4" w:space="0" w:color="auto"/>
            </w:tcBorders>
            <w:noWrap/>
            <w:hideMark/>
          </w:tcPr>
          <w:p w14:paraId="56625939"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noWrap/>
            <w:vAlign w:val="bottom"/>
            <w:hideMark/>
          </w:tcPr>
          <w:p w14:paraId="1605D246"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w:t>
            </w:r>
          </w:p>
        </w:tc>
        <w:tc>
          <w:tcPr>
            <w:tcW w:w="1492" w:type="dxa"/>
            <w:tcBorders>
              <w:top w:val="nil"/>
              <w:left w:val="single" w:sz="4" w:space="0" w:color="auto"/>
              <w:bottom w:val="single" w:sz="4" w:space="0" w:color="auto"/>
              <w:right w:val="single" w:sz="4" w:space="0" w:color="auto"/>
            </w:tcBorders>
            <w:noWrap/>
            <w:vAlign w:val="bottom"/>
            <w:hideMark/>
          </w:tcPr>
          <w:p w14:paraId="786096DA" w14:textId="110CE168"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Pr>
                <w:rFonts w:ascii="Aptos Narrow" w:hAnsi="Aptos Narrow"/>
                <w:sz w:val="22"/>
                <w:szCs w:val="22"/>
              </w:rPr>
              <w:t>326</w:t>
            </w:r>
          </w:p>
        </w:tc>
        <w:tc>
          <w:tcPr>
            <w:tcW w:w="953" w:type="dxa"/>
            <w:tcBorders>
              <w:top w:val="nil"/>
              <w:left w:val="nil"/>
              <w:bottom w:val="single" w:sz="4" w:space="0" w:color="auto"/>
              <w:right w:val="single" w:sz="4" w:space="0" w:color="auto"/>
            </w:tcBorders>
            <w:noWrap/>
            <w:vAlign w:val="bottom"/>
            <w:hideMark/>
          </w:tcPr>
          <w:p w14:paraId="2C8817B7" w14:textId="7777777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1.8</w:t>
            </w:r>
          </w:p>
        </w:tc>
        <w:tc>
          <w:tcPr>
            <w:tcW w:w="1134" w:type="dxa"/>
            <w:tcBorders>
              <w:top w:val="nil"/>
              <w:left w:val="nil"/>
              <w:bottom w:val="single" w:sz="4" w:space="0" w:color="auto"/>
              <w:right w:val="single" w:sz="4" w:space="0" w:color="auto"/>
            </w:tcBorders>
            <w:noWrap/>
            <w:vAlign w:val="bottom"/>
            <w:hideMark/>
          </w:tcPr>
          <w:p w14:paraId="7C029E52"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Draw</w:t>
            </w:r>
          </w:p>
        </w:tc>
      </w:tr>
      <w:tr w:rsidR="007D7B59" w:rsidRPr="00CD5E5A" w14:paraId="2424C769" w14:textId="77777777" w:rsidTr="005074EF">
        <w:trPr>
          <w:trHeight w:val="98"/>
        </w:trPr>
        <w:tc>
          <w:tcPr>
            <w:tcW w:w="979" w:type="dxa"/>
            <w:tcBorders>
              <w:top w:val="nil"/>
              <w:left w:val="single" w:sz="4" w:space="0" w:color="auto"/>
              <w:bottom w:val="single" w:sz="4" w:space="0" w:color="auto"/>
              <w:right w:val="single" w:sz="4" w:space="0" w:color="auto"/>
            </w:tcBorders>
            <w:shd w:val="clear" w:color="000000" w:fill="A6A6A6"/>
            <w:noWrap/>
            <w:vAlign w:val="bottom"/>
            <w:hideMark/>
          </w:tcPr>
          <w:p w14:paraId="602C34C7"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NONE</w:t>
            </w:r>
          </w:p>
        </w:tc>
        <w:tc>
          <w:tcPr>
            <w:tcW w:w="824" w:type="dxa"/>
            <w:tcBorders>
              <w:top w:val="nil"/>
              <w:left w:val="nil"/>
              <w:bottom w:val="single" w:sz="4" w:space="0" w:color="auto"/>
              <w:right w:val="single" w:sz="4" w:space="0" w:color="auto"/>
            </w:tcBorders>
            <w:shd w:val="clear" w:color="000000" w:fill="A6A6A6"/>
            <w:noWrap/>
            <w:vAlign w:val="center"/>
            <w:hideMark/>
          </w:tcPr>
          <w:p w14:paraId="1AF1A9D6"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3</w:t>
            </w:r>
          </w:p>
        </w:tc>
        <w:tc>
          <w:tcPr>
            <w:tcW w:w="851" w:type="dxa"/>
            <w:tcBorders>
              <w:top w:val="nil"/>
              <w:left w:val="nil"/>
              <w:bottom w:val="single" w:sz="4" w:space="0" w:color="auto"/>
              <w:right w:val="single" w:sz="4" w:space="0" w:color="auto"/>
            </w:tcBorders>
            <w:shd w:val="clear" w:color="000000" w:fill="A6A6A6"/>
            <w:noWrap/>
            <w:vAlign w:val="bottom"/>
            <w:hideMark/>
          </w:tcPr>
          <w:p w14:paraId="440D2DAA"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nil"/>
              <w:bottom w:val="single" w:sz="4" w:space="0" w:color="auto"/>
              <w:right w:val="single" w:sz="4" w:space="0" w:color="auto"/>
            </w:tcBorders>
            <w:shd w:val="clear" w:color="000000" w:fill="A6A6A6"/>
            <w:noWrap/>
            <w:vAlign w:val="bottom"/>
            <w:hideMark/>
          </w:tcPr>
          <w:p w14:paraId="489DB211" w14:textId="21389FD3"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4,055</w:t>
            </w:r>
          </w:p>
        </w:tc>
        <w:tc>
          <w:tcPr>
            <w:tcW w:w="1071" w:type="dxa"/>
            <w:tcBorders>
              <w:top w:val="nil"/>
              <w:left w:val="nil"/>
              <w:bottom w:val="single" w:sz="4" w:space="0" w:color="auto"/>
              <w:right w:val="single" w:sz="4" w:space="0" w:color="auto"/>
            </w:tcBorders>
            <w:shd w:val="clear" w:color="000000" w:fill="A6A6A6"/>
            <w:noWrap/>
            <w:vAlign w:val="bottom"/>
            <w:hideMark/>
          </w:tcPr>
          <w:p w14:paraId="64C511D0"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21.3</w:t>
            </w:r>
          </w:p>
        </w:tc>
        <w:tc>
          <w:tcPr>
            <w:tcW w:w="824" w:type="dxa"/>
            <w:tcBorders>
              <w:top w:val="nil"/>
              <w:left w:val="single" w:sz="4" w:space="0" w:color="auto"/>
              <w:bottom w:val="single" w:sz="4" w:space="0" w:color="auto"/>
              <w:right w:val="single" w:sz="4" w:space="0" w:color="auto"/>
            </w:tcBorders>
            <w:shd w:val="clear" w:color="000000" w:fill="A6A6A6"/>
            <w:noWrap/>
            <w:vAlign w:val="center"/>
            <w:hideMark/>
          </w:tcPr>
          <w:p w14:paraId="77493805"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3</w:t>
            </w:r>
          </w:p>
        </w:tc>
        <w:tc>
          <w:tcPr>
            <w:tcW w:w="979" w:type="dxa"/>
            <w:tcBorders>
              <w:top w:val="nil"/>
              <w:left w:val="nil"/>
              <w:bottom w:val="single" w:sz="4" w:space="0" w:color="auto"/>
              <w:right w:val="single" w:sz="4" w:space="0" w:color="auto"/>
            </w:tcBorders>
            <w:shd w:val="clear" w:color="000000" w:fill="A6A6A6"/>
            <w:noWrap/>
            <w:hideMark/>
          </w:tcPr>
          <w:p w14:paraId="4EF70164"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shd w:val="clear" w:color="000000" w:fill="A6A6A6"/>
            <w:noWrap/>
            <w:vAlign w:val="bottom"/>
            <w:hideMark/>
          </w:tcPr>
          <w:p w14:paraId="74FD309E"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single" w:sz="4" w:space="0" w:color="auto"/>
              <w:bottom w:val="single" w:sz="4" w:space="0" w:color="auto"/>
              <w:right w:val="single" w:sz="4" w:space="0" w:color="auto"/>
            </w:tcBorders>
            <w:shd w:val="clear" w:color="000000" w:fill="A6A6A6"/>
            <w:noWrap/>
            <w:vAlign w:val="bottom"/>
            <w:hideMark/>
          </w:tcPr>
          <w:p w14:paraId="303F0EB1" w14:textId="6D35EF15"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1,571</w:t>
            </w:r>
          </w:p>
        </w:tc>
        <w:tc>
          <w:tcPr>
            <w:tcW w:w="953" w:type="dxa"/>
            <w:tcBorders>
              <w:top w:val="nil"/>
              <w:left w:val="nil"/>
              <w:bottom w:val="single" w:sz="4" w:space="0" w:color="auto"/>
              <w:right w:val="single" w:sz="4" w:space="0" w:color="auto"/>
            </w:tcBorders>
            <w:shd w:val="clear" w:color="000000" w:fill="A6A6A6"/>
            <w:noWrap/>
            <w:vAlign w:val="bottom"/>
            <w:hideMark/>
          </w:tcPr>
          <w:p w14:paraId="7E236859"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8.2</w:t>
            </w:r>
          </w:p>
        </w:tc>
        <w:tc>
          <w:tcPr>
            <w:tcW w:w="1134" w:type="dxa"/>
            <w:tcBorders>
              <w:top w:val="nil"/>
              <w:left w:val="nil"/>
              <w:bottom w:val="single" w:sz="4" w:space="0" w:color="auto"/>
              <w:right w:val="single" w:sz="4" w:space="0" w:color="auto"/>
            </w:tcBorders>
            <w:shd w:val="clear" w:color="000000" w:fill="A6A6A6"/>
            <w:noWrap/>
            <w:vAlign w:val="bottom"/>
            <w:hideMark/>
          </w:tcPr>
          <w:p w14:paraId="2F672C8C"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Draw</w:t>
            </w:r>
          </w:p>
        </w:tc>
      </w:tr>
      <w:tr w:rsidR="007D7B59" w:rsidRPr="00CD5E5A" w14:paraId="4D9ECB79" w14:textId="77777777" w:rsidTr="005074EF">
        <w:trPr>
          <w:trHeight w:val="98"/>
        </w:trPr>
        <w:tc>
          <w:tcPr>
            <w:tcW w:w="979" w:type="dxa"/>
            <w:tcBorders>
              <w:top w:val="nil"/>
              <w:left w:val="single" w:sz="4" w:space="0" w:color="auto"/>
              <w:bottom w:val="single" w:sz="4" w:space="0" w:color="auto"/>
              <w:right w:val="single" w:sz="4" w:space="0" w:color="auto"/>
            </w:tcBorders>
            <w:noWrap/>
            <w:vAlign w:val="bottom"/>
            <w:hideMark/>
          </w:tcPr>
          <w:p w14:paraId="3202C4BD"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NONE</w:t>
            </w:r>
          </w:p>
        </w:tc>
        <w:tc>
          <w:tcPr>
            <w:tcW w:w="824" w:type="dxa"/>
            <w:tcBorders>
              <w:top w:val="nil"/>
              <w:left w:val="nil"/>
              <w:bottom w:val="single" w:sz="4" w:space="0" w:color="auto"/>
              <w:right w:val="single" w:sz="4" w:space="0" w:color="auto"/>
            </w:tcBorders>
            <w:noWrap/>
            <w:vAlign w:val="center"/>
            <w:hideMark/>
          </w:tcPr>
          <w:p w14:paraId="2F4245FA"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3</w:t>
            </w:r>
          </w:p>
        </w:tc>
        <w:tc>
          <w:tcPr>
            <w:tcW w:w="851" w:type="dxa"/>
            <w:tcBorders>
              <w:top w:val="nil"/>
              <w:left w:val="nil"/>
              <w:bottom w:val="single" w:sz="4" w:space="0" w:color="auto"/>
              <w:right w:val="single" w:sz="4" w:space="0" w:color="auto"/>
            </w:tcBorders>
            <w:noWrap/>
            <w:vAlign w:val="bottom"/>
            <w:hideMark/>
          </w:tcPr>
          <w:p w14:paraId="1C834DF5"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w:t>
            </w:r>
          </w:p>
        </w:tc>
        <w:tc>
          <w:tcPr>
            <w:tcW w:w="1492" w:type="dxa"/>
            <w:tcBorders>
              <w:top w:val="nil"/>
              <w:left w:val="nil"/>
              <w:bottom w:val="single" w:sz="4" w:space="0" w:color="auto"/>
              <w:right w:val="single" w:sz="4" w:space="0" w:color="auto"/>
            </w:tcBorders>
            <w:noWrap/>
            <w:vAlign w:val="bottom"/>
            <w:hideMark/>
          </w:tcPr>
          <w:p w14:paraId="74526414" w14:textId="17510990"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Pr>
                <w:rFonts w:ascii="Aptos Narrow" w:hAnsi="Aptos Narrow"/>
                <w:sz w:val="22"/>
                <w:szCs w:val="22"/>
              </w:rPr>
              <w:t>3,894</w:t>
            </w:r>
          </w:p>
        </w:tc>
        <w:tc>
          <w:tcPr>
            <w:tcW w:w="1071" w:type="dxa"/>
            <w:tcBorders>
              <w:top w:val="nil"/>
              <w:left w:val="nil"/>
              <w:bottom w:val="single" w:sz="4" w:space="0" w:color="auto"/>
              <w:right w:val="single" w:sz="4" w:space="0" w:color="auto"/>
            </w:tcBorders>
            <w:noWrap/>
            <w:vAlign w:val="bottom"/>
            <w:hideMark/>
          </w:tcPr>
          <w:p w14:paraId="17D63653" w14:textId="7777777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20.5</w:t>
            </w:r>
          </w:p>
        </w:tc>
        <w:tc>
          <w:tcPr>
            <w:tcW w:w="824" w:type="dxa"/>
            <w:tcBorders>
              <w:top w:val="nil"/>
              <w:left w:val="single" w:sz="4" w:space="0" w:color="auto"/>
              <w:bottom w:val="single" w:sz="4" w:space="0" w:color="auto"/>
              <w:right w:val="single" w:sz="4" w:space="0" w:color="auto"/>
            </w:tcBorders>
            <w:noWrap/>
            <w:vAlign w:val="center"/>
            <w:hideMark/>
          </w:tcPr>
          <w:p w14:paraId="0FEEC6BA"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3</w:t>
            </w:r>
          </w:p>
        </w:tc>
        <w:tc>
          <w:tcPr>
            <w:tcW w:w="979" w:type="dxa"/>
            <w:tcBorders>
              <w:top w:val="nil"/>
              <w:left w:val="nil"/>
              <w:bottom w:val="single" w:sz="4" w:space="0" w:color="auto"/>
              <w:right w:val="single" w:sz="4" w:space="0" w:color="auto"/>
            </w:tcBorders>
            <w:noWrap/>
            <w:hideMark/>
          </w:tcPr>
          <w:p w14:paraId="564A865D"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noWrap/>
            <w:vAlign w:val="bottom"/>
            <w:hideMark/>
          </w:tcPr>
          <w:p w14:paraId="041191DA"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w:t>
            </w:r>
          </w:p>
        </w:tc>
        <w:tc>
          <w:tcPr>
            <w:tcW w:w="1492" w:type="dxa"/>
            <w:tcBorders>
              <w:top w:val="nil"/>
              <w:left w:val="single" w:sz="4" w:space="0" w:color="auto"/>
              <w:bottom w:val="single" w:sz="4" w:space="0" w:color="auto"/>
              <w:right w:val="single" w:sz="4" w:space="0" w:color="auto"/>
            </w:tcBorders>
            <w:noWrap/>
            <w:vAlign w:val="bottom"/>
            <w:hideMark/>
          </w:tcPr>
          <w:p w14:paraId="31151989" w14:textId="36CCBB21"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Pr>
                <w:rFonts w:ascii="Aptos Narrow" w:hAnsi="Aptos Narrow"/>
                <w:sz w:val="22"/>
                <w:szCs w:val="22"/>
              </w:rPr>
              <w:t>1,475</w:t>
            </w:r>
          </w:p>
        </w:tc>
        <w:tc>
          <w:tcPr>
            <w:tcW w:w="953" w:type="dxa"/>
            <w:tcBorders>
              <w:top w:val="nil"/>
              <w:left w:val="nil"/>
              <w:bottom w:val="single" w:sz="4" w:space="0" w:color="auto"/>
              <w:right w:val="single" w:sz="4" w:space="0" w:color="auto"/>
            </w:tcBorders>
            <w:noWrap/>
            <w:vAlign w:val="bottom"/>
            <w:hideMark/>
          </w:tcPr>
          <w:p w14:paraId="11815F3C" w14:textId="7777777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7.7</w:t>
            </w:r>
          </w:p>
        </w:tc>
        <w:tc>
          <w:tcPr>
            <w:tcW w:w="1134" w:type="dxa"/>
            <w:tcBorders>
              <w:top w:val="nil"/>
              <w:left w:val="nil"/>
              <w:bottom w:val="single" w:sz="4" w:space="0" w:color="auto"/>
              <w:right w:val="single" w:sz="4" w:space="0" w:color="auto"/>
            </w:tcBorders>
            <w:noWrap/>
            <w:vAlign w:val="bottom"/>
            <w:hideMark/>
          </w:tcPr>
          <w:p w14:paraId="2B2F38B2"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Draw</w:t>
            </w:r>
          </w:p>
        </w:tc>
      </w:tr>
      <w:tr w:rsidR="007D7B59" w:rsidRPr="00CD5E5A" w14:paraId="6A647AFD" w14:textId="77777777" w:rsidTr="005074EF">
        <w:trPr>
          <w:trHeight w:val="98"/>
        </w:trPr>
        <w:tc>
          <w:tcPr>
            <w:tcW w:w="979" w:type="dxa"/>
            <w:tcBorders>
              <w:top w:val="nil"/>
              <w:left w:val="single" w:sz="4" w:space="0" w:color="auto"/>
              <w:bottom w:val="single" w:sz="4" w:space="0" w:color="auto"/>
              <w:right w:val="single" w:sz="4" w:space="0" w:color="auto"/>
            </w:tcBorders>
            <w:shd w:val="clear" w:color="000000" w:fill="A6A6A6"/>
            <w:noWrap/>
            <w:vAlign w:val="bottom"/>
            <w:hideMark/>
          </w:tcPr>
          <w:p w14:paraId="5FF0AD62"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NONE</w:t>
            </w:r>
          </w:p>
        </w:tc>
        <w:tc>
          <w:tcPr>
            <w:tcW w:w="824" w:type="dxa"/>
            <w:tcBorders>
              <w:top w:val="nil"/>
              <w:left w:val="nil"/>
              <w:bottom w:val="single" w:sz="4" w:space="0" w:color="auto"/>
              <w:right w:val="single" w:sz="4" w:space="0" w:color="auto"/>
            </w:tcBorders>
            <w:shd w:val="clear" w:color="000000" w:fill="A6A6A6"/>
            <w:noWrap/>
            <w:vAlign w:val="center"/>
            <w:hideMark/>
          </w:tcPr>
          <w:p w14:paraId="2F386CEF"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4</w:t>
            </w:r>
          </w:p>
        </w:tc>
        <w:tc>
          <w:tcPr>
            <w:tcW w:w="851" w:type="dxa"/>
            <w:tcBorders>
              <w:top w:val="nil"/>
              <w:left w:val="nil"/>
              <w:bottom w:val="single" w:sz="4" w:space="0" w:color="auto"/>
              <w:right w:val="single" w:sz="4" w:space="0" w:color="auto"/>
            </w:tcBorders>
            <w:shd w:val="clear" w:color="000000" w:fill="A6A6A6"/>
            <w:noWrap/>
            <w:vAlign w:val="bottom"/>
            <w:hideMark/>
          </w:tcPr>
          <w:p w14:paraId="22B7C89E"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nil"/>
              <w:bottom w:val="single" w:sz="4" w:space="0" w:color="auto"/>
              <w:right w:val="single" w:sz="4" w:space="0" w:color="auto"/>
            </w:tcBorders>
            <w:shd w:val="clear" w:color="000000" w:fill="A6A6A6"/>
            <w:noWrap/>
            <w:vAlign w:val="bottom"/>
            <w:hideMark/>
          </w:tcPr>
          <w:p w14:paraId="7F982D49" w14:textId="65D599E8"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25,165</w:t>
            </w:r>
          </w:p>
        </w:tc>
        <w:tc>
          <w:tcPr>
            <w:tcW w:w="1071" w:type="dxa"/>
            <w:tcBorders>
              <w:top w:val="nil"/>
              <w:left w:val="nil"/>
              <w:bottom w:val="single" w:sz="4" w:space="0" w:color="auto"/>
              <w:right w:val="single" w:sz="4" w:space="0" w:color="auto"/>
            </w:tcBorders>
            <w:shd w:val="clear" w:color="000000" w:fill="A6A6A6"/>
            <w:noWrap/>
            <w:vAlign w:val="bottom"/>
            <w:hideMark/>
          </w:tcPr>
          <w:p w14:paraId="0C0E4C33"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152.8</w:t>
            </w:r>
          </w:p>
        </w:tc>
        <w:tc>
          <w:tcPr>
            <w:tcW w:w="824" w:type="dxa"/>
            <w:tcBorders>
              <w:top w:val="nil"/>
              <w:left w:val="single" w:sz="4" w:space="0" w:color="auto"/>
              <w:bottom w:val="single" w:sz="4" w:space="0" w:color="auto"/>
              <w:right w:val="single" w:sz="4" w:space="0" w:color="auto"/>
            </w:tcBorders>
            <w:shd w:val="clear" w:color="000000" w:fill="A6A6A6"/>
            <w:noWrap/>
            <w:vAlign w:val="center"/>
            <w:hideMark/>
          </w:tcPr>
          <w:p w14:paraId="1B8DEB9D"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4</w:t>
            </w:r>
          </w:p>
        </w:tc>
        <w:tc>
          <w:tcPr>
            <w:tcW w:w="979" w:type="dxa"/>
            <w:tcBorders>
              <w:top w:val="nil"/>
              <w:left w:val="nil"/>
              <w:bottom w:val="single" w:sz="4" w:space="0" w:color="auto"/>
              <w:right w:val="single" w:sz="4" w:space="0" w:color="auto"/>
            </w:tcBorders>
            <w:shd w:val="clear" w:color="000000" w:fill="A6A6A6"/>
            <w:noWrap/>
            <w:hideMark/>
          </w:tcPr>
          <w:p w14:paraId="2E94AA85"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shd w:val="clear" w:color="000000" w:fill="A6A6A6"/>
            <w:noWrap/>
            <w:vAlign w:val="bottom"/>
            <w:hideMark/>
          </w:tcPr>
          <w:p w14:paraId="185E8AE8"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single" w:sz="4" w:space="0" w:color="auto"/>
              <w:bottom w:val="single" w:sz="4" w:space="0" w:color="auto"/>
              <w:right w:val="single" w:sz="4" w:space="0" w:color="auto"/>
            </w:tcBorders>
            <w:shd w:val="clear" w:color="000000" w:fill="A6A6A6"/>
            <w:noWrap/>
            <w:vAlign w:val="bottom"/>
            <w:hideMark/>
          </w:tcPr>
          <w:p w14:paraId="7E03B0E8" w14:textId="46C9C63B"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4,865</w:t>
            </w:r>
          </w:p>
        </w:tc>
        <w:tc>
          <w:tcPr>
            <w:tcW w:w="953" w:type="dxa"/>
            <w:tcBorders>
              <w:top w:val="nil"/>
              <w:left w:val="nil"/>
              <w:bottom w:val="single" w:sz="4" w:space="0" w:color="auto"/>
              <w:right w:val="single" w:sz="4" w:space="0" w:color="auto"/>
            </w:tcBorders>
            <w:shd w:val="clear" w:color="000000" w:fill="A6A6A6"/>
            <w:noWrap/>
            <w:vAlign w:val="bottom"/>
            <w:hideMark/>
          </w:tcPr>
          <w:p w14:paraId="6EA6B12F"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25.9</w:t>
            </w:r>
          </w:p>
        </w:tc>
        <w:tc>
          <w:tcPr>
            <w:tcW w:w="1134" w:type="dxa"/>
            <w:tcBorders>
              <w:top w:val="nil"/>
              <w:left w:val="nil"/>
              <w:bottom w:val="single" w:sz="4" w:space="0" w:color="auto"/>
              <w:right w:val="single" w:sz="4" w:space="0" w:color="auto"/>
            </w:tcBorders>
            <w:shd w:val="clear" w:color="000000" w:fill="A6A6A6"/>
            <w:noWrap/>
            <w:vAlign w:val="bottom"/>
            <w:hideMark/>
          </w:tcPr>
          <w:p w14:paraId="0BE8507D"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 wins</w:t>
            </w:r>
          </w:p>
        </w:tc>
      </w:tr>
      <w:tr w:rsidR="007D7B59" w:rsidRPr="00CD5E5A" w14:paraId="27B03B8C" w14:textId="77777777" w:rsidTr="005074EF">
        <w:trPr>
          <w:trHeight w:val="98"/>
        </w:trPr>
        <w:tc>
          <w:tcPr>
            <w:tcW w:w="979" w:type="dxa"/>
            <w:tcBorders>
              <w:top w:val="nil"/>
              <w:left w:val="single" w:sz="4" w:space="0" w:color="auto"/>
              <w:bottom w:val="single" w:sz="4" w:space="0" w:color="auto"/>
              <w:right w:val="single" w:sz="4" w:space="0" w:color="auto"/>
            </w:tcBorders>
            <w:noWrap/>
            <w:vAlign w:val="bottom"/>
            <w:hideMark/>
          </w:tcPr>
          <w:p w14:paraId="2BCF22DD"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NONE</w:t>
            </w:r>
          </w:p>
        </w:tc>
        <w:tc>
          <w:tcPr>
            <w:tcW w:w="824" w:type="dxa"/>
            <w:tcBorders>
              <w:top w:val="nil"/>
              <w:left w:val="nil"/>
              <w:bottom w:val="single" w:sz="4" w:space="0" w:color="auto"/>
              <w:right w:val="single" w:sz="4" w:space="0" w:color="auto"/>
            </w:tcBorders>
            <w:noWrap/>
            <w:vAlign w:val="center"/>
            <w:hideMark/>
          </w:tcPr>
          <w:p w14:paraId="447941CA"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4</w:t>
            </w:r>
          </w:p>
        </w:tc>
        <w:tc>
          <w:tcPr>
            <w:tcW w:w="851" w:type="dxa"/>
            <w:tcBorders>
              <w:top w:val="nil"/>
              <w:left w:val="nil"/>
              <w:bottom w:val="single" w:sz="4" w:space="0" w:color="auto"/>
              <w:right w:val="single" w:sz="4" w:space="0" w:color="auto"/>
            </w:tcBorders>
            <w:noWrap/>
            <w:vAlign w:val="bottom"/>
            <w:hideMark/>
          </w:tcPr>
          <w:p w14:paraId="7ADDC37D"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w:t>
            </w:r>
          </w:p>
        </w:tc>
        <w:tc>
          <w:tcPr>
            <w:tcW w:w="1492" w:type="dxa"/>
            <w:tcBorders>
              <w:top w:val="nil"/>
              <w:left w:val="nil"/>
              <w:bottom w:val="single" w:sz="4" w:space="0" w:color="auto"/>
              <w:right w:val="single" w:sz="4" w:space="0" w:color="auto"/>
            </w:tcBorders>
            <w:noWrap/>
            <w:vAlign w:val="bottom"/>
            <w:hideMark/>
          </w:tcPr>
          <w:p w14:paraId="28A17BD6" w14:textId="5E6730CC"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Pr>
                <w:rFonts w:ascii="Aptos Narrow" w:hAnsi="Aptos Narrow"/>
                <w:sz w:val="22"/>
                <w:szCs w:val="22"/>
              </w:rPr>
              <w:t>24,258</w:t>
            </w:r>
          </w:p>
        </w:tc>
        <w:tc>
          <w:tcPr>
            <w:tcW w:w="1071" w:type="dxa"/>
            <w:tcBorders>
              <w:top w:val="nil"/>
              <w:left w:val="nil"/>
              <w:bottom w:val="single" w:sz="4" w:space="0" w:color="auto"/>
              <w:right w:val="single" w:sz="4" w:space="0" w:color="auto"/>
            </w:tcBorders>
            <w:noWrap/>
            <w:vAlign w:val="bottom"/>
            <w:hideMark/>
          </w:tcPr>
          <w:p w14:paraId="56188A19" w14:textId="7777777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153.8</w:t>
            </w:r>
          </w:p>
        </w:tc>
        <w:tc>
          <w:tcPr>
            <w:tcW w:w="824" w:type="dxa"/>
            <w:tcBorders>
              <w:top w:val="nil"/>
              <w:left w:val="single" w:sz="4" w:space="0" w:color="auto"/>
              <w:bottom w:val="single" w:sz="4" w:space="0" w:color="auto"/>
              <w:right w:val="single" w:sz="4" w:space="0" w:color="auto"/>
            </w:tcBorders>
            <w:noWrap/>
            <w:vAlign w:val="center"/>
            <w:hideMark/>
          </w:tcPr>
          <w:p w14:paraId="0676B442"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4</w:t>
            </w:r>
          </w:p>
        </w:tc>
        <w:tc>
          <w:tcPr>
            <w:tcW w:w="979" w:type="dxa"/>
            <w:tcBorders>
              <w:top w:val="nil"/>
              <w:left w:val="nil"/>
              <w:bottom w:val="single" w:sz="4" w:space="0" w:color="auto"/>
              <w:right w:val="single" w:sz="4" w:space="0" w:color="auto"/>
            </w:tcBorders>
            <w:noWrap/>
            <w:hideMark/>
          </w:tcPr>
          <w:p w14:paraId="12EDECEB"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noWrap/>
            <w:vAlign w:val="bottom"/>
            <w:hideMark/>
          </w:tcPr>
          <w:p w14:paraId="4CA6BBE7"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w:t>
            </w:r>
          </w:p>
        </w:tc>
        <w:tc>
          <w:tcPr>
            <w:tcW w:w="1492" w:type="dxa"/>
            <w:tcBorders>
              <w:top w:val="nil"/>
              <w:left w:val="single" w:sz="4" w:space="0" w:color="auto"/>
              <w:bottom w:val="single" w:sz="4" w:space="0" w:color="auto"/>
              <w:right w:val="single" w:sz="4" w:space="0" w:color="auto"/>
            </w:tcBorders>
            <w:noWrap/>
            <w:vAlign w:val="bottom"/>
            <w:hideMark/>
          </w:tcPr>
          <w:p w14:paraId="3383602A" w14:textId="6F8B759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Pr>
                <w:rFonts w:ascii="Aptos Narrow" w:hAnsi="Aptos Narrow"/>
                <w:sz w:val="22"/>
                <w:szCs w:val="22"/>
              </w:rPr>
              <w:t>4,981</w:t>
            </w:r>
          </w:p>
        </w:tc>
        <w:tc>
          <w:tcPr>
            <w:tcW w:w="953" w:type="dxa"/>
            <w:tcBorders>
              <w:top w:val="nil"/>
              <w:left w:val="nil"/>
              <w:bottom w:val="single" w:sz="4" w:space="0" w:color="auto"/>
              <w:right w:val="single" w:sz="4" w:space="0" w:color="auto"/>
            </w:tcBorders>
            <w:noWrap/>
            <w:vAlign w:val="bottom"/>
            <w:hideMark/>
          </w:tcPr>
          <w:p w14:paraId="520CFD87" w14:textId="7777777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28.1</w:t>
            </w:r>
          </w:p>
        </w:tc>
        <w:tc>
          <w:tcPr>
            <w:tcW w:w="1134" w:type="dxa"/>
            <w:tcBorders>
              <w:top w:val="nil"/>
              <w:left w:val="nil"/>
              <w:bottom w:val="single" w:sz="4" w:space="0" w:color="auto"/>
              <w:right w:val="single" w:sz="4" w:space="0" w:color="auto"/>
            </w:tcBorders>
            <w:noWrap/>
            <w:vAlign w:val="bottom"/>
            <w:hideMark/>
          </w:tcPr>
          <w:p w14:paraId="57670ED1"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Red wins</w:t>
            </w:r>
          </w:p>
        </w:tc>
      </w:tr>
      <w:tr w:rsidR="007D7B59" w:rsidRPr="00CD5E5A" w14:paraId="375AB244" w14:textId="77777777" w:rsidTr="005074EF">
        <w:trPr>
          <w:trHeight w:val="98"/>
        </w:trPr>
        <w:tc>
          <w:tcPr>
            <w:tcW w:w="979" w:type="dxa"/>
            <w:tcBorders>
              <w:top w:val="nil"/>
              <w:left w:val="single" w:sz="4" w:space="0" w:color="auto"/>
              <w:bottom w:val="single" w:sz="4" w:space="0" w:color="auto"/>
              <w:right w:val="single" w:sz="4" w:space="0" w:color="auto"/>
            </w:tcBorders>
            <w:shd w:val="clear" w:color="000000" w:fill="A6A6A6"/>
            <w:noWrap/>
            <w:vAlign w:val="bottom"/>
            <w:hideMark/>
          </w:tcPr>
          <w:p w14:paraId="2EE9389C"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NONE</w:t>
            </w:r>
          </w:p>
        </w:tc>
        <w:tc>
          <w:tcPr>
            <w:tcW w:w="824" w:type="dxa"/>
            <w:tcBorders>
              <w:top w:val="nil"/>
              <w:left w:val="nil"/>
              <w:bottom w:val="single" w:sz="4" w:space="0" w:color="auto"/>
              <w:right w:val="single" w:sz="4" w:space="0" w:color="auto"/>
            </w:tcBorders>
            <w:shd w:val="clear" w:color="000000" w:fill="A6A6A6"/>
            <w:noWrap/>
            <w:vAlign w:val="center"/>
            <w:hideMark/>
          </w:tcPr>
          <w:p w14:paraId="442D8ED7"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5</w:t>
            </w:r>
          </w:p>
        </w:tc>
        <w:tc>
          <w:tcPr>
            <w:tcW w:w="851" w:type="dxa"/>
            <w:tcBorders>
              <w:top w:val="nil"/>
              <w:left w:val="nil"/>
              <w:bottom w:val="single" w:sz="4" w:space="0" w:color="auto"/>
              <w:right w:val="single" w:sz="4" w:space="0" w:color="auto"/>
            </w:tcBorders>
            <w:shd w:val="clear" w:color="000000" w:fill="A6A6A6"/>
            <w:noWrap/>
            <w:vAlign w:val="bottom"/>
            <w:hideMark/>
          </w:tcPr>
          <w:p w14:paraId="22CDA39A"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nil"/>
              <w:bottom w:val="single" w:sz="4" w:space="0" w:color="auto"/>
              <w:right w:val="single" w:sz="4" w:space="0" w:color="auto"/>
            </w:tcBorders>
            <w:shd w:val="clear" w:color="000000" w:fill="A6A6A6"/>
            <w:noWrap/>
            <w:vAlign w:val="bottom"/>
            <w:hideMark/>
          </w:tcPr>
          <w:p w14:paraId="460A0816" w14:textId="0C2AC9F9"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125,117</w:t>
            </w:r>
          </w:p>
        </w:tc>
        <w:tc>
          <w:tcPr>
            <w:tcW w:w="1071" w:type="dxa"/>
            <w:tcBorders>
              <w:top w:val="nil"/>
              <w:left w:val="nil"/>
              <w:bottom w:val="single" w:sz="4" w:space="0" w:color="auto"/>
              <w:right w:val="single" w:sz="4" w:space="0" w:color="auto"/>
            </w:tcBorders>
            <w:shd w:val="clear" w:color="000000" w:fill="A6A6A6"/>
            <w:noWrap/>
            <w:vAlign w:val="bottom"/>
            <w:hideMark/>
          </w:tcPr>
          <w:p w14:paraId="09E5163A"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726.4</w:t>
            </w:r>
          </w:p>
        </w:tc>
        <w:tc>
          <w:tcPr>
            <w:tcW w:w="824" w:type="dxa"/>
            <w:tcBorders>
              <w:top w:val="nil"/>
              <w:left w:val="single" w:sz="4" w:space="0" w:color="auto"/>
              <w:bottom w:val="single" w:sz="4" w:space="0" w:color="auto"/>
              <w:right w:val="single" w:sz="4" w:space="0" w:color="auto"/>
            </w:tcBorders>
            <w:shd w:val="clear" w:color="000000" w:fill="A6A6A6"/>
            <w:noWrap/>
            <w:vAlign w:val="center"/>
            <w:hideMark/>
          </w:tcPr>
          <w:p w14:paraId="34926791"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5</w:t>
            </w:r>
          </w:p>
        </w:tc>
        <w:tc>
          <w:tcPr>
            <w:tcW w:w="979" w:type="dxa"/>
            <w:tcBorders>
              <w:top w:val="nil"/>
              <w:left w:val="nil"/>
              <w:bottom w:val="single" w:sz="4" w:space="0" w:color="auto"/>
              <w:right w:val="single" w:sz="4" w:space="0" w:color="auto"/>
            </w:tcBorders>
            <w:shd w:val="clear" w:color="000000" w:fill="A6A6A6"/>
            <w:noWrap/>
            <w:hideMark/>
          </w:tcPr>
          <w:p w14:paraId="6F9BFDDD"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shd w:val="clear" w:color="000000" w:fill="A6A6A6"/>
            <w:noWrap/>
            <w:vAlign w:val="bottom"/>
            <w:hideMark/>
          </w:tcPr>
          <w:p w14:paraId="4E66FF78"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single" w:sz="4" w:space="0" w:color="auto"/>
              <w:bottom w:val="single" w:sz="4" w:space="0" w:color="auto"/>
              <w:right w:val="single" w:sz="4" w:space="0" w:color="auto"/>
            </w:tcBorders>
            <w:shd w:val="clear" w:color="000000" w:fill="A6A6A6"/>
            <w:noWrap/>
            <w:vAlign w:val="bottom"/>
            <w:hideMark/>
          </w:tcPr>
          <w:p w14:paraId="606385EB" w14:textId="152292A5"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11,196</w:t>
            </w:r>
          </w:p>
        </w:tc>
        <w:tc>
          <w:tcPr>
            <w:tcW w:w="953" w:type="dxa"/>
            <w:tcBorders>
              <w:top w:val="nil"/>
              <w:left w:val="nil"/>
              <w:bottom w:val="single" w:sz="4" w:space="0" w:color="auto"/>
              <w:right w:val="single" w:sz="4" w:space="0" w:color="auto"/>
            </w:tcBorders>
            <w:shd w:val="clear" w:color="000000" w:fill="A6A6A6"/>
            <w:noWrap/>
            <w:vAlign w:val="bottom"/>
            <w:hideMark/>
          </w:tcPr>
          <w:p w14:paraId="651574B7"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58.5</w:t>
            </w:r>
          </w:p>
        </w:tc>
        <w:tc>
          <w:tcPr>
            <w:tcW w:w="1134" w:type="dxa"/>
            <w:tcBorders>
              <w:top w:val="nil"/>
              <w:left w:val="nil"/>
              <w:bottom w:val="single" w:sz="4" w:space="0" w:color="auto"/>
              <w:right w:val="single" w:sz="4" w:space="0" w:color="auto"/>
            </w:tcBorders>
            <w:shd w:val="clear" w:color="000000" w:fill="A6A6A6"/>
            <w:noWrap/>
            <w:vAlign w:val="bottom"/>
            <w:hideMark/>
          </w:tcPr>
          <w:p w14:paraId="032B8359"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Yellow wins</w:t>
            </w:r>
          </w:p>
        </w:tc>
      </w:tr>
      <w:tr w:rsidR="007D7B59" w:rsidRPr="00CD5E5A" w14:paraId="79BDD05F" w14:textId="77777777" w:rsidTr="005074EF">
        <w:trPr>
          <w:trHeight w:val="98"/>
        </w:trPr>
        <w:tc>
          <w:tcPr>
            <w:tcW w:w="979" w:type="dxa"/>
            <w:tcBorders>
              <w:top w:val="nil"/>
              <w:left w:val="single" w:sz="4" w:space="0" w:color="auto"/>
              <w:bottom w:val="single" w:sz="4" w:space="0" w:color="auto"/>
              <w:right w:val="single" w:sz="4" w:space="0" w:color="auto"/>
            </w:tcBorders>
            <w:noWrap/>
            <w:vAlign w:val="bottom"/>
            <w:hideMark/>
          </w:tcPr>
          <w:p w14:paraId="2D75B8BE"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NONE</w:t>
            </w:r>
          </w:p>
        </w:tc>
        <w:tc>
          <w:tcPr>
            <w:tcW w:w="824" w:type="dxa"/>
            <w:tcBorders>
              <w:top w:val="nil"/>
              <w:left w:val="nil"/>
              <w:bottom w:val="single" w:sz="4" w:space="0" w:color="auto"/>
              <w:right w:val="single" w:sz="4" w:space="0" w:color="auto"/>
            </w:tcBorders>
            <w:noWrap/>
            <w:vAlign w:val="center"/>
            <w:hideMark/>
          </w:tcPr>
          <w:p w14:paraId="183D19EE"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5</w:t>
            </w:r>
          </w:p>
        </w:tc>
        <w:tc>
          <w:tcPr>
            <w:tcW w:w="851" w:type="dxa"/>
            <w:tcBorders>
              <w:top w:val="nil"/>
              <w:left w:val="nil"/>
              <w:bottom w:val="single" w:sz="4" w:space="0" w:color="auto"/>
              <w:right w:val="single" w:sz="4" w:space="0" w:color="auto"/>
            </w:tcBorders>
            <w:noWrap/>
            <w:vAlign w:val="bottom"/>
            <w:hideMark/>
          </w:tcPr>
          <w:p w14:paraId="7B188F2E"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w:t>
            </w:r>
          </w:p>
        </w:tc>
        <w:tc>
          <w:tcPr>
            <w:tcW w:w="1492" w:type="dxa"/>
            <w:tcBorders>
              <w:top w:val="nil"/>
              <w:left w:val="nil"/>
              <w:bottom w:val="single" w:sz="4" w:space="0" w:color="auto"/>
              <w:right w:val="single" w:sz="4" w:space="0" w:color="auto"/>
            </w:tcBorders>
            <w:noWrap/>
            <w:vAlign w:val="bottom"/>
            <w:hideMark/>
          </w:tcPr>
          <w:p w14:paraId="7839E21A" w14:textId="0737430E"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Pr>
                <w:rFonts w:ascii="Aptos Narrow" w:hAnsi="Aptos Narrow"/>
                <w:sz w:val="22"/>
                <w:szCs w:val="22"/>
              </w:rPr>
              <w:t>120,161</w:t>
            </w:r>
          </w:p>
        </w:tc>
        <w:tc>
          <w:tcPr>
            <w:tcW w:w="1071" w:type="dxa"/>
            <w:tcBorders>
              <w:top w:val="nil"/>
              <w:left w:val="nil"/>
              <w:bottom w:val="single" w:sz="4" w:space="0" w:color="auto"/>
              <w:right w:val="single" w:sz="4" w:space="0" w:color="auto"/>
            </w:tcBorders>
            <w:noWrap/>
            <w:vAlign w:val="bottom"/>
            <w:hideMark/>
          </w:tcPr>
          <w:p w14:paraId="5FA3EC2A" w14:textId="7777777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697.5</w:t>
            </w:r>
          </w:p>
        </w:tc>
        <w:tc>
          <w:tcPr>
            <w:tcW w:w="824" w:type="dxa"/>
            <w:tcBorders>
              <w:top w:val="nil"/>
              <w:left w:val="single" w:sz="4" w:space="0" w:color="auto"/>
              <w:bottom w:val="single" w:sz="4" w:space="0" w:color="auto"/>
              <w:right w:val="single" w:sz="4" w:space="0" w:color="auto"/>
            </w:tcBorders>
            <w:noWrap/>
            <w:vAlign w:val="center"/>
            <w:hideMark/>
          </w:tcPr>
          <w:p w14:paraId="2EA7F6AD"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5</w:t>
            </w:r>
          </w:p>
        </w:tc>
        <w:tc>
          <w:tcPr>
            <w:tcW w:w="979" w:type="dxa"/>
            <w:tcBorders>
              <w:top w:val="nil"/>
              <w:left w:val="nil"/>
              <w:bottom w:val="single" w:sz="4" w:space="0" w:color="auto"/>
              <w:right w:val="single" w:sz="4" w:space="0" w:color="auto"/>
            </w:tcBorders>
            <w:noWrap/>
            <w:hideMark/>
          </w:tcPr>
          <w:p w14:paraId="7CAF2881"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noWrap/>
            <w:vAlign w:val="bottom"/>
            <w:hideMark/>
          </w:tcPr>
          <w:p w14:paraId="66B1DF03"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w:t>
            </w:r>
          </w:p>
        </w:tc>
        <w:tc>
          <w:tcPr>
            <w:tcW w:w="1492" w:type="dxa"/>
            <w:tcBorders>
              <w:top w:val="nil"/>
              <w:left w:val="single" w:sz="4" w:space="0" w:color="auto"/>
              <w:bottom w:val="single" w:sz="4" w:space="0" w:color="auto"/>
              <w:right w:val="single" w:sz="4" w:space="0" w:color="auto"/>
            </w:tcBorders>
            <w:noWrap/>
            <w:vAlign w:val="bottom"/>
            <w:hideMark/>
          </w:tcPr>
          <w:p w14:paraId="50C5638F" w14:textId="148C961F"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Pr>
                <w:rFonts w:ascii="Aptos Narrow" w:hAnsi="Aptos Narrow"/>
                <w:sz w:val="22"/>
                <w:szCs w:val="22"/>
              </w:rPr>
              <w:t>12,026</w:t>
            </w:r>
          </w:p>
        </w:tc>
        <w:tc>
          <w:tcPr>
            <w:tcW w:w="953" w:type="dxa"/>
            <w:tcBorders>
              <w:top w:val="nil"/>
              <w:left w:val="nil"/>
              <w:bottom w:val="single" w:sz="4" w:space="0" w:color="auto"/>
              <w:right w:val="single" w:sz="4" w:space="0" w:color="auto"/>
            </w:tcBorders>
            <w:noWrap/>
            <w:vAlign w:val="bottom"/>
            <w:hideMark/>
          </w:tcPr>
          <w:p w14:paraId="3F894D40" w14:textId="7777777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62.4</w:t>
            </w:r>
          </w:p>
        </w:tc>
        <w:tc>
          <w:tcPr>
            <w:tcW w:w="1134" w:type="dxa"/>
            <w:tcBorders>
              <w:top w:val="nil"/>
              <w:left w:val="nil"/>
              <w:bottom w:val="single" w:sz="4" w:space="0" w:color="auto"/>
              <w:right w:val="single" w:sz="4" w:space="0" w:color="auto"/>
            </w:tcBorders>
            <w:noWrap/>
            <w:vAlign w:val="bottom"/>
            <w:hideMark/>
          </w:tcPr>
          <w:p w14:paraId="11656419"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 wins</w:t>
            </w:r>
          </w:p>
        </w:tc>
      </w:tr>
      <w:tr w:rsidR="007D7B59" w:rsidRPr="00CD5E5A" w14:paraId="152B01D9" w14:textId="77777777" w:rsidTr="005074EF">
        <w:trPr>
          <w:trHeight w:val="98"/>
        </w:trPr>
        <w:tc>
          <w:tcPr>
            <w:tcW w:w="979" w:type="dxa"/>
            <w:tcBorders>
              <w:top w:val="nil"/>
              <w:left w:val="single" w:sz="4" w:space="0" w:color="auto"/>
              <w:bottom w:val="single" w:sz="4" w:space="0" w:color="auto"/>
              <w:right w:val="single" w:sz="4" w:space="0" w:color="auto"/>
            </w:tcBorders>
            <w:shd w:val="clear" w:color="000000" w:fill="A6A6A6"/>
            <w:noWrap/>
            <w:vAlign w:val="bottom"/>
            <w:hideMark/>
          </w:tcPr>
          <w:p w14:paraId="01EFBCAF"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NONE</w:t>
            </w:r>
          </w:p>
        </w:tc>
        <w:tc>
          <w:tcPr>
            <w:tcW w:w="824" w:type="dxa"/>
            <w:tcBorders>
              <w:top w:val="nil"/>
              <w:left w:val="nil"/>
              <w:bottom w:val="single" w:sz="4" w:space="0" w:color="auto"/>
              <w:right w:val="single" w:sz="4" w:space="0" w:color="auto"/>
            </w:tcBorders>
            <w:shd w:val="clear" w:color="000000" w:fill="A6A6A6"/>
            <w:noWrap/>
            <w:vAlign w:val="center"/>
            <w:hideMark/>
          </w:tcPr>
          <w:p w14:paraId="652635E7"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6</w:t>
            </w:r>
          </w:p>
        </w:tc>
        <w:tc>
          <w:tcPr>
            <w:tcW w:w="851" w:type="dxa"/>
            <w:tcBorders>
              <w:top w:val="nil"/>
              <w:left w:val="nil"/>
              <w:bottom w:val="single" w:sz="4" w:space="0" w:color="auto"/>
              <w:right w:val="single" w:sz="4" w:space="0" w:color="auto"/>
            </w:tcBorders>
            <w:shd w:val="clear" w:color="000000" w:fill="A6A6A6"/>
            <w:noWrap/>
            <w:vAlign w:val="bottom"/>
            <w:hideMark/>
          </w:tcPr>
          <w:p w14:paraId="05EEBED5"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nil"/>
              <w:bottom w:val="single" w:sz="4" w:space="0" w:color="auto"/>
              <w:right w:val="single" w:sz="4" w:space="0" w:color="auto"/>
            </w:tcBorders>
            <w:shd w:val="clear" w:color="000000" w:fill="A6A6A6"/>
            <w:noWrap/>
            <w:vAlign w:val="bottom"/>
            <w:hideMark/>
          </w:tcPr>
          <w:p w14:paraId="331BA8AD" w14:textId="16EFAE1D"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746,622</w:t>
            </w:r>
          </w:p>
        </w:tc>
        <w:tc>
          <w:tcPr>
            <w:tcW w:w="1071" w:type="dxa"/>
            <w:tcBorders>
              <w:top w:val="nil"/>
              <w:left w:val="nil"/>
              <w:bottom w:val="single" w:sz="4" w:space="0" w:color="auto"/>
              <w:right w:val="single" w:sz="4" w:space="0" w:color="auto"/>
            </w:tcBorders>
            <w:shd w:val="clear" w:color="000000" w:fill="A6A6A6"/>
            <w:noWrap/>
            <w:vAlign w:val="bottom"/>
            <w:hideMark/>
          </w:tcPr>
          <w:p w14:paraId="4722D0A2"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4,308.6</w:t>
            </w:r>
          </w:p>
        </w:tc>
        <w:tc>
          <w:tcPr>
            <w:tcW w:w="824" w:type="dxa"/>
            <w:tcBorders>
              <w:top w:val="nil"/>
              <w:left w:val="single" w:sz="4" w:space="0" w:color="auto"/>
              <w:bottom w:val="single" w:sz="4" w:space="0" w:color="auto"/>
              <w:right w:val="single" w:sz="4" w:space="0" w:color="auto"/>
            </w:tcBorders>
            <w:shd w:val="clear" w:color="000000" w:fill="A6A6A6"/>
            <w:noWrap/>
            <w:vAlign w:val="center"/>
            <w:hideMark/>
          </w:tcPr>
          <w:p w14:paraId="1DAAC440"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6</w:t>
            </w:r>
          </w:p>
        </w:tc>
        <w:tc>
          <w:tcPr>
            <w:tcW w:w="979" w:type="dxa"/>
            <w:tcBorders>
              <w:top w:val="nil"/>
              <w:left w:val="nil"/>
              <w:bottom w:val="single" w:sz="4" w:space="0" w:color="auto"/>
              <w:right w:val="single" w:sz="4" w:space="0" w:color="auto"/>
            </w:tcBorders>
            <w:shd w:val="clear" w:color="000000" w:fill="A6A6A6"/>
            <w:noWrap/>
            <w:hideMark/>
          </w:tcPr>
          <w:p w14:paraId="3B378638"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shd w:val="clear" w:color="000000" w:fill="A6A6A6"/>
            <w:noWrap/>
            <w:vAlign w:val="bottom"/>
            <w:hideMark/>
          </w:tcPr>
          <w:p w14:paraId="5C24EA4F"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single" w:sz="4" w:space="0" w:color="auto"/>
              <w:bottom w:val="single" w:sz="4" w:space="0" w:color="auto"/>
              <w:right w:val="single" w:sz="4" w:space="0" w:color="auto"/>
            </w:tcBorders>
            <w:shd w:val="clear" w:color="000000" w:fill="A6A6A6"/>
            <w:noWrap/>
            <w:vAlign w:val="bottom"/>
            <w:hideMark/>
          </w:tcPr>
          <w:p w14:paraId="0F3DBBFC" w14:textId="59FC49F6"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26,445</w:t>
            </w:r>
          </w:p>
        </w:tc>
        <w:tc>
          <w:tcPr>
            <w:tcW w:w="953" w:type="dxa"/>
            <w:tcBorders>
              <w:top w:val="nil"/>
              <w:left w:val="nil"/>
              <w:bottom w:val="single" w:sz="4" w:space="0" w:color="auto"/>
              <w:right w:val="single" w:sz="4" w:space="0" w:color="auto"/>
            </w:tcBorders>
            <w:shd w:val="clear" w:color="000000" w:fill="A6A6A6"/>
            <w:noWrap/>
            <w:vAlign w:val="bottom"/>
            <w:hideMark/>
          </w:tcPr>
          <w:p w14:paraId="4E615982"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132.3</w:t>
            </w:r>
          </w:p>
        </w:tc>
        <w:tc>
          <w:tcPr>
            <w:tcW w:w="1134" w:type="dxa"/>
            <w:tcBorders>
              <w:top w:val="nil"/>
              <w:left w:val="nil"/>
              <w:bottom w:val="single" w:sz="4" w:space="0" w:color="auto"/>
              <w:right w:val="single" w:sz="4" w:space="0" w:color="auto"/>
            </w:tcBorders>
            <w:shd w:val="clear" w:color="000000" w:fill="A6A6A6"/>
            <w:noWrap/>
            <w:vAlign w:val="bottom"/>
            <w:hideMark/>
          </w:tcPr>
          <w:p w14:paraId="07B3BB74"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 wins</w:t>
            </w:r>
          </w:p>
        </w:tc>
      </w:tr>
      <w:tr w:rsidR="007D7B59" w:rsidRPr="00CD5E5A" w14:paraId="16BA61B7" w14:textId="77777777" w:rsidTr="005074EF">
        <w:trPr>
          <w:trHeight w:val="98"/>
        </w:trPr>
        <w:tc>
          <w:tcPr>
            <w:tcW w:w="979" w:type="dxa"/>
            <w:tcBorders>
              <w:top w:val="nil"/>
              <w:left w:val="single" w:sz="4" w:space="0" w:color="auto"/>
              <w:bottom w:val="single" w:sz="4" w:space="0" w:color="auto"/>
              <w:right w:val="single" w:sz="4" w:space="0" w:color="auto"/>
            </w:tcBorders>
            <w:noWrap/>
            <w:vAlign w:val="bottom"/>
            <w:hideMark/>
          </w:tcPr>
          <w:p w14:paraId="2DF297DB"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NONE</w:t>
            </w:r>
          </w:p>
        </w:tc>
        <w:tc>
          <w:tcPr>
            <w:tcW w:w="824" w:type="dxa"/>
            <w:tcBorders>
              <w:top w:val="nil"/>
              <w:left w:val="nil"/>
              <w:bottom w:val="single" w:sz="4" w:space="0" w:color="auto"/>
              <w:right w:val="single" w:sz="4" w:space="0" w:color="auto"/>
            </w:tcBorders>
            <w:noWrap/>
            <w:vAlign w:val="center"/>
            <w:hideMark/>
          </w:tcPr>
          <w:p w14:paraId="4EB884F9"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6</w:t>
            </w:r>
          </w:p>
        </w:tc>
        <w:tc>
          <w:tcPr>
            <w:tcW w:w="851" w:type="dxa"/>
            <w:tcBorders>
              <w:top w:val="nil"/>
              <w:left w:val="nil"/>
              <w:bottom w:val="single" w:sz="4" w:space="0" w:color="auto"/>
              <w:right w:val="single" w:sz="4" w:space="0" w:color="auto"/>
            </w:tcBorders>
            <w:noWrap/>
            <w:vAlign w:val="bottom"/>
            <w:hideMark/>
          </w:tcPr>
          <w:p w14:paraId="17D22B30"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w:t>
            </w:r>
          </w:p>
        </w:tc>
        <w:tc>
          <w:tcPr>
            <w:tcW w:w="1492" w:type="dxa"/>
            <w:tcBorders>
              <w:top w:val="nil"/>
              <w:left w:val="nil"/>
              <w:bottom w:val="single" w:sz="4" w:space="0" w:color="auto"/>
              <w:right w:val="single" w:sz="4" w:space="0" w:color="auto"/>
            </w:tcBorders>
            <w:noWrap/>
            <w:vAlign w:val="bottom"/>
            <w:hideMark/>
          </w:tcPr>
          <w:p w14:paraId="74CF8509" w14:textId="4355549A"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Pr>
                <w:rFonts w:ascii="Aptos Narrow" w:hAnsi="Aptos Narrow"/>
                <w:sz w:val="22"/>
                <w:szCs w:val="22"/>
              </w:rPr>
              <w:t>688,032</w:t>
            </w:r>
          </w:p>
        </w:tc>
        <w:tc>
          <w:tcPr>
            <w:tcW w:w="1071" w:type="dxa"/>
            <w:tcBorders>
              <w:top w:val="nil"/>
              <w:left w:val="nil"/>
              <w:bottom w:val="single" w:sz="4" w:space="0" w:color="auto"/>
              <w:right w:val="single" w:sz="4" w:space="0" w:color="auto"/>
            </w:tcBorders>
            <w:noWrap/>
            <w:vAlign w:val="bottom"/>
            <w:hideMark/>
          </w:tcPr>
          <w:p w14:paraId="582F97BD" w14:textId="7777777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4,123.5</w:t>
            </w:r>
          </w:p>
        </w:tc>
        <w:tc>
          <w:tcPr>
            <w:tcW w:w="824" w:type="dxa"/>
            <w:tcBorders>
              <w:top w:val="nil"/>
              <w:left w:val="single" w:sz="4" w:space="0" w:color="auto"/>
              <w:bottom w:val="single" w:sz="4" w:space="0" w:color="auto"/>
              <w:right w:val="single" w:sz="4" w:space="0" w:color="auto"/>
            </w:tcBorders>
            <w:noWrap/>
            <w:vAlign w:val="center"/>
            <w:hideMark/>
          </w:tcPr>
          <w:p w14:paraId="34DD1609"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6</w:t>
            </w:r>
          </w:p>
        </w:tc>
        <w:tc>
          <w:tcPr>
            <w:tcW w:w="979" w:type="dxa"/>
            <w:tcBorders>
              <w:top w:val="nil"/>
              <w:left w:val="nil"/>
              <w:bottom w:val="single" w:sz="4" w:space="0" w:color="auto"/>
              <w:right w:val="single" w:sz="4" w:space="0" w:color="auto"/>
            </w:tcBorders>
            <w:noWrap/>
            <w:hideMark/>
          </w:tcPr>
          <w:p w14:paraId="20A33216"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noWrap/>
            <w:vAlign w:val="bottom"/>
            <w:hideMark/>
          </w:tcPr>
          <w:p w14:paraId="2FC52F2A"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w:t>
            </w:r>
          </w:p>
        </w:tc>
        <w:tc>
          <w:tcPr>
            <w:tcW w:w="1492" w:type="dxa"/>
            <w:tcBorders>
              <w:top w:val="nil"/>
              <w:left w:val="single" w:sz="4" w:space="0" w:color="auto"/>
              <w:bottom w:val="single" w:sz="4" w:space="0" w:color="auto"/>
              <w:right w:val="single" w:sz="4" w:space="0" w:color="auto"/>
            </w:tcBorders>
            <w:noWrap/>
            <w:vAlign w:val="bottom"/>
            <w:hideMark/>
          </w:tcPr>
          <w:p w14:paraId="3AAF2870" w14:textId="3F2B7933"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Pr>
                <w:rFonts w:ascii="Aptos Narrow" w:hAnsi="Aptos Narrow"/>
                <w:sz w:val="22"/>
                <w:szCs w:val="22"/>
              </w:rPr>
              <w:t>27,884</w:t>
            </w:r>
          </w:p>
        </w:tc>
        <w:tc>
          <w:tcPr>
            <w:tcW w:w="953" w:type="dxa"/>
            <w:tcBorders>
              <w:top w:val="nil"/>
              <w:left w:val="nil"/>
              <w:bottom w:val="single" w:sz="4" w:space="0" w:color="auto"/>
              <w:right w:val="single" w:sz="4" w:space="0" w:color="auto"/>
            </w:tcBorders>
            <w:noWrap/>
            <w:vAlign w:val="bottom"/>
            <w:hideMark/>
          </w:tcPr>
          <w:p w14:paraId="6CAF23C8" w14:textId="7777777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148.6</w:t>
            </w:r>
          </w:p>
        </w:tc>
        <w:tc>
          <w:tcPr>
            <w:tcW w:w="1134" w:type="dxa"/>
            <w:tcBorders>
              <w:top w:val="nil"/>
              <w:left w:val="nil"/>
              <w:bottom w:val="single" w:sz="4" w:space="0" w:color="auto"/>
              <w:right w:val="single" w:sz="4" w:space="0" w:color="auto"/>
            </w:tcBorders>
            <w:noWrap/>
            <w:vAlign w:val="bottom"/>
            <w:hideMark/>
          </w:tcPr>
          <w:p w14:paraId="15FC9A5B"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Red wins</w:t>
            </w:r>
          </w:p>
        </w:tc>
      </w:tr>
      <w:tr w:rsidR="007D7B59" w:rsidRPr="00CD5E5A" w14:paraId="336533F0" w14:textId="77777777" w:rsidTr="005074EF">
        <w:trPr>
          <w:trHeight w:val="98"/>
        </w:trPr>
        <w:tc>
          <w:tcPr>
            <w:tcW w:w="979" w:type="dxa"/>
            <w:tcBorders>
              <w:top w:val="nil"/>
              <w:left w:val="single" w:sz="4" w:space="0" w:color="auto"/>
              <w:bottom w:val="single" w:sz="4" w:space="0" w:color="auto"/>
              <w:right w:val="single" w:sz="4" w:space="0" w:color="auto"/>
            </w:tcBorders>
            <w:shd w:val="clear" w:color="000000" w:fill="A6A6A6"/>
            <w:noWrap/>
            <w:vAlign w:val="bottom"/>
            <w:hideMark/>
          </w:tcPr>
          <w:p w14:paraId="074355FE"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NONE</w:t>
            </w:r>
          </w:p>
        </w:tc>
        <w:tc>
          <w:tcPr>
            <w:tcW w:w="824" w:type="dxa"/>
            <w:tcBorders>
              <w:top w:val="nil"/>
              <w:left w:val="nil"/>
              <w:bottom w:val="single" w:sz="4" w:space="0" w:color="auto"/>
              <w:right w:val="single" w:sz="4" w:space="0" w:color="auto"/>
            </w:tcBorders>
            <w:shd w:val="clear" w:color="000000" w:fill="A6A6A6"/>
            <w:noWrap/>
            <w:vAlign w:val="center"/>
            <w:hideMark/>
          </w:tcPr>
          <w:p w14:paraId="3D46A0B4"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7</w:t>
            </w:r>
          </w:p>
        </w:tc>
        <w:tc>
          <w:tcPr>
            <w:tcW w:w="851" w:type="dxa"/>
            <w:tcBorders>
              <w:top w:val="nil"/>
              <w:left w:val="nil"/>
              <w:bottom w:val="single" w:sz="4" w:space="0" w:color="auto"/>
              <w:right w:val="single" w:sz="4" w:space="0" w:color="auto"/>
            </w:tcBorders>
            <w:shd w:val="clear" w:color="000000" w:fill="A6A6A6"/>
            <w:noWrap/>
            <w:vAlign w:val="bottom"/>
            <w:hideMark/>
          </w:tcPr>
          <w:p w14:paraId="598FF267"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nil"/>
              <w:bottom w:val="single" w:sz="4" w:space="0" w:color="auto"/>
              <w:right w:val="single" w:sz="4" w:space="0" w:color="auto"/>
            </w:tcBorders>
            <w:shd w:val="clear" w:color="000000" w:fill="A6A6A6"/>
            <w:noWrap/>
            <w:vAlign w:val="bottom"/>
            <w:hideMark/>
          </w:tcPr>
          <w:p w14:paraId="02535188" w14:textId="553AFFC2"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4,220,602</w:t>
            </w:r>
          </w:p>
        </w:tc>
        <w:tc>
          <w:tcPr>
            <w:tcW w:w="1071" w:type="dxa"/>
            <w:tcBorders>
              <w:top w:val="nil"/>
              <w:left w:val="nil"/>
              <w:bottom w:val="single" w:sz="4" w:space="0" w:color="auto"/>
              <w:right w:val="single" w:sz="4" w:space="0" w:color="auto"/>
            </w:tcBorders>
            <w:shd w:val="clear" w:color="000000" w:fill="A6A6A6"/>
            <w:noWrap/>
            <w:vAlign w:val="bottom"/>
            <w:hideMark/>
          </w:tcPr>
          <w:p w14:paraId="516B8866"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28,286.2</w:t>
            </w:r>
          </w:p>
        </w:tc>
        <w:tc>
          <w:tcPr>
            <w:tcW w:w="824" w:type="dxa"/>
            <w:tcBorders>
              <w:top w:val="nil"/>
              <w:left w:val="single" w:sz="4" w:space="0" w:color="auto"/>
              <w:bottom w:val="single" w:sz="4" w:space="0" w:color="auto"/>
              <w:right w:val="single" w:sz="4" w:space="0" w:color="auto"/>
            </w:tcBorders>
            <w:shd w:val="clear" w:color="000000" w:fill="A6A6A6"/>
            <w:noWrap/>
            <w:vAlign w:val="center"/>
            <w:hideMark/>
          </w:tcPr>
          <w:p w14:paraId="255CA187"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7</w:t>
            </w:r>
          </w:p>
        </w:tc>
        <w:tc>
          <w:tcPr>
            <w:tcW w:w="979" w:type="dxa"/>
            <w:tcBorders>
              <w:top w:val="nil"/>
              <w:left w:val="nil"/>
              <w:bottom w:val="single" w:sz="4" w:space="0" w:color="auto"/>
              <w:right w:val="single" w:sz="4" w:space="0" w:color="auto"/>
            </w:tcBorders>
            <w:shd w:val="clear" w:color="000000" w:fill="A6A6A6"/>
            <w:noWrap/>
            <w:hideMark/>
          </w:tcPr>
          <w:p w14:paraId="6DAD74CF"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shd w:val="clear" w:color="000000" w:fill="A6A6A6"/>
            <w:noWrap/>
            <w:vAlign w:val="bottom"/>
            <w:hideMark/>
          </w:tcPr>
          <w:p w14:paraId="32670EF4"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single" w:sz="4" w:space="0" w:color="auto"/>
              <w:bottom w:val="single" w:sz="4" w:space="0" w:color="auto"/>
              <w:right w:val="single" w:sz="4" w:space="0" w:color="auto"/>
            </w:tcBorders>
            <w:shd w:val="clear" w:color="000000" w:fill="A6A6A6"/>
            <w:noWrap/>
            <w:vAlign w:val="bottom"/>
            <w:hideMark/>
          </w:tcPr>
          <w:p w14:paraId="36B573E5" w14:textId="746172B2"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114,053</w:t>
            </w:r>
          </w:p>
        </w:tc>
        <w:tc>
          <w:tcPr>
            <w:tcW w:w="953" w:type="dxa"/>
            <w:tcBorders>
              <w:top w:val="nil"/>
              <w:left w:val="nil"/>
              <w:bottom w:val="single" w:sz="4" w:space="0" w:color="auto"/>
              <w:right w:val="single" w:sz="4" w:space="0" w:color="auto"/>
            </w:tcBorders>
            <w:shd w:val="clear" w:color="000000" w:fill="A6A6A6"/>
            <w:noWrap/>
            <w:vAlign w:val="bottom"/>
            <w:hideMark/>
          </w:tcPr>
          <w:p w14:paraId="6A2BD614"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645.5</w:t>
            </w:r>
          </w:p>
        </w:tc>
        <w:tc>
          <w:tcPr>
            <w:tcW w:w="1134" w:type="dxa"/>
            <w:tcBorders>
              <w:top w:val="nil"/>
              <w:left w:val="nil"/>
              <w:bottom w:val="single" w:sz="4" w:space="0" w:color="auto"/>
              <w:right w:val="single" w:sz="4" w:space="0" w:color="auto"/>
            </w:tcBorders>
            <w:shd w:val="clear" w:color="000000" w:fill="A6A6A6"/>
            <w:noWrap/>
            <w:vAlign w:val="bottom"/>
            <w:hideMark/>
          </w:tcPr>
          <w:p w14:paraId="2EC0BED1"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 wins</w:t>
            </w:r>
          </w:p>
        </w:tc>
      </w:tr>
      <w:tr w:rsidR="007D7B59" w:rsidRPr="00CD5E5A" w14:paraId="374DF023" w14:textId="77777777" w:rsidTr="005074EF">
        <w:trPr>
          <w:trHeight w:val="98"/>
        </w:trPr>
        <w:tc>
          <w:tcPr>
            <w:tcW w:w="979" w:type="dxa"/>
            <w:tcBorders>
              <w:top w:val="nil"/>
              <w:left w:val="single" w:sz="4" w:space="0" w:color="auto"/>
              <w:bottom w:val="single" w:sz="4" w:space="0" w:color="auto"/>
              <w:right w:val="single" w:sz="4" w:space="0" w:color="auto"/>
            </w:tcBorders>
            <w:noWrap/>
            <w:vAlign w:val="bottom"/>
            <w:hideMark/>
          </w:tcPr>
          <w:p w14:paraId="4C865A20"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NONE</w:t>
            </w:r>
          </w:p>
        </w:tc>
        <w:tc>
          <w:tcPr>
            <w:tcW w:w="824" w:type="dxa"/>
            <w:tcBorders>
              <w:top w:val="nil"/>
              <w:left w:val="nil"/>
              <w:bottom w:val="single" w:sz="4" w:space="0" w:color="auto"/>
              <w:right w:val="single" w:sz="4" w:space="0" w:color="auto"/>
            </w:tcBorders>
            <w:noWrap/>
            <w:vAlign w:val="center"/>
            <w:hideMark/>
          </w:tcPr>
          <w:p w14:paraId="593C5298"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7</w:t>
            </w:r>
          </w:p>
        </w:tc>
        <w:tc>
          <w:tcPr>
            <w:tcW w:w="851" w:type="dxa"/>
            <w:tcBorders>
              <w:top w:val="nil"/>
              <w:left w:val="nil"/>
              <w:bottom w:val="single" w:sz="4" w:space="0" w:color="auto"/>
              <w:right w:val="single" w:sz="4" w:space="0" w:color="auto"/>
            </w:tcBorders>
            <w:noWrap/>
            <w:vAlign w:val="bottom"/>
            <w:hideMark/>
          </w:tcPr>
          <w:p w14:paraId="7A396A4E"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w:t>
            </w:r>
          </w:p>
        </w:tc>
        <w:tc>
          <w:tcPr>
            <w:tcW w:w="1492" w:type="dxa"/>
            <w:tcBorders>
              <w:top w:val="nil"/>
              <w:left w:val="nil"/>
              <w:bottom w:val="single" w:sz="4" w:space="0" w:color="auto"/>
              <w:right w:val="single" w:sz="4" w:space="0" w:color="auto"/>
            </w:tcBorders>
            <w:noWrap/>
            <w:vAlign w:val="bottom"/>
            <w:hideMark/>
          </w:tcPr>
          <w:p w14:paraId="07B0316B" w14:textId="7101794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Pr>
                <w:rFonts w:ascii="Aptos Narrow" w:hAnsi="Aptos Narrow"/>
                <w:sz w:val="22"/>
                <w:szCs w:val="22"/>
              </w:rPr>
              <w:t>3,896,563</w:t>
            </w:r>
          </w:p>
        </w:tc>
        <w:tc>
          <w:tcPr>
            <w:tcW w:w="1071" w:type="dxa"/>
            <w:tcBorders>
              <w:top w:val="nil"/>
              <w:left w:val="nil"/>
              <w:bottom w:val="single" w:sz="4" w:space="0" w:color="auto"/>
              <w:right w:val="single" w:sz="4" w:space="0" w:color="auto"/>
            </w:tcBorders>
            <w:noWrap/>
            <w:vAlign w:val="bottom"/>
            <w:hideMark/>
          </w:tcPr>
          <w:p w14:paraId="0D648BBF" w14:textId="7777777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28,433.5</w:t>
            </w:r>
          </w:p>
        </w:tc>
        <w:tc>
          <w:tcPr>
            <w:tcW w:w="824" w:type="dxa"/>
            <w:tcBorders>
              <w:top w:val="nil"/>
              <w:left w:val="single" w:sz="4" w:space="0" w:color="auto"/>
              <w:bottom w:val="single" w:sz="4" w:space="0" w:color="auto"/>
              <w:right w:val="single" w:sz="4" w:space="0" w:color="auto"/>
            </w:tcBorders>
            <w:noWrap/>
            <w:vAlign w:val="center"/>
            <w:hideMark/>
          </w:tcPr>
          <w:p w14:paraId="6551E8DD"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7</w:t>
            </w:r>
          </w:p>
        </w:tc>
        <w:tc>
          <w:tcPr>
            <w:tcW w:w="979" w:type="dxa"/>
            <w:tcBorders>
              <w:top w:val="nil"/>
              <w:left w:val="nil"/>
              <w:bottom w:val="single" w:sz="4" w:space="0" w:color="auto"/>
              <w:right w:val="single" w:sz="4" w:space="0" w:color="auto"/>
            </w:tcBorders>
            <w:noWrap/>
            <w:hideMark/>
          </w:tcPr>
          <w:p w14:paraId="125F5542"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noWrap/>
            <w:vAlign w:val="bottom"/>
            <w:hideMark/>
          </w:tcPr>
          <w:p w14:paraId="6E5678D3" w14:textId="77777777" w:rsidR="007D7B59" w:rsidRPr="00CD5E5A" w:rsidRDefault="007D7B59" w:rsidP="007D7B59">
            <w:pPr>
              <w:spacing w:after="0" w:line="240" w:lineRule="auto"/>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Yellow</w:t>
            </w:r>
          </w:p>
        </w:tc>
        <w:tc>
          <w:tcPr>
            <w:tcW w:w="1492" w:type="dxa"/>
            <w:tcBorders>
              <w:top w:val="nil"/>
              <w:left w:val="single" w:sz="4" w:space="0" w:color="auto"/>
              <w:bottom w:val="single" w:sz="4" w:space="0" w:color="auto"/>
              <w:right w:val="single" w:sz="4" w:space="0" w:color="auto"/>
            </w:tcBorders>
            <w:noWrap/>
            <w:vAlign w:val="bottom"/>
            <w:hideMark/>
          </w:tcPr>
          <w:p w14:paraId="06662B2B" w14:textId="3D029D5B"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Pr>
                <w:rFonts w:ascii="Aptos Narrow" w:hAnsi="Aptos Narrow"/>
                <w:sz w:val="22"/>
                <w:szCs w:val="22"/>
              </w:rPr>
              <w:t>59,630</w:t>
            </w:r>
          </w:p>
        </w:tc>
        <w:tc>
          <w:tcPr>
            <w:tcW w:w="953" w:type="dxa"/>
            <w:tcBorders>
              <w:top w:val="nil"/>
              <w:left w:val="nil"/>
              <w:bottom w:val="single" w:sz="4" w:space="0" w:color="auto"/>
              <w:right w:val="single" w:sz="4" w:space="0" w:color="auto"/>
            </w:tcBorders>
            <w:noWrap/>
            <w:vAlign w:val="bottom"/>
            <w:hideMark/>
          </w:tcPr>
          <w:p w14:paraId="1892D57C" w14:textId="77777777" w:rsidR="007D7B59" w:rsidRPr="00CD5E5A" w:rsidRDefault="007D7B59" w:rsidP="007D7B59">
            <w:pPr>
              <w:spacing w:after="0" w:line="240" w:lineRule="auto"/>
              <w:jc w:val="right"/>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356.8</w:t>
            </w:r>
          </w:p>
        </w:tc>
        <w:tc>
          <w:tcPr>
            <w:tcW w:w="1134" w:type="dxa"/>
            <w:tcBorders>
              <w:top w:val="nil"/>
              <w:left w:val="nil"/>
              <w:bottom w:val="single" w:sz="4" w:space="0" w:color="auto"/>
              <w:right w:val="single" w:sz="4" w:space="0" w:color="auto"/>
            </w:tcBorders>
            <w:noWrap/>
            <w:vAlign w:val="bottom"/>
            <w:hideMark/>
          </w:tcPr>
          <w:p w14:paraId="5414A6C0"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r w:rsidRPr="00CD5E5A">
              <w:rPr>
                <w:rFonts w:ascii="Aptos Narrow" w:eastAsia="Times New Roman" w:hAnsi="Aptos Narrow" w:cs="Times New Roman"/>
                <w:kern w:val="0"/>
                <w:sz w:val="22"/>
                <w:szCs w:val="22"/>
                <w14:ligatures w14:val="none"/>
              </w:rPr>
              <w:t>Red wins</w:t>
            </w:r>
          </w:p>
        </w:tc>
      </w:tr>
      <w:tr w:rsidR="007D7B59" w:rsidRPr="00CD5E5A" w14:paraId="0A34DF96" w14:textId="77777777" w:rsidTr="005074EF">
        <w:trPr>
          <w:trHeight w:val="98"/>
        </w:trPr>
        <w:tc>
          <w:tcPr>
            <w:tcW w:w="979" w:type="dxa"/>
            <w:tcBorders>
              <w:top w:val="nil"/>
              <w:left w:val="nil"/>
              <w:bottom w:val="nil"/>
              <w:right w:val="nil"/>
            </w:tcBorders>
            <w:noWrap/>
            <w:vAlign w:val="bottom"/>
            <w:hideMark/>
          </w:tcPr>
          <w:p w14:paraId="44024721" w14:textId="77777777" w:rsidR="007D7B59" w:rsidRPr="00CD5E5A" w:rsidRDefault="007D7B59" w:rsidP="007D7B59">
            <w:pPr>
              <w:spacing w:after="0" w:line="240" w:lineRule="auto"/>
              <w:jc w:val="center"/>
              <w:rPr>
                <w:rFonts w:ascii="Aptos Narrow" w:eastAsia="Times New Roman" w:hAnsi="Aptos Narrow" w:cs="Times New Roman"/>
                <w:kern w:val="0"/>
                <w:sz w:val="22"/>
                <w:szCs w:val="22"/>
                <w14:ligatures w14:val="none"/>
              </w:rPr>
            </w:pPr>
          </w:p>
        </w:tc>
        <w:tc>
          <w:tcPr>
            <w:tcW w:w="824" w:type="dxa"/>
            <w:tcBorders>
              <w:top w:val="nil"/>
              <w:left w:val="nil"/>
              <w:bottom w:val="nil"/>
              <w:right w:val="nil"/>
            </w:tcBorders>
            <w:noWrap/>
            <w:vAlign w:val="center"/>
            <w:hideMark/>
          </w:tcPr>
          <w:p w14:paraId="266FA3B8" w14:textId="77777777" w:rsidR="007D7B59" w:rsidRPr="00CD5E5A" w:rsidRDefault="007D7B59" w:rsidP="007D7B59">
            <w:pPr>
              <w:spacing w:after="0" w:line="240" w:lineRule="auto"/>
              <w:rPr>
                <w:rFonts w:ascii="Times New Roman" w:eastAsia="Times New Roman" w:hAnsi="Times New Roman" w:cs="Times New Roman"/>
                <w:kern w:val="0"/>
                <w:sz w:val="20"/>
                <w:szCs w:val="20"/>
                <w14:ligatures w14:val="none"/>
              </w:rPr>
            </w:pPr>
          </w:p>
        </w:tc>
        <w:tc>
          <w:tcPr>
            <w:tcW w:w="851" w:type="dxa"/>
            <w:tcBorders>
              <w:top w:val="nil"/>
              <w:left w:val="nil"/>
              <w:bottom w:val="nil"/>
              <w:right w:val="nil"/>
            </w:tcBorders>
            <w:noWrap/>
            <w:vAlign w:val="bottom"/>
            <w:hideMark/>
          </w:tcPr>
          <w:p w14:paraId="23E87E72" w14:textId="77777777" w:rsidR="007D7B59" w:rsidRPr="00CD5E5A" w:rsidRDefault="007D7B59" w:rsidP="007D7B59">
            <w:pPr>
              <w:spacing w:after="0" w:line="240" w:lineRule="auto"/>
              <w:jc w:val="center"/>
              <w:rPr>
                <w:rFonts w:ascii="Times New Roman" w:eastAsia="Times New Roman" w:hAnsi="Times New Roman" w:cs="Times New Roman"/>
                <w:kern w:val="0"/>
                <w:sz w:val="20"/>
                <w:szCs w:val="20"/>
                <w14:ligatures w14:val="none"/>
              </w:rPr>
            </w:pPr>
          </w:p>
        </w:tc>
        <w:tc>
          <w:tcPr>
            <w:tcW w:w="1492" w:type="dxa"/>
            <w:tcBorders>
              <w:top w:val="nil"/>
              <w:left w:val="nil"/>
              <w:bottom w:val="nil"/>
              <w:right w:val="nil"/>
            </w:tcBorders>
            <w:noWrap/>
            <w:vAlign w:val="bottom"/>
            <w:hideMark/>
          </w:tcPr>
          <w:p w14:paraId="2947A286" w14:textId="77777777" w:rsidR="007D7B59" w:rsidRPr="00CD5E5A" w:rsidRDefault="007D7B59" w:rsidP="007D7B59">
            <w:pPr>
              <w:spacing w:after="0" w:line="240" w:lineRule="auto"/>
              <w:rPr>
                <w:rFonts w:ascii="Times New Roman" w:eastAsia="Times New Roman" w:hAnsi="Times New Roman" w:cs="Times New Roman"/>
                <w:kern w:val="0"/>
                <w:sz w:val="20"/>
                <w:szCs w:val="20"/>
                <w14:ligatures w14:val="none"/>
              </w:rPr>
            </w:pPr>
          </w:p>
        </w:tc>
        <w:tc>
          <w:tcPr>
            <w:tcW w:w="1071" w:type="dxa"/>
            <w:tcBorders>
              <w:top w:val="nil"/>
              <w:left w:val="nil"/>
              <w:bottom w:val="nil"/>
              <w:right w:val="nil"/>
            </w:tcBorders>
            <w:noWrap/>
            <w:vAlign w:val="bottom"/>
            <w:hideMark/>
          </w:tcPr>
          <w:p w14:paraId="3C32B09E" w14:textId="77777777" w:rsidR="007D7B59" w:rsidRPr="00CD5E5A" w:rsidRDefault="007D7B59" w:rsidP="007D7B59">
            <w:pPr>
              <w:spacing w:after="0" w:line="240" w:lineRule="auto"/>
              <w:rPr>
                <w:rFonts w:ascii="Times New Roman" w:eastAsia="Times New Roman" w:hAnsi="Times New Roman" w:cs="Times New Roman"/>
                <w:kern w:val="0"/>
                <w:sz w:val="20"/>
                <w:szCs w:val="20"/>
                <w14:ligatures w14:val="none"/>
              </w:rPr>
            </w:pPr>
          </w:p>
        </w:tc>
        <w:tc>
          <w:tcPr>
            <w:tcW w:w="824" w:type="dxa"/>
            <w:tcBorders>
              <w:top w:val="nil"/>
              <w:left w:val="single" w:sz="4" w:space="0" w:color="auto"/>
              <w:bottom w:val="single" w:sz="4" w:space="0" w:color="auto"/>
              <w:right w:val="single" w:sz="4" w:space="0" w:color="auto"/>
            </w:tcBorders>
            <w:shd w:val="clear" w:color="000000" w:fill="A6A6A6"/>
            <w:noWrap/>
            <w:vAlign w:val="center"/>
            <w:hideMark/>
          </w:tcPr>
          <w:p w14:paraId="7FAE713D"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8</w:t>
            </w:r>
          </w:p>
        </w:tc>
        <w:tc>
          <w:tcPr>
            <w:tcW w:w="979" w:type="dxa"/>
            <w:tcBorders>
              <w:top w:val="nil"/>
              <w:left w:val="nil"/>
              <w:bottom w:val="single" w:sz="4" w:space="0" w:color="auto"/>
              <w:right w:val="single" w:sz="4" w:space="0" w:color="auto"/>
            </w:tcBorders>
            <w:shd w:val="clear" w:color="000000" w:fill="A6A6A6"/>
            <w:noWrap/>
            <w:hideMark/>
          </w:tcPr>
          <w:p w14:paraId="623B3B2D"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shd w:val="clear" w:color="000000" w:fill="A6A6A6"/>
            <w:noWrap/>
            <w:vAlign w:val="bottom"/>
            <w:hideMark/>
          </w:tcPr>
          <w:p w14:paraId="155A1DAB"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single" w:sz="4" w:space="0" w:color="auto"/>
              <w:bottom w:val="single" w:sz="4" w:space="0" w:color="auto"/>
              <w:right w:val="single" w:sz="4" w:space="0" w:color="auto"/>
            </w:tcBorders>
            <w:shd w:val="clear" w:color="000000" w:fill="A6A6A6"/>
            <w:noWrap/>
            <w:vAlign w:val="bottom"/>
            <w:hideMark/>
          </w:tcPr>
          <w:p w14:paraId="3D30E750" w14:textId="5B09F044"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229,539</w:t>
            </w:r>
          </w:p>
        </w:tc>
        <w:tc>
          <w:tcPr>
            <w:tcW w:w="953" w:type="dxa"/>
            <w:tcBorders>
              <w:top w:val="nil"/>
              <w:left w:val="nil"/>
              <w:bottom w:val="single" w:sz="4" w:space="0" w:color="auto"/>
              <w:right w:val="single" w:sz="4" w:space="0" w:color="auto"/>
            </w:tcBorders>
            <w:shd w:val="clear" w:color="000000" w:fill="A6A6A6"/>
            <w:noWrap/>
            <w:vAlign w:val="bottom"/>
            <w:hideMark/>
          </w:tcPr>
          <w:p w14:paraId="1826B8C3"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1,092.1</w:t>
            </w:r>
          </w:p>
        </w:tc>
        <w:tc>
          <w:tcPr>
            <w:tcW w:w="1134" w:type="dxa"/>
            <w:tcBorders>
              <w:top w:val="nil"/>
              <w:left w:val="nil"/>
              <w:bottom w:val="single" w:sz="4" w:space="0" w:color="auto"/>
              <w:right w:val="single" w:sz="4" w:space="0" w:color="auto"/>
            </w:tcBorders>
            <w:shd w:val="clear" w:color="000000" w:fill="A6A6A6"/>
            <w:noWrap/>
            <w:vAlign w:val="bottom"/>
            <w:hideMark/>
          </w:tcPr>
          <w:p w14:paraId="208ADC5F"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Draw</w:t>
            </w:r>
          </w:p>
        </w:tc>
      </w:tr>
      <w:tr w:rsidR="007D7B59" w:rsidRPr="00CD5E5A" w14:paraId="6C94D703" w14:textId="77777777" w:rsidTr="005074EF">
        <w:trPr>
          <w:trHeight w:val="98"/>
        </w:trPr>
        <w:tc>
          <w:tcPr>
            <w:tcW w:w="979" w:type="dxa"/>
            <w:tcBorders>
              <w:top w:val="nil"/>
              <w:left w:val="nil"/>
              <w:bottom w:val="nil"/>
              <w:right w:val="nil"/>
            </w:tcBorders>
            <w:noWrap/>
            <w:vAlign w:val="bottom"/>
            <w:hideMark/>
          </w:tcPr>
          <w:p w14:paraId="29724460"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p>
        </w:tc>
        <w:tc>
          <w:tcPr>
            <w:tcW w:w="824" w:type="dxa"/>
            <w:tcBorders>
              <w:top w:val="nil"/>
              <w:left w:val="nil"/>
              <w:bottom w:val="nil"/>
              <w:right w:val="nil"/>
            </w:tcBorders>
            <w:noWrap/>
            <w:vAlign w:val="center"/>
            <w:hideMark/>
          </w:tcPr>
          <w:p w14:paraId="1FB5EA46" w14:textId="77777777" w:rsidR="007D7B59" w:rsidRPr="00CD5E5A" w:rsidRDefault="007D7B59" w:rsidP="007D7B59">
            <w:pPr>
              <w:spacing w:after="0" w:line="240" w:lineRule="auto"/>
              <w:rPr>
                <w:rFonts w:ascii="Times New Roman" w:eastAsia="Times New Roman" w:hAnsi="Times New Roman" w:cs="Times New Roman"/>
                <w:kern w:val="0"/>
                <w:sz w:val="20"/>
                <w:szCs w:val="20"/>
                <w14:ligatures w14:val="none"/>
              </w:rPr>
            </w:pPr>
          </w:p>
        </w:tc>
        <w:tc>
          <w:tcPr>
            <w:tcW w:w="851" w:type="dxa"/>
            <w:tcBorders>
              <w:top w:val="nil"/>
              <w:left w:val="nil"/>
              <w:bottom w:val="nil"/>
              <w:right w:val="nil"/>
            </w:tcBorders>
            <w:noWrap/>
            <w:vAlign w:val="bottom"/>
            <w:hideMark/>
          </w:tcPr>
          <w:p w14:paraId="20E93947" w14:textId="77777777" w:rsidR="007D7B59" w:rsidRPr="00CD5E5A" w:rsidRDefault="007D7B59" w:rsidP="007D7B59">
            <w:pPr>
              <w:spacing w:after="0" w:line="240" w:lineRule="auto"/>
              <w:jc w:val="center"/>
              <w:rPr>
                <w:rFonts w:ascii="Times New Roman" w:eastAsia="Times New Roman" w:hAnsi="Times New Roman" w:cs="Times New Roman"/>
                <w:kern w:val="0"/>
                <w:sz w:val="20"/>
                <w:szCs w:val="20"/>
                <w14:ligatures w14:val="none"/>
              </w:rPr>
            </w:pPr>
          </w:p>
        </w:tc>
        <w:tc>
          <w:tcPr>
            <w:tcW w:w="1492" w:type="dxa"/>
            <w:tcBorders>
              <w:top w:val="nil"/>
              <w:left w:val="nil"/>
              <w:bottom w:val="nil"/>
              <w:right w:val="nil"/>
            </w:tcBorders>
            <w:noWrap/>
            <w:vAlign w:val="bottom"/>
            <w:hideMark/>
          </w:tcPr>
          <w:p w14:paraId="2E4714F6" w14:textId="77777777" w:rsidR="007D7B59" w:rsidRPr="00CD5E5A" w:rsidRDefault="007D7B59" w:rsidP="007D7B59">
            <w:pPr>
              <w:spacing w:after="0" w:line="240" w:lineRule="auto"/>
              <w:rPr>
                <w:rFonts w:ascii="Times New Roman" w:eastAsia="Times New Roman" w:hAnsi="Times New Roman" w:cs="Times New Roman"/>
                <w:kern w:val="0"/>
                <w:sz w:val="20"/>
                <w:szCs w:val="20"/>
                <w14:ligatures w14:val="none"/>
              </w:rPr>
            </w:pPr>
          </w:p>
        </w:tc>
        <w:tc>
          <w:tcPr>
            <w:tcW w:w="1071" w:type="dxa"/>
            <w:tcBorders>
              <w:top w:val="nil"/>
              <w:left w:val="nil"/>
              <w:bottom w:val="nil"/>
              <w:right w:val="nil"/>
            </w:tcBorders>
            <w:noWrap/>
            <w:vAlign w:val="bottom"/>
            <w:hideMark/>
          </w:tcPr>
          <w:p w14:paraId="77FBF5BC" w14:textId="77777777" w:rsidR="007D7B59" w:rsidRPr="00CD5E5A" w:rsidRDefault="007D7B59" w:rsidP="007D7B59">
            <w:pPr>
              <w:spacing w:after="0" w:line="240" w:lineRule="auto"/>
              <w:rPr>
                <w:rFonts w:ascii="Times New Roman" w:eastAsia="Times New Roman" w:hAnsi="Times New Roman" w:cs="Times New Roman"/>
                <w:kern w:val="0"/>
                <w:sz w:val="20"/>
                <w:szCs w:val="20"/>
                <w14:ligatures w14:val="none"/>
              </w:rPr>
            </w:pPr>
          </w:p>
        </w:tc>
        <w:tc>
          <w:tcPr>
            <w:tcW w:w="824" w:type="dxa"/>
            <w:tcBorders>
              <w:top w:val="nil"/>
              <w:left w:val="single" w:sz="4" w:space="0" w:color="auto"/>
              <w:bottom w:val="single" w:sz="4" w:space="0" w:color="auto"/>
              <w:right w:val="single" w:sz="4" w:space="0" w:color="auto"/>
            </w:tcBorders>
            <w:noWrap/>
            <w:vAlign w:val="center"/>
            <w:hideMark/>
          </w:tcPr>
          <w:p w14:paraId="180F1B5F"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8</w:t>
            </w:r>
          </w:p>
        </w:tc>
        <w:tc>
          <w:tcPr>
            <w:tcW w:w="979" w:type="dxa"/>
            <w:tcBorders>
              <w:top w:val="nil"/>
              <w:left w:val="nil"/>
              <w:bottom w:val="single" w:sz="4" w:space="0" w:color="auto"/>
              <w:right w:val="single" w:sz="4" w:space="0" w:color="auto"/>
            </w:tcBorders>
            <w:noWrap/>
            <w:hideMark/>
          </w:tcPr>
          <w:p w14:paraId="1699B88C"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noWrap/>
            <w:vAlign w:val="bottom"/>
            <w:hideMark/>
          </w:tcPr>
          <w:p w14:paraId="22498CB5"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Yellow</w:t>
            </w:r>
          </w:p>
        </w:tc>
        <w:tc>
          <w:tcPr>
            <w:tcW w:w="1492" w:type="dxa"/>
            <w:tcBorders>
              <w:top w:val="nil"/>
              <w:left w:val="single" w:sz="4" w:space="0" w:color="auto"/>
              <w:bottom w:val="single" w:sz="4" w:space="0" w:color="auto"/>
              <w:right w:val="single" w:sz="4" w:space="0" w:color="auto"/>
            </w:tcBorders>
            <w:noWrap/>
            <w:vAlign w:val="bottom"/>
            <w:hideMark/>
          </w:tcPr>
          <w:p w14:paraId="7AA7B7EB" w14:textId="4318A8B5"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sz w:val="22"/>
                <w:szCs w:val="22"/>
              </w:rPr>
              <w:t>227,214</w:t>
            </w:r>
          </w:p>
        </w:tc>
        <w:tc>
          <w:tcPr>
            <w:tcW w:w="953" w:type="dxa"/>
            <w:tcBorders>
              <w:top w:val="nil"/>
              <w:left w:val="nil"/>
              <w:bottom w:val="single" w:sz="4" w:space="0" w:color="auto"/>
              <w:right w:val="single" w:sz="4" w:space="0" w:color="auto"/>
            </w:tcBorders>
            <w:noWrap/>
            <w:vAlign w:val="bottom"/>
            <w:hideMark/>
          </w:tcPr>
          <w:p w14:paraId="0F47AD1B"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1,136.3</w:t>
            </w:r>
          </w:p>
        </w:tc>
        <w:tc>
          <w:tcPr>
            <w:tcW w:w="1134" w:type="dxa"/>
            <w:tcBorders>
              <w:top w:val="nil"/>
              <w:left w:val="nil"/>
              <w:bottom w:val="single" w:sz="4" w:space="0" w:color="auto"/>
              <w:right w:val="single" w:sz="4" w:space="0" w:color="auto"/>
            </w:tcBorders>
            <w:noWrap/>
            <w:vAlign w:val="bottom"/>
            <w:hideMark/>
          </w:tcPr>
          <w:p w14:paraId="4BC8ACAA"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Draw</w:t>
            </w:r>
          </w:p>
        </w:tc>
      </w:tr>
      <w:tr w:rsidR="007D7B59" w:rsidRPr="00CD5E5A" w14:paraId="21BFA2C3" w14:textId="77777777" w:rsidTr="005074EF">
        <w:trPr>
          <w:trHeight w:val="98"/>
        </w:trPr>
        <w:tc>
          <w:tcPr>
            <w:tcW w:w="979" w:type="dxa"/>
            <w:tcBorders>
              <w:top w:val="nil"/>
              <w:left w:val="nil"/>
              <w:bottom w:val="nil"/>
              <w:right w:val="nil"/>
            </w:tcBorders>
            <w:noWrap/>
            <w:vAlign w:val="bottom"/>
            <w:hideMark/>
          </w:tcPr>
          <w:p w14:paraId="25098574"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p>
        </w:tc>
        <w:tc>
          <w:tcPr>
            <w:tcW w:w="824" w:type="dxa"/>
            <w:tcBorders>
              <w:top w:val="nil"/>
              <w:left w:val="nil"/>
              <w:bottom w:val="nil"/>
              <w:right w:val="nil"/>
            </w:tcBorders>
            <w:noWrap/>
            <w:vAlign w:val="center"/>
            <w:hideMark/>
          </w:tcPr>
          <w:p w14:paraId="79517440" w14:textId="77777777" w:rsidR="007D7B59" w:rsidRPr="00CD5E5A" w:rsidRDefault="007D7B59" w:rsidP="007D7B59">
            <w:pPr>
              <w:spacing w:after="0" w:line="240" w:lineRule="auto"/>
              <w:rPr>
                <w:rFonts w:ascii="Times New Roman" w:eastAsia="Times New Roman" w:hAnsi="Times New Roman" w:cs="Times New Roman"/>
                <w:kern w:val="0"/>
                <w:sz w:val="20"/>
                <w:szCs w:val="20"/>
                <w14:ligatures w14:val="none"/>
              </w:rPr>
            </w:pPr>
          </w:p>
        </w:tc>
        <w:tc>
          <w:tcPr>
            <w:tcW w:w="851" w:type="dxa"/>
            <w:tcBorders>
              <w:top w:val="nil"/>
              <w:left w:val="nil"/>
              <w:bottom w:val="nil"/>
              <w:right w:val="nil"/>
            </w:tcBorders>
            <w:noWrap/>
            <w:vAlign w:val="bottom"/>
            <w:hideMark/>
          </w:tcPr>
          <w:p w14:paraId="44E5B588" w14:textId="77777777" w:rsidR="007D7B59" w:rsidRPr="00CD5E5A" w:rsidRDefault="007D7B59" w:rsidP="007D7B59">
            <w:pPr>
              <w:spacing w:after="0" w:line="240" w:lineRule="auto"/>
              <w:jc w:val="center"/>
              <w:rPr>
                <w:rFonts w:ascii="Times New Roman" w:eastAsia="Times New Roman" w:hAnsi="Times New Roman" w:cs="Times New Roman"/>
                <w:kern w:val="0"/>
                <w:sz w:val="20"/>
                <w:szCs w:val="20"/>
                <w14:ligatures w14:val="none"/>
              </w:rPr>
            </w:pPr>
          </w:p>
        </w:tc>
        <w:tc>
          <w:tcPr>
            <w:tcW w:w="1492" w:type="dxa"/>
            <w:tcBorders>
              <w:top w:val="nil"/>
              <w:left w:val="nil"/>
              <w:bottom w:val="nil"/>
              <w:right w:val="nil"/>
            </w:tcBorders>
            <w:noWrap/>
            <w:vAlign w:val="bottom"/>
            <w:hideMark/>
          </w:tcPr>
          <w:p w14:paraId="3B720D08" w14:textId="77777777" w:rsidR="007D7B59" w:rsidRPr="00CD5E5A" w:rsidRDefault="007D7B59" w:rsidP="007D7B59">
            <w:pPr>
              <w:spacing w:after="0" w:line="240" w:lineRule="auto"/>
              <w:rPr>
                <w:rFonts w:ascii="Times New Roman" w:eastAsia="Times New Roman" w:hAnsi="Times New Roman" w:cs="Times New Roman"/>
                <w:kern w:val="0"/>
                <w:sz w:val="20"/>
                <w:szCs w:val="20"/>
                <w14:ligatures w14:val="none"/>
              </w:rPr>
            </w:pPr>
          </w:p>
        </w:tc>
        <w:tc>
          <w:tcPr>
            <w:tcW w:w="1071" w:type="dxa"/>
            <w:tcBorders>
              <w:top w:val="nil"/>
              <w:left w:val="nil"/>
              <w:bottom w:val="nil"/>
              <w:right w:val="nil"/>
            </w:tcBorders>
            <w:noWrap/>
            <w:vAlign w:val="bottom"/>
            <w:hideMark/>
          </w:tcPr>
          <w:p w14:paraId="216AB197" w14:textId="77777777" w:rsidR="007D7B59" w:rsidRPr="00CD5E5A" w:rsidRDefault="007D7B59" w:rsidP="007D7B59">
            <w:pPr>
              <w:spacing w:after="0" w:line="240" w:lineRule="auto"/>
              <w:rPr>
                <w:rFonts w:ascii="Times New Roman" w:eastAsia="Times New Roman" w:hAnsi="Times New Roman" w:cs="Times New Roman"/>
                <w:kern w:val="0"/>
                <w:sz w:val="20"/>
                <w:szCs w:val="20"/>
                <w14:ligatures w14:val="none"/>
              </w:rPr>
            </w:pPr>
          </w:p>
        </w:tc>
        <w:tc>
          <w:tcPr>
            <w:tcW w:w="824" w:type="dxa"/>
            <w:tcBorders>
              <w:top w:val="nil"/>
              <w:left w:val="single" w:sz="4" w:space="0" w:color="auto"/>
              <w:bottom w:val="single" w:sz="4" w:space="0" w:color="auto"/>
              <w:right w:val="single" w:sz="4" w:space="0" w:color="auto"/>
            </w:tcBorders>
            <w:shd w:val="clear" w:color="000000" w:fill="A6A6A6"/>
            <w:noWrap/>
            <w:vAlign w:val="center"/>
            <w:hideMark/>
          </w:tcPr>
          <w:p w14:paraId="152BC4DA"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9</w:t>
            </w:r>
          </w:p>
        </w:tc>
        <w:tc>
          <w:tcPr>
            <w:tcW w:w="979" w:type="dxa"/>
            <w:tcBorders>
              <w:top w:val="nil"/>
              <w:left w:val="nil"/>
              <w:bottom w:val="single" w:sz="4" w:space="0" w:color="auto"/>
              <w:right w:val="single" w:sz="4" w:space="0" w:color="auto"/>
            </w:tcBorders>
            <w:shd w:val="clear" w:color="000000" w:fill="A6A6A6"/>
            <w:noWrap/>
            <w:hideMark/>
          </w:tcPr>
          <w:p w14:paraId="4B2B8E40"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shd w:val="clear" w:color="000000" w:fill="A6A6A6"/>
            <w:noWrap/>
            <w:vAlign w:val="bottom"/>
            <w:hideMark/>
          </w:tcPr>
          <w:p w14:paraId="60FD09C9"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Red</w:t>
            </w:r>
          </w:p>
        </w:tc>
        <w:tc>
          <w:tcPr>
            <w:tcW w:w="1492" w:type="dxa"/>
            <w:tcBorders>
              <w:top w:val="nil"/>
              <w:left w:val="single" w:sz="4" w:space="0" w:color="auto"/>
              <w:bottom w:val="single" w:sz="4" w:space="0" w:color="auto"/>
              <w:right w:val="single" w:sz="4" w:space="0" w:color="auto"/>
            </w:tcBorders>
            <w:shd w:val="clear" w:color="000000" w:fill="A6A6A6"/>
            <w:noWrap/>
            <w:vAlign w:val="bottom"/>
            <w:hideMark/>
          </w:tcPr>
          <w:p w14:paraId="666D4A5F" w14:textId="1F81F2BC"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1,066,606</w:t>
            </w:r>
          </w:p>
        </w:tc>
        <w:tc>
          <w:tcPr>
            <w:tcW w:w="953" w:type="dxa"/>
            <w:tcBorders>
              <w:top w:val="nil"/>
              <w:left w:val="nil"/>
              <w:bottom w:val="single" w:sz="4" w:space="0" w:color="auto"/>
              <w:right w:val="single" w:sz="4" w:space="0" w:color="auto"/>
            </w:tcBorders>
            <w:shd w:val="clear" w:color="000000" w:fill="A6A6A6"/>
            <w:noWrap/>
            <w:vAlign w:val="bottom"/>
            <w:hideMark/>
          </w:tcPr>
          <w:p w14:paraId="09CAFD00"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5,303.9</w:t>
            </w:r>
          </w:p>
        </w:tc>
        <w:tc>
          <w:tcPr>
            <w:tcW w:w="1134" w:type="dxa"/>
            <w:tcBorders>
              <w:top w:val="nil"/>
              <w:left w:val="nil"/>
              <w:bottom w:val="single" w:sz="4" w:space="0" w:color="auto"/>
              <w:right w:val="single" w:sz="4" w:space="0" w:color="auto"/>
            </w:tcBorders>
            <w:shd w:val="clear" w:color="000000" w:fill="A6A6A6"/>
            <w:noWrap/>
            <w:vAlign w:val="bottom"/>
            <w:hideMark/>
          </w:tcPr>
          <w:p w14:paraId="4B589E59"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Draw</w:t>
            </w:r>
          </w:p>
        </w:tc>
      </w:tr>
      <w:tr w:rsidR="007D7B59" w:rsidRPr="00CD5E5A" w14:paraId="68E26C3B" w14:textId="77777777" w:rsidTr="005074EF">
        <w:trPr>
          <w:trHeight w:val="98"/>
        </w:trPr>
        <w:tc>
          <w:tcPr>
            <w:tcW w:w="979" w:type="dxa"/>
            <w:tcBorders>
              <w:top w:val="nil"/>
              <w:left w:val="nil"/>
              <w:bottom w:val="nil"/>
              <w:right w:val="nil"/>
            </w:tcBorders>
            <w:noWrap/>
            <w:vAlign w:val="bottom"/>
            <w:hideMark/>
          </w:tcPr>
          <w:p w14:paraId="4FD3D1EE"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p>
        </w:tc>
        <w:tc>
          <w:tcPr>
            <w:tcW w:w="824" w:type="dxa"/>
            <w:tcBorders>
              <w:top w:val="nil"/>
              <w:left w:val="nil"/>
              <w:bottom w:val="nil"/>
              <w:right w:val="nil"/>
            </w:tcBorders>
            <w:noWrap/>
            <w:vAlign w:val="center"/>
            <w:hideMark/>
          </w:tcPr>
          <w:p w14:paraId="0C296F0E" w14:textId="77777777" w:rsidR="007D7B59" w:rsidRPr="00CD5E5A" w:rsidRDefault="007D7B59" w:rsidP="007D7B59">
            <w:pPr>
              <w:spacing w:after="0" w:line="240" w:lineRule="auto"/>
              <w:rPr>
                <w:rFonts w:ascii="Times New Roman" w:eastAsia="Times New Roman" w:hAnsi="Times New Roman" w:cs="Times New Roman"/>
                <w:kern w:val="0"/>
                <w:sz w:val="20"/>
                <w:szCs w:val="20"/>
                <w14:ligatures w14:val="none"/>
              </w:rPr>
            </w:pPr>
          </w:p>
        </w:tc>
        <w:tc>
          <w:tcPr>
            <w:tcW w:w="851" w:type="dxa"/>
            <w:tcBorders>
              <w:top w:val="nil"/>
              <w:left w:val="nil"/>
              <w:bottom w:val="nil"/>
              <w:right w:val="nil"/>
            </w:tcBorders>
            <w:noWrap/>
            <w:vAlign w:val="bottom"/>
            <w:hideMark/>
          </w:tcPr>
          <w:p w14:paraId="2C962C87" w14:textId="77777777" w:rsidR="007D7B59" w:rsidRPr="00CD5E5A" w:rsidRDefault="007D7B59" w:rsidP="007D7B59">
            <w:pPr>
              <w:spacing w:after="0" w:line="240" w:lineRule="auto"/>
              <w:jc w:val="center"/>
              <w:rPr>
                <w:rFonts w:ascii="Times New Roman" w:eastAsia="Times New Roman" w:hAnsi="Times New Roman" w:cs="Times New Roman"/>
                <w:kern w:val="0"/>
                <w:sz w:val="20"/>
                <w:szCs w:val="20"/>
                <w14:ligatures w14:val="none"/>
              </w:rPr>
            </w:pPr>
          </w:p>
        </w:tc>
        <w:tc>
          <w:tcPr>
            <w:tcW w:w="1492" w:type="dxa"/>
            <w:tcBorders>
              <w:top w:val="nil"/>
              <w:left w:val="nil"/>
              <w:bottom w:val="nil"/>
              <w:right w:val="nil"/>
            </w:tcBorders>
            <w:noWrap/>
            <w:vAlign w:val="bottom"/>
            <w:hideMark/>
          </w:tcPr>
          <w:p w14:paraId="1836F29D" w14:textId="77777777" w:rsidR="007D7B59" w:rsidRPr="00CD5E5A" w:rsidRDefault="007D7B59" w:rsidP="007D7B59">
            <w:pPr>
              <w:spacing w:after="0" w:line="240" w:lineRule="auto"/>
              <w:rPr>
                <w:rFonts w:ascii="Times New Roman" w:eastAsia="Times New Roman" w:hAnsi="Times New Roman" w:cs="Times New Roman"/>
                <w:kern w:val="0"/>
                <w:sz w:val="20"/>
                <w:szCs w:val="20"/>
                <w14:ligatures w14:val="none"/>
              </w:rPr>
            </w:pPr>
          </w:p>
        </w:tc>
        <w:tc>
          <w:tcPr>
            <w:tcW w:w="1071" w:type="dxa"/>
            <w:tcBorders>
              <w:top w:val="nil"/>
              <w:left w:val="nil"/>
              <w:bottom w:val="nil"/>
              <w:right w:val="nil"/>
            </w:tcBorders>
            <w:noWrap/>
            <w:vAlign w:val="bottom"/>
            <w:hideMark/>
          </w:tcPr>
          <w:p w14:paraId="0F063406" w14:textId="77777777" w:rsidR="007D7B59" w:rsidRPr="00CD5E5A" w:rsidRDefault="007D7B59" w:rsidP="007D7B59">
            <w:pPr>
              <w:spacing w:after="0" w:line="240" w:lineRule="auto"/>
              <w:rPr>
                <w:rFonts w:ascii="Times New Roman" w:eastAsia="Times New Roman" w:hAnsi="Times New Roman" w:cs="Times New Roman"/>
                <w:kern w:val="0"/>
                <w:sz w:val="20"/>
                <w:szCs w:val="20"/>
                <w14:ligatures w14:val="none"/>
              </w:rPr>
            </w:pPr>
          </w:p>
        </w:tc>
        <w:tc>
          <w:tcPr>
            <w:tcW w:w="824" w:type="dxa"/>
            <w:tcBorders>
              <w:top w:val="nil"/>
              <w:left w:val="single" w:sz="4" w:space="0" w:color="auto"/>
              <w:bottom w:val="single" w:sz="4" w:space="0" w:color="auto"/>
              <w:right w:val="single" w:sz="4" w:space="0" w:color="auto"/>
            </w:tcBorders>
            <w:noWrap/>
            <w:vAlign w:val="center"/>
            <w:hideMark/>
          </w:tcPr>
          <w:p w14:paraId="7C068C7D"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9</w:t>
            </w:r>
          </w:p>
        </w:tc>
        <w:tc>
          <w:tcPr>
            <w:tcW w:w="979" w:type="dxa"/>
            <w:tcBorders>
              <w:top w:val="nil"/>
              <w:left w:val="nil"/>
              <w:bottom w:val="single" w:sz="4" w:space="0" w:color="auto"/>
              <w:right w:val="single" w:sz="4" w:space="0" w:color="auto"/>
            </w:tcBorders>
            <w:noWrap/>
            <w:hideMark/>
          </w:tcPr>
          <w:p w14:paraId="22488E19"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3634A6">
              <w:rPr>
                <w:rFonts w:ascii="Aptos Narrow" w:eastAsia="Times New Roman" w:hAnsi="Aptos Narrow" w:cs="Times New Roman"/>
                <w:color w:val="000000"/>
                <w:kern w:val="0"/>
                <w:sz w:val="22"/>
                <w:szCs w:val="22"/>
                <w14:ligatures w14:val="none"/>
              </w:rPr>
              <w:t>A-B</w:t>
            </w:r>
          </w:p>
        </w:tc>
        <w:tc>
          <w:tcPr>
            <w:tcW w:w="851" w:type="dxa"/>
            <w:tcBorders>
              <w:top w:val="nil"/>
              <w:left w:val="nil"/>
              <w:bottom w:val="single" w:sz="4" w:space="0" w:color="auto"/>
              <w:right w:val="nil"/>
            </w:tcBorders>
            <w:noWrap/>
            <w:vAlign w:val="bottom"/>
            <w:hideMark/>
          </w:tcPr>
          <w:p w14:paraId="54802421" w14:textId="77777777" w:rsidR="007D7B59" w:rsidRPr="00CD5E5A" w:rsidRDefault="007D7B59" w:rsidP="007D7B59">
            <w:pPr>
              <w:spacing w:after="0" w:line="240" w:lineRule="auto"/>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Yellow</w:t>
            </w:r>
          </w:p>
        </w:tc>
        <w:tc>
          <w:tcPr>
            <w:tcW w:w="1492" w:type="dxa"/>
            <w:tcBorders>
              <w:top w:val="nil"/>
              <w:left w:val="single" w:sz="4" w:space="0" w:color="auto"/>
              <w:bottom w:val="single" w:sz="4" w:space="0" w:color="auto"/>
              <w:right w:val="single" w:sz="4" w:space="0" w:color="auto"/>
            </w:tcBorders>
            <w:noWrap/>
            <w:vAlign w:val="bottom"/>
            <w:hideMark/>
          </w:tcPr>
          <w:p w14:paraId="52F6F807" w14:textId="447B265A"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sz w:val="22"/>
                <w:szCs w:val="22"/>
              </w:rPr>
              <w:t>482,530</w:t>
            </w:r>
          </w:p>
        </w:tc>
        <w:tc>
          <w:tcPr>
            <w:tcW w:w="953" w:type="dxa"/>
            <w:tcBorders>
              <w:top w:val="nil"/>
              <w:left w:val="nil"/>
              <w:bottom w:val="single" w:sz="4" w:space="0" w:color="auto"/>
              <w:right w:val="single" w:sz="4" w:space="0" w:color="auto"/>
            </w:tcBorders>
            <w:noWrap/>
            <w:vAlign w:val="bottom"/>
            <w:hideMark/>
          </w:tcPr>
          <w:p w14:paraId="67960FEA" w14:textId="77777777" w:rsidR="007D7B59" w:rsidRPr="00CD5E5A" w:rsidRDefault="007D7B59" w:rsidP="007D7B59">
            <w:pPr>
              <w:spacing w:after="0" w:line="240" w:lineRule="auto"/>
              <w:jc w:val="right"/>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2,265.6</w:t>
            </w:r>
          </w:p>
        </w:tc>
        <w:tc>
          <w:tcPr>
            <w:tcW w:w="1134" w:type="dxa"/>
            <w:tcBorders>
              <w:top w:val="nil"/>
              <w:left w:val="nil"/>
              <w:bottom w:val="single" w:sz="4" w:space="0" w:color="auto"/>
              <w:right w:val="single" w:sz="4" w:space="0" w:color="auto"/>
            </w:tcBorders>
            <w:noWrap/>
            <w:vAlign w:val="bottom"/>
            <w:hideMark/>
          </w:tcPr>
          <w:p w14:paraId="02ED6904" w14:textId="77777777" w:rsidR="007D7B59" w:rsidRPr="00CD5E5A" w:rsidRDefault="007D7B59" w:rsidP="007D7B59">
            <w:pPr>
              <w:spacing w:after="0" w:line="240" w:lineRule="auto"/>
              <w:jc w:val="center"/>
              <w:rPr>
                <w:rFonts w:ascii="Aptos Narrow" w:eastAsia="Times New Roman" w:hAnsi="Aptos Narrow" w:cs="Times New Roman"/>
                <w:color w:val="000000"/>
                <w:kern w:val="0"/>
                <w:sz w:val="22"/>
                <w:szCs w:val="22"/>
                <w14:ligatures w14:val="none"/>
              </w:rPr>
            </w:pPr>
            <w:r w:rsidRPr="00CD5E5A">
              <w:rPr>
                <w:rFonts w:ascii="Aptos Narrow" w:eastAsia="Times New Roman" w:hAnsi="Aptos Narrow" w:cs="Times New Roman"/>
                <w:color w:val="000000"/>
                <w:kern w:val="0"/>
                <w:sz w:val="22"/>
                <w:szCs w:val="22"/>
                <w14:ligatures w14:val="none"/>
              </w:rPr>
              <w:t>Draw</w:t>
            </w:r>
          </w:p>
        </w:tc>
      </w:tr>
    </w:tbl>
    <w:p w14:paraId="287B2065" w14:textId="77777777" w:rsidR="005074EF" w:rsidRDefault="005074EF" w:rsidP="005074EF"/>
    <w:p w14:paraId="27E0C308" w14:textId="4DE4A878" w:rsidR="005074EF" w:rsidRDefault="005074EF" w:rsidP="005074EF">
      <w:pPr>
        <w:rPr>
          <w:rFonts w:asciiTheme="majorHAnsi" w:hAnsiTheme="majorHAnsi"/>
          <w:b/>
          <w:bCs/>
        </w:rPr>
      </w:pPr>
      <w:r w:rsidRPr="005074EF">
        <w:rPr>
          <w:rFonts w:asciiTheme="majorHAnsi" w:hAnsiTheme="majorHAnsi"/>
          <w:b/>
          <w:bCs/>
        </w:rPr>
        <w:t>Move Ordering</w:t>
      </w:r>
    </w:p>
    <w:p w14:paraId="5B33A956" w14:textId="2ADC99B7" w:rsidR="005074EF" w:rsidRDefault="00923240" w:rsidP="00923240">
      <w:pPr>
        <w:ind w:firstLine="720"/>
        <w:rPr>
          <w:rFonts w:asciiTheme="majorHAnsi" w:hAnsiTheme="majorHAnsi"/>
        </w:rPr>
      </w:pPr>
      <w:r>
        <w:rPr>
          <w:rFonts w:asciiTheme="majorHAnsi" w:hAnsiTheme="majorHAnsi"/>
        </w:rPr>
        <w:t xml:space="preserve">Moves are ordered based on value with the center being the most valuable and the edge moves being the least. CENTER_ORDER defines this within </w:t>
      </w:r>
      <w:r w:rsidRPr="00923240">
        <w:rPr>
          <w:rFonts w:asciiTheme="majorHAnsi" w:hAnsiTheme="majorHAnsi"/>
        </w:rPr>
        <w:t>GameControlLogic.py</w:t>
      </w:r>
      <w:r>
        <w:rPr>
          <w:rFonts w:asciiTheme="majorHAnsi" w:hAnsiTheme="majorHAnsi"/>
        </w:rPr>
        <w:t xml:space="preserve"> as CENTER_ORDER = </w:t>
      </w:r>
      <w:r w:rsidRPr="00923240">
        <w:rPr>
          <w:rFonts w:asciiTheme="majorHAnsi" w:hAnsiTheme="majorHAnsi"/>
        </w:rPr>
        <w:t>[3, 2, 4, 1, 5, 0, 6]</w:t>
      </w:r>
      <w:r>
        <w:rPr>
          <w:rFonts w:asciiTheme="majorHAnsi" w:hAnsiTheme="majorHAnsi"/>
        </w:rPr>
        <w:t>. When the recursive check starts it evaluates the moves at the center position first and then iterates through the index values which also makes sense since movers are based on column drop and not a 3</w:t>
      </w:r>
      <w:r w:rsidR="00762B6B">
        <w:rPr>
          <w:rFonts w:asciiTheme="majorHAnsi" w:hAnsiTheme="majorHAnsi"/>
        </w:rPr>
        <w:t>-</w:t>
      </w:r>
      <w:r>
        <w:rPr>
          <w:rFonts w:asciiTheme="majorHAnsi" w:hAnsiTheme="majorHAnsi"/>
        </w:rPr>
        <w:t>dimensional positional choice.</w:t>
      </w:r>
    </w:p>
    <w:p w14:paraId="78B08D18" w14:textId="2821BBAB" w:rsidR="004A3AB0" w:rsidRDefault="004A3AB0">
      <w:pPr>
        <w:rPr>
          <w:rFonts w:asciiTheme="majorHAnsi" w:hAnsiTheme="majorHAnsi"/>
        </w:rPr>
      </w:pPr>
      <w:r>
        <w:rPr>
          <w:rFonts w:asciiTheme="majorHAnsi" w:hAnsiTheme="majorHAnsi"/>
        </w:rPr>
        <w:br w:type="page"/>
      </w:r>
    </w:p>
    <w:p w14:paraId="312962F8" w14:textId="77777777" w:rsidR="004A3AB0" w:rsidRDefault="004A3AB0" w:rsidP="00923240">
      <w:pPr>
        <w:ind w:firstLine="720"/>
        <w:rPr>
          <w:rFonts w:asciiTheme="majorHAnsi" w:hAnsiTheme="majorHAnsi"/>
        </w:rPr>
      </w:pPr>
    </w:p>
    <w:p w14:paraId="392A2451" w14:textId="2840822D" w:rsidR="00923240" w:rsidRDefault="00923240" w:rsidP="005074EF">
      <w:pPr>
        <w:rPr>
          <w:rFonts w:asciiTheme="majorHAnsi" w:hAnsiTheme="majorHAnsi"/>
          <w:b/>
          <w:bCs/>
        </w:rPr>
      </w:pPr>
      <w:r w:rsidRPr="00923240">
        <w:rPr>
          <w:rFonts w:asciiTheme="majorHAnsi" w:hAnsiTheme="majorHAnsi"/>
          <w:b/>
          <w:bCs/>
        </w:rPr>
        <w:t>Evaluation Function</w:t>
      </w:r>
    </w:p>
    <w:p w14:paraId="0CF02BD6" w14:textId="2B73908C" w:rsidR="00923240" w:rsidRDefault="00923240" w:rsidP="005074EF">
      <w:r>
        <w:rPr>
          <w:rFonts w:asciiTheme="majorHAnsi" w:hAnsiTheme="majorHAnsi"/>
          <w:b/>
          <w:bCs/>
        </w:rPr>
        <w:tab/>
      </w:r>
      <w:r w:rsidR="004A3AB0">
        <w:t xml:space="preserve">Evaluation is carried out by the evaluate() function in AiandTurnLogic.py. The Function works to look at 4 cell spaces in the 4 directions vertical, horizontal, and both diagonals. Scores are applied </w:t>
      </w:r>
      <w:r w:rsidR="00450895">
        <w:t xml:space="preserve">using the </w:t>
      </w:r>
      <w:proofErr w:type="spellStart"/>
      <w:r w:rsidR="00450895">
        <w:t>score_window</w:t>
      </w:r>
      <w:proofErr w:type="spellEnd"/>
      <w:r w:rsidR="00450895">
        <w:t xml:space="preserve">() function to apply values based on results. The interesting thing I noticed is by messing with the 3 token value I could switch the win conditions. For example, with a value of 5 the results reflect the table above but with a value of 20 I had the results in the clipped video. </w:t>
      </w:r>
    </w:p>
    <w:p w14:paraId="568EEB65" w14:textId="4CCEF824" w:rsidR="00450895" w:rsidRDefault="00450895" w:rsidP="005074EF">
      <w:pPr>
        <w:rPr>
          <w:rFonts w:asciiTheme="majorHAnsi" w:hAnsiTheme="majorHAnsi"/>
          <w:b/>
          <w:bCs/>
        </w:rPr>
      </w:pPr>
      <w:r w:rsidRPr="00450895">
        <w:rPr>
          <w:rFonts w:asciiTheme="majorHAnsi" w:hAnsiTheme="majorHAnsi"/>
          <w:b/>
          <w:bCs/>
        </w:rPr>
        <w:t>Sample Gameplay</w:t>
      </w:r>
    </w:p>
    <w:p w14:paraId="479D9E10" w14:textId="0CFA94AF" w:rsidR="00450895" w:rsidRDefault="00450895" w:rsidP="005074EF">
      <w:r>
        <w:rPr>
          <w:rFonts w:asciiTheme="majorHAnsi" w:hAnsiTheme="majorHAnsi"/>
          <w:b/>
          <w:bCs/>
        </w:rPr>
        <w:tab/>
      </w:r>
      <w:r>
        <w:t xml:space="preserve">The AI in practice blocks and places tokens vertically in to out generally. Using the -1 on depth the wins were encouraged to happen as fast as possible. With depth set at 3 or below the AIs were unable to get any meaningful wins </w:t>
      </w:r>
      <w:r w:rsidR="00761C74">
        <w:t>without laying “traps. W</w:t>
      </w:r>
      <w:r>
        <w:t>ith</w:t>
      </w:r>
      <w:r w:rsidR="00761C74">
        <w:t xml:space="preserve"> 8 and above the Ais almost exclusively chose to not lose and block. </w:t>
      </w:r>
    </w:p>
    <w:p w14:paraId="5EE6C8EA" w14:textId="35ADCBD7" w:rsidR="00761C74" w:rsidRPr="00761C74" w:rsidRDefault="00761C74" w:rsidP="005074EF">
      <w:pPr>
        <w:rPr>
          <w:rFonts w:asciiTheme="majorHAnsi" w:hAnsiTheme="majorHAnsi"/>
          <w:b/>
          <w:bCs/>
        </w:rPr>
      </w:pPr>
      <w:r w:rsidRPr="00761C74">
        <w:rPr>
          <w:rFonts w:asciiTheme="majorHAnsi" w:hAnsiTheme="majorHAnsi"/>
          <w:b/>
          <w:bCs/>
        </w:rPr>
        <w:t>Conclusion</w:t>
      </w:r>
    </w:p>
    <w:p w14:paraId="15413BE4" w14:textId="38D34C5A" w:rsidR="00761C74" w:rsidRDefault="00761C74" w:rsidP="005074EF">
      <w:r>
        <w:tab/>
        <w:t xml:space="preserve">A strength of the program is that it is difficult to beat, the AI logic was able to win </w:t>
      </w:r>
      <w:r w:rsidR="00D512EB">
        <w:t xml:space="preserve">against me </w:t>
      </w:r>
      <w:r>
        <w:t xml:space="preserve">every time with depth set </w:t>
      </w:r>
      <w:r w:rsidR="00D512EB">
        <w:t>at least to</w:t>
      </w:r>
      <w:r>
        <w:t xml:space="preserve"> 4. The program was able run smooth on and give expected outcomes. I also think the game result tracking and the ability to toggle the modes within the game without hardcode changes makes the program really solid. The main weakness was complexity. As the levels scaled even with pruning I couldn’t increase play speed even with multiprocessing (not implemented in the final project because search states was difficult to track). When I was going over the built in code review and trying to find a way to run depths 10+ at a reasonable speed the bitwise operation mentioned in class was given as an answer, however I was unable to properly implement it. I think the program came out really nice and receiving help from Claude building the framework and GUI using </w:t>
      </w:r>
      <w:proofErr w:type="spellStart"/>
      <w:r>
        <w:t>pygame</w:t>
      </w:r>
      <w:proofErr w:type="spellEnd"/>
      <w:r>
        <w:t xml:space="preserve"> gave a really pretty display and allowed me to focus on the algorithmic and logic portions. </w:t>
      </w:r>
    </w:p>
    <w:p w14:paraId="799315F3" w14:textId="16AD84F6" w:rsidR="001C5A65" w:rsidRDefault="001C5A65" w:rsidP="005074EF">
      <w:pPr>
        <w:rPr>
          <w:rFonts w:asciiTheme="majorHAnsi" w:hAnsiTheme="majorHAnsi"/>
          <w:b/>
          <w:bCs/>
        </w:rPr>
      </w:pPr>
      <w:r w:rsidRPr="001C5A65">
        <w:rPr>
          <w:rFonts w:asciiTheme="majorHAnsi" w:hAnsiTheme="majorHAnsi"/>
          <w:b/>
          <w:bCs/>
        </w:rPr>
        <w:t xml:space="preserve">AI </w:t>
      </w:r>
      <w:r>
        <w:rPr>
          <w:rFonts w:asciiTheme="majorHAnsi" w:hAnsiTheme="majorHAnsi"/>
          <w:b/>
          <w:bCs/>
        </w:rPr>
        <w:t xml:space="preserve">Use </w:t>
      </w:r>
      <w:r w:rsidRPr="001C5A65">
        <w:rPr>
          <w:rFonts w:asciiTheme="majorHAnsi" w:hAnsiTheme="majorHAnsi"/>
          <w:b/>
          <w:bCs/>
        </w:rPr>
        <w:t>Clarity Statement</w:t>
      </w:r>
    </w:p>
    <w:p w14:paraId="3D1F5A0E" w14:textId="7DEB26B7" w:rsidR="001C5A65" w:rsidRPr="001C5A65" w:rsidRDefault="001C5A65" w:rsidP="005074EF">
      <w:r>
        <w:rPr>
          <w:rFonts w:asciiTheme="majorHAnsi" w:hAnsiTheme="majorHAnsi"/>
          <w:b/>
          <w:bCs/>
        </w:rPr>
        <w:tab/>
      </w:r>
      <w:r>
        <w:t xml:space="preserve">I used Sonnet 4.6 for building the framework, getting all of the GUI, key events, </w:t>
      </w:r>
      <w:proofErr w:type="spellStart"/>
      <w:r>
        <w:t>etc</w:t>
      </w:r>
      <w:proofErr w:type="spellEnd"/>
      <w:r>
        <w:t xml:space="preserve"> which allowed me to focus my time on building the pruning and algorithm. I also used the built in VS Code review features to clean up repeated logic and syntax analysis where it gave feedback in sections that I tried to allowed inline comments to highlight.</w:t>
      </w:r>
    </w:p>
    <w:sectPr w:rsidR="001C5A65" w:rsidRPr="001C5A65">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98B5E" w14:textId="77777777" w:rsidR="004F777F" w:rsidRDefault="004F777F" w:rsidP="00973E1C">
      <w:pPr>
        <w:spacing w:after="0" w:line="240" w:lineRule="auto"/>
      </w:pPr>
      <w:r>
        <w:separator/>
      </w:r>
    </w:p>
  </w:endnote>
  <w:endnote w:type="continuationSeparator" w:id="0">
    <w:p w14:paraId="398C3B4C" w14:textId="77777777" w:rsidR="004F777F" w:rsidRDefault="004F777F" w:rsidP="00973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0B92E" w14:textId="77777777" w:rsidR="004F777F" w:rsidRDefault="004F777F" w:rsidP="00973E1C">
      <w:pPr>
        <w:spacing w:after="0" w:line="240" w:lineRule="auto"/>
      </w:pPr>
      <w:r>
        <w:separator/>
      </w:r>
    </w:p>
  </w:footnote>
  <w:footnote w:type="continuationSeparator" w:id="0">
    <w:p w14:paraId="45721EE2" w14:textId="77777777" w:rsidR="004F777F" w:rsidRDefault="004F777F" w:rsidP="00973E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9780130"/>
      <w:docPartObj>
        <w:docPartGallery w:val="Page Numbers (Top of Page)"/>
        <w:docPartUnique/>
      </w:docPartObj>
    </w:sdtPr>
    <w:sdtContent>
      <w:p w14:paraId="6FD9FF8D" w14:textId="0C063913" w:rsidR="00973E1C" w:rsidRDefault="00973E1C" w:rsidP="002973C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429666031"/>
      <w:docPartObj>
        <w:docPartGallery w:val="Page Numbers (Top of Page)"/>
        <w:docPartUnique/>
      </w:docPartObj>
    </w:sdtPr>
    <w:sdtContent>
      <w:p w14:paraId="13E1B49C" w14:textId="5F1A3AA0" w:rsidR="00973E1C" w:rsidRDefault="00973E1C" w:rsidP="00973E1C">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B14AE38" w14:textId="77777777" w:rsidR="00973E1C" w:rsidRDefault="00973E1C" w:rsidP="00973E1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7D3F7" w14:textId="5097948E" w:rsidR="00973E1C" w:rsidRDefault="00973E1C" w:rsidP="00973E1C">
    <w:pPr>
      <w:pStyle w:val="Header"/>
      <w:framePr w:wrap="none" w:vAnchor="text" w:hAnchor="margin" w:xAlign="right" w:y="1"/>
      <w:jc w:val="right"/>
      <w:rPr>
        <w:rStyle w:val="PageNumber"/>
      </w:rPr>
    </w:pPr>
  </w:p>
  <w:p w14:paraId="69257175" w14:textId="73BBEE67" w:rsidR="00973E1C" w:rsidRDefault="00973E1C" w:rsidP="00973E1C">
    <w:pPr>
      <w:pStyle w:val="Header"/>
      <w:framePr w:wrap="none" w:vAnchor="text" w:hAnchor="margin" w:xAlign="right" w:y="1"/>
      <w:ind w:right="360"/>
      <w:rPr>
        <w:rStyle w:val="PageNumber"/>
      </w:rPr>
    </w:pPr>
  </w:p>
  <w:p w14:paraId="237E1791" w14:textId="27130CBB" w:rsidR="00973E1C" w:rsidRDefault="00A91854" w:rsidP="00973E1C">
    <w:pPr>
      <w:pStyle w:val="Header"/>
      <w:ind w:right="360"/>
      <w:jc w:val="right"/>
    </w:pPr>
    <w:r>
      <w:rPr>
        <w:rFonts w:ascii="Times New Roman" w:hAnsi="Times New Roman" w:cs="Times New Roman"/>
        <w:kern w:val="0"/>
      </w:rPr>
      <w:t>Osso</w:t>
    </w:r>
    <w:r w:rsidR="00973E1C">
      <w:rPr>
        <w:rFonts w:ascii="Times New Roman" w:hAnsi="Times New Roman" w:cs="Times New Roman"/>
        <w:kern w:val="0"/>
      </w:rPr>
      <w:t xml:space="preserve"> </w:t>
    </w:r>
    <w:r w:rsidR="00973E1C">
      <w:rPr>
        <w:rFonts w:ascii="Times New Roman" w:hAnsi="Times New Roman" w:cs="Times New Roman"/>
        <w:kern w:val="0"/>
      </w:rPr>
      <w:fldChar w:fldCharType="begin"/>
    </w:r>
    <w:r w:rsidR="00973E1C">
      <w:rPr>
        <w:rFonts w:ascii="Times New Roman" w:hAnsi="Times New Roman" w:cs="Times New Roman"/>
        <w:kern w:val="0"/>
      </w:rPr>
      <w:instrText xml:space="preserve"> PAGE </w:instrText>
    </w:r>
    <w:r w:rsidR="00973E1C">
      <w:rPr>
        <w:rFonts w:ascii="Times New Roman" w:hAnsi="Times New Roman" w:cs="Times New Roman"/>
        <w:kern w:val="0"/>
      </w:rPr>
      <w:fldChar w:fldCharType="separate"/>
    </w:r>
    <w:r w:rsidR="00973E1C">
      <w:rPr>
        <w:rFonts w:ascii="Times New Roman" w:hAnsi="Times New Roman" w:cs="Times New Roman"/>
        <w:noProof/>
        <w:kern w:val="0"/>
      </w:rPr>
      <w:t>1</w:t>
    </w:r>
    <w:r w:rsidR="00973E1C">
      <w:rPr>
        <w:rFonts w:ascii="Times New Roman" w:hAnsi="Times New Roman" w:cs="Times New Roman"/>
        <w:kern w:val="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87B"/>
    <w:multiLevelType w:val="hybridMultilevel"/>
    <w:tmpl w:val="FB520532"/>
    <w:lvl w:ilvl="0" w:tplc="C380BB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41074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1C"/>
    <w:rsid w:val="001C5A65"/>
    <w:rsid w:val="00293762"/>
    <w:rsid w:val="002D12D6"/>
    <w:rsid w:val="00340B72"/>
    <w:rsid w:val="00340CC7"/>
    <w:rsid w:val="003B4B66"/>
    <w:rsid w:val="00413F42"/>
    <w:rsid w:val="00421553"/>
    <w:rsid w:val="00450895"/>
    <w:rsid w:val="004A3AB0"/>
    <w:rsid w:val="004F777F"/>
    <w:rsid w:val="005074EF"/>
    <w:rsid w:val="00700CA4"/>
    <w:rsid w:val="00761C74"/>
    <w:rsid w:val="00762B6B"/>
    <w:rsid w:val="007D7B59"/>
    <w:rsid w:val="00923240"/>
    <w:rsid w:val="00973E1C"/>
    <w:rsid w:val="00A82347"/>
    <w:rsid w:val="00A91854"/>
    <w:rsid w:val="00B8554B"/>
    <w:rsid w:val="00CD5E5A"/>
    <w:rsid w:val="00D512EB"/>
    <w:rsid w:val="00E85089"/>
    <w:rsid w:val="00F045C1"/>
    <w:rsid w:val="00F63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90FC"/>
  <w15:chartTrackingRefBased/>
  <w15:docId w15:val="{D958918F-CB94-B24F-916E-873C457C4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E1C"/>
    <w:rPr>
      <w:rFonts w:eastAsiaTheme="majorEastAsia" w:cstheme="majorBidi"/>
      <w:color w:val="272727" w:themeColor="text1" w:themeTint="D8"/>
    </w:rPr>
  </w:style>
  <w:style w:type="paragraph" w:styleId="Title">
    <w:name w:val="Title"/>
    <w:basedOn w:val="Normal"/>
    <w:next w:val="Normal"/>
    <w:link w:val="TitleChar"/>
    <w:uiPriority w:val="10"/>
    <w:qFormat/>
    <w:rsid w:val="00973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E1C"/>
    <w:pPr>
      <w:spacing w:before="160"/>
      <w:jc w:val="center"/>
    </w:pPr>
    <w:rPr>
      <w:i/>
      <w:iCs/>
      <w:color w:val="404040" w:themeColor="text1" w:themeTint="BF"/>
    </w:rPr>
  </w:style>
  <w:style w:type="character" w:customStyle="1" w:styleId="QuoteChar">
    <w:name w:val="Quote Char"/>
    <w:basedOn w:val="DefaultParagraphFont"/>
    <w:link w:val="Quote"/>
    <w:uiPriority w:val="29"/>
    <w:rsid w:val="00973E1C"/>
    <w:rPr>
      <w:i/>
      <w:iCs/>
      <w:color w:val="404040" w:themeColor="text1" w:themeTint="BF"/>
    </w:rPr>
  </w:style>
  <w:style w:type="paragraph" w:styleId="ListParagraph">
    <w:name w:val="List Paragraph"/>
    <w:basedOn w:val="Normal"/>
    <w:uiPriority w:val="34"/>
    <w:qFormat/>
    <w:rsid w:val="00973E1C"/>
    <w:pPr>
      <w:ind w:left="720"/>
      <w:contextualSpacing/>
    </w:pPr>
  </w:style>
  <w:style w:type="character" w:styleId="IntenseEmphasis">
    <w:name w:val="Intense Emphasis"/>
    <w:basedOn w:val="DefaultParagraphFont"/>
    <w:uiPriority w:val="21"/>
    <w:qFormat/>
    <w:rsid w:val="00973E1C"/>
    <w:rPr>
      <w:i/>
      <w:iCs/>
      <w:color w:val="0F4761" w:themeColor="accent1" w:themeShade="BF"/>
    </w:rPr>
  </w:style>
  <w:style w:type="paragraph" w:styleId="IntenseQuote">
    <w:name w:val="Intense Quote"/>
    <w:basedOn w:val="Normal"/>
    <w:next w:val="Normal"/>
    <w:link w:val="IntenseQuoteChar"/>
    <w:uiPriority w:val="30"/>
    <w:qFormat/>
    <w:rsid w:val="00973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E1C"/>
    <w:rPr>
      <w:i/>
      <w:iCs/>
      <w:color w:val="0F4761" w:themeColor="accent1" w:themeShade="BF"/>
    </w:rPr>
  </w:style>
  <w:style w:type="character" w:styleId="IntenseReference">
    <w:name w:val="Intense Reference"/>
    <w:basedOn w:val="DefaultParagraphFont"/>
    <w:uiPriority w:val="32"/>
    <w:qFormat/>
    <w:rsid w:val="00973E1C"/>
    <w:rPr>
      <w:b/>
      <w:bCs/>
      <w:smallCaps/>
      <w:color w:val="0F4761" w:themeColor="accent1" w:themeShade="BF"/>
      <w:spacing w:val="5"/>
    </w:rPr>
  </w:style>
  <w:style w:type="paragraph" w:styleId="Header">
    <w:name w:val="header"/>
    <w:basedOn w:val="Normal"/>
    <w:link w:val="HeaderChar"/>
    <w:uiPriority w:val="99"/>
    <w:unhideWhenUsed/>
    <w:rsid w:val="00973E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3E1C"/>
  </w:style>
  <w:style w:type="paragraph" w:styleId="Footer">
    <w:name w:val="footer"/>
    <w:basedOn w:val="Normal"/>
    <w:link w:val="FooterChar"/>
    <w:uiPriority w:val="99"/>
    <w:unhideWhenUsed/>
    <w:rsid w:val="00973E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3E1C"/>
  </w:style>
  <w:style w:type="character" w:styleId="PageNumber">
    <w:name w:val="page number"/>
    <w:basedOn w:val="DefaultParagraphFont"/>
    <w:uiPriority w:val="99"/>
    <w:semiHidden/>
    <w:unhideWhenUsed/>
    <w:rsid w:val="00973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255</TotalTime>
  <Pages>4</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Osso</dc:creator>
  <cp:keywords/>
  <dc:description/>
  <cp:lastModifiedBy>Tyler Osso</cp:lastModifiedBy>
  <cp:revision>4</cp:revision>
  <dcterms:created xsi:type="dcterms:W3CDTF">2026-06-03T15:47:00Z</dcterms:created>
  <dcterms:modified xsi:type="dcterms:W3CDTF">2026-06-04T07:08:00Z</dcterms:modified>
</cp:coreProperties>
</file>