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69188D3" w:rsidR="00531FBF" w:rsidRPr="00B7788F" w:rsidRDefault="00FF4570" w:rsidP="00B7788F">
            <w:pPr>
              <w:contextualSpacing/>
              <w:jc w:val="center"/>
              <w:rPr>
                <w:rFonts w:eastAsia="Times New Roman" w:cstheme="minorHAnsi"/>
                <w:b/>
                <w:bCs/>
                <w:sz w:val="22"/>
                <w:szCs w:val="22"/>
              </w:rPr>
            </w:pPr>
            <w:r>
              <w:rPr>
                <w:rFonts w:eastAsia="Times New Roman" w:cstheme="minorHAnsi"/>
                <w:b/>
                <w:bCs/>
                <w:sz w:val="22"/>
                <w:szCs w:val="22"/>
              </w:rPr>
              <w:t>6.18.24</w:t>
            </w:r>
          </w:p>
        </w:tc>
        <w:tc>
          <w:tcPr>
            <w:tcW w:w="2338" w:type="dxa"/>
            <w:tcMar>
              <w:left w:w="115" w:type="dxa"/>
              <w:right w:w="115" w:type="dxa"/>
            </w:tcMar>
          </w:tcPr>
          <w:p w14:paraId="07699096" w14:textId="0A1CC1EB" w:rsidR="00531FBF" w:rsidRPr="00B7788F" w:rsidRDefault="00FF4570" w:rsidP="00B7788F">
            <w:pPr>
              <w:contextualSpacing/>
              <w:jc w:val="center"/>
              <w:rPr>
                <w:rFonts w:eastAsia="Times New Roman" w:cstheme="minorHAnsi"/>
                <w:b/>
                <w:bCs/>
                <w:sz w:val="22"/>
                <w:szCs w:val="22"/>
              </w:rPr>
            </w:pPr>
            <w:r>
              <w:rPr>
                <w:rFonts w:eastAsia="Times New Roman" w:cstheme="minorHAnsi"/>
                <w:b/>
                <w:bCs/>
                <w:sz w:val="22"/>
                <w:szCs w:val="22"/>
              </w:rPr>
              <w:t>Tyler Rape</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529B6FDA" w:rsidR="00485402" w:rsidRPr="00B7788F" w:rsidRDefault="00FF4570" w:rsidP="00D47759">
      <w:pPr>
        <w:contextualSpacing/>
        <w:rPr>
          <w:rFonts w:cstheme="minorHAnsi"/>
          <w:sz w:val="22"/>
          <w:szCs w:val="22"/>
        </w:rPr>
      </w:pPr>
      <w:r>
        <w:rPr>
          <w:rFonts w:cstheme="minorHAnsi"/>
          <w:sz w:val="22"/>
          <w:szCs w:val="22"/>
        </w:rPr>
        <w:t>Tyler Rape</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77BEA83F" w14:textId="60C41D27" w:rsidR="005E7009" w:rsidRPr="008F1ED6" w:rsidRDefault="00C20416" w:rsidP="001F34CF">
      <w:pPr>
        <w:suppressAutoHyphens/>
        <w:spacing w:line="480" w:lineRule="auto"/>
        <w:ind w:firstLine="720"/>
        <w:contextualSpacing/>
        <w:rPr>
          <w:rFonts w:ascii="Calibri" w:hAnsi="Calibri" w:cs="Calibri"/>
          <w:sz w:val="22"/>
        </w:rPr>
      </w:pPr>
      <w:r>
        <w:rPr>
          <w:rFonts w:ascii="Calibri" w:hAnsi="Calibri" w:cs="Calibri"/>
          <w:sz w:val="22"/>
        </w:rPr>
        <w:t xml:space="preserve">Artemis Financial is seeking to modernize their operations. They wish to </w:t>
      </w:r>
      <w:r w:rsidRPr="00C20416">
        <w:rPr>
          <w:rFonts w:ascii="Calibri" w:hAnsi="Calibri" w:cs="Calibri"/>
          <w:sz w:val="22"/>
        </w:rPr>
        <w:t xml:space="preserve">add a file verification step to </w:t>
      </w:r>
      <w:r>
        <w:rPr>
          <w:rFonts w:ascii="Calibri" w:hAnsi="Calibri" w:cs="Calibri"/>
          <w:sz w:val="22"/>
        </w:rPr>
        <w:t>their</w:t>
      </w:r>
      <w:r w:rsidRPr="00C20416">
        <w:rPr>
          <w:rFonts w:ascii="Calibri" w:hAnsi="Calibri" w:cs="Calibri"/>
          <w:sz w:val="22"/>
        </w:rPr>
        <w:t xml:space="preserve"> web application to ensure secure communications.</w:t>
      </w:r>
      <w:r>
        <w:rPr>
          <w:rFonts w:ascii="Calibri" w:hAnsi="Calibri" w:cs="Calibri"/>
          <w:sz w:val="22"/>
        </w:rPr>
        <w:t xml:space="preserve"> </w:t>
      </w:r>
      <w:r w:rsidR="002768A2">
        <w:rPr>
          <w:rFonts w:ascii="Calibri" w:hAnsi="Calibri" w:cs="Calibri"/>
          <w:sz w:val="22"/>
        </w:rPr>
        <w:t xml:space="preserve">For this project, SHA-256 has been utilized. </w:t>
      </w:r>
      <w:r w:rsidR="005E7009">
        <w:rPr>
          <w:rFonts w:ascii="Calibri" w:hAnsi="Calibri" w:cs="Calibri"/>
          <w:sz w:val="22"/>
        </w:rPr>
        <w:t>Touted</w:t>
      </w:r>
      <w:r w:rsidR="002768A2">
        <w:rPr>
          <w:rFonts w:ascii="Calibri" w:hAnsi="Calibri" w:cs="Calibri"/>
          <w:sz w:val="22"/>
        </w:rPr>
        <w:t xml:space="preserve"> </w:t>
      </w:r>
      <w:r w:rsidR="005E7009">
        <w:rPr>
          <w:rFonts w:ascii="Calibri" w:hAnsi="Calibri" w:cs="Calibri"/>
          <w:sz w:val="22"/>
        </w:rPr>
        <w:t>as being nearly optimal collision resistance, SHA-256 is a cryptographic hash algorithm (</w:t>
      </w:r>
      <w:proofErr w:type="spellStart"/>
      <w:r w:rsidR="005E7009" w:rsidRPr="00331429">
        <w:rPr>
          <w:rFonts w:ascii="Calibri" w:hAnsi="Calibri" w:cs="Calibri"/>
          <w:sz w:val="22"/>
        </w:rPr>
        <w:t>Synnada</w:t>
      </w:r>
      <w:proofErr w:type="spellEnd"/>
      <w:r w:rsidR="005E7009">
        <w:rPr>
          <w:rFonts w:ascii="Calibri" w:hAnsi="Calibri" w:cs="Calibri"/>
          <w:sz w:val="22"/>
        </w:rPr>
        <w:t>, 2024). Secure Has</w:t>
      </w:r>
      <w:r w:rsidR="002768A2">
        <w:rPr>
          <w:rFonts w:ascii="Calibri" w:hAnsi="Calibri" w:cs="Calibri"/>
          <w:sz w:val="22"/>
        </w:rPr>
        <w:t>h</w:t>
      </w:r>
      <w:r w:rsidR="005E7009">
        <w:rPr>
          <w:rFonts w:ascii="Calibri" w:hAnsi="Calibri" w:cs="Calibri"/>
          <w:sz w:val="22"/>
        </w:rPr>
        <w:t xml:space="preserve"> Algorithms were first published by the National Security Agency (NSA) in 2001 (</w:t>
      </w:r>
      <w:r w:rsidR="005E7009" w:rsidRPr="00A33921">
        <w:rPr>
          <w:color w:val="000000"/>
          <w:sz w:val="22"/>
          <w:szCs w:val="21"/>
        </w:rPr>
        <w:t>The NSA and Bitcoin</w:t>
      </w:r>
      <w:r w:rsidR="005E7009">
        <w:rPr>
          <w:rFonts w:ascii="Calibri" w:hAnsi="Calibri" w:cs="Calibri"/>
          <w:sz w:val="22"/>
        </w:rPr>
        <w:t xml:space="preserve">, 2024). </w:t>
      </w:r>
      <w:r w:rsidR="008D197F">
        <w:rPr>
          <w:rFonts w:ascii="Calibri" w:hAnsi="Calibri" w:cs="Calibri"/>
          <w:sz w:val="22"/>
        </w:rPr>
        <w:t xml:space="preserve">Cryptographic algorithms utilize random numbers </w:t>
      </w:r>
      <w:proofErr w:type="gramStart"/>
      <w:r w:rsidR="008D197F">
        <w:rPr>
          <w:rFonts w:ascii="Calibri" w:hAnsi="Calibri" w:cs="Calibri"/>
          <w:sz w:val="22"/>
        </w:rPr>
        <w:t>in order to</w:t>
      </w:r>
      <w:proofErr w:type="gramEnd"/>
      <w:r w:rsidR="008D197F">
        <w:rPr>
          <w:rFonts w:ascii="Calibri" w:hAnsi="Calibri" w:cs="Calibri"/>
          <w:sz w:val="22"/>
        </w:rPr>
        <w:t xml:space="preserve"> help cipher the data they are securing. SHA is considered symmetric as it allows </w:t>
      </w:r>
      <w:r w:rsidR="00351A3B">
        <w:rPr>
          <w:rFonts w:ascii="Calibri" w:hAnsi="Calibri" w:cs="Calibri"/>
          <w:sz w:val="22"/>
        </w:rPr>
        <w:t xml:space="preserve">not only </w:t>
      </w:r>
      <w:r w:rsidR="008D197F">
        <w:rPr>
          <w:rFonts w:ascii="Calibri" w:hAnsi="Calibri" w:cs="Calibri"/>
          <w:sz w:val="22"/>
        </w:rPr>
        <w:t xml:space="preserve">encryption </w:t>
      </w:r>
      <w:r w:rsidR="00351A3B">
        <w:rPr>
          <w:rFonts w:ascii="Calibri" w:hAnsi="Calibri" w:cs="Calibri"/>
          <w:sz w:val="22"/>
        </w:rPr>
        <w:t xml:space="preserve">but also </w:t>
      </w:r>
      <w:r w:rsidR="008D197F">
        <w:rPr>
          <w:rFonts w:ascii="Calibri" w:hAnsi="Calibri" w:cs="Calibri"/>
          <w:sz w:val="22"/>
        </w:rPr>
        <w:t xml:space="preserve">decryption. </w:t>
      </w:r>
      <w:r w:rsidR="00351A3B">
        <w:rPr>
          <w:rFonts w:ascii="Calibri" w:hAnsi="Calibri" w:cs="Calibri"/>
          <w:sz w:val="22"/>
        </w:rPr>
        <w:t xml:space="preserve">Asymmetric decryption relies on public and private keys to cipher and decipher data. </w:t>
      </w:r>
      <w:r w:rsidR="005E7009">
        <w:rPr>
          <w:rFonts w:ascii="Calibri" w:hAnsi="Calibri" w:cs="Calibri"/>
          <w:sz w:val="22"/>
        </w:rPr>
        <w:t xml:space="preserve">Collision avoidance is important because hackers can utilize collisions to steal or misuse data.  </w:t>
      </w:r>
      <w:r w:rsidR="002768A2">
        <w:rPr>
          <w:rFonts w:ascii="Calibri" w:hAnsi="Calibri" w:cs="Calibri"/>
          <w:sz w:val="22"/>
        </w:rPr>
        <w:t>While there are higher bit levels (384 and 512) SHA-256 offers optimal security while leveraging performance. Higher bits require more resources and can make the program run slower. User experience should always be considered when implementing security. In conclusion, SHA-256 offers an optimal level of security while offering the best experience.</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77A5BBC5" w14:textId="74F86026" w:rsidR="00DB5652" w:rsidRPr="00B7788F" w:rsidRDefault="00B04D5D" w:rsidP="00D47759">
      <w:pPr>
        <w:contextualSpacing/>
        <w:rPr>
          <w:rFonts w:cstheme="minorHAnsi"/>
          <w:sz w:val="22"/>
          <w:szCs w:val="22"/>
        </w:rPr>
      </w:pPr>
      <w:r>
        <w:rPr>
          <w:rFonts w:ascii="Menlo" w:hAnsi="Menlo" w:cs="Menlo"/>
          <w:noProof/>
          <w:color w:val="000000"/>
          <w:sz w:val="22"/>
        </w:rPr>
        <w:drawing>
          <wp:inline distT="0" distB="0" distL="0" distR="0" wp14:anchorId="778D9A65" wp14:editId="6EB6473B">
            <wp:extent cx="5943600" cy="2453640"/>
            <wp:effectExtent l="0" t="0" r="0" b="0"/>
            <wp:docPr id="1527033102" name="Picture 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33102" name="Picture 2" descr="A computer screen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53640"/>
                    </a:xfrm>
                    <a:prstGeom prst="rect">
                      <a:avLst/>
                    </a:prstGeom>
                  </pic:spPr>
                </pic:pic>
              </a:graphicData>
            </a:graphic>
          </wp:inline>
        </w:drawing>
      </w: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lastRenderedPageBreak/>
        <w:t>Deploy Cipher</w:t>
      </w:r>
      <w:bookmarkEnd w:id="21"/>
      <w:bookmarkEnd w:id="22"/>
      <w:bookmarkEnd w:id="23"/>
    </w:p>
    <w:p w14:paraId="126E4B35" w14:textId="092BB87F" w:rsidR="00E4044A" w:rsidRDefault="00E4044A" w:rsidP="00D47759">
      <w:pPr>
        <w:contextualSpacing/>
        <w:rPr>
          <w:rFonts w:eastAsia="Times New Roman"/>
          <w:sz w:val="22"/>
          <w:szCs w:val="22"/>
        </w:rPr>
      </w:pPr>
      <w:r w:rsidRPr="620D193F">
        <w:rPr>
          <w:rFonts w:eastAsia="Times New Roman"/>
          <w:sz w:val="22"/>
          <w:szCs w:val="22"/>
        </w:rPr>
        <w:t>Insert a screenshot below of the checksum verification.</w:t>
      </w:r>
    </w:p>
    <w:p w14:paraId="741E72E5" w14:textId="59DBF81B" w:rsidR="00B04D5D" w:rsidRDefault="00B04D5D" w:rsidP="00D47759">
      <w:pPr>
        <w:contextualSpacing/>
        <w:rPr>
          <w:rFonts w:eastAsia="Times New Roman"/>
          <w:sz w:val="22"/>
          <w:szCs w:val="22"/>
        </w:rPr>
      </w:pPr>
      <w:r>
        <w:rPr>
          <w:rFonts w:eastAsia="Times New Roman"/>
          <w:noProof/>
          <w:sz w:val="22"/>
          <w:szCs w:val="22"/>
        </w:rPr>
        <w:drawing>
          <wp:inline distT="0" distB="0" distL="0" distR="0" wp14:anchorId="66C9FC4C" wp14:editId="014FD54B">
            <wp:extent cx="5943600" cy="2586990"/>
            <wp:effectExtent l="0" t="0" r="0" b="3810"/>
            <wp:docPr id="2082293985"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93985" name="Picture 6" descr="A screen 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86990"/>
                    </a:xfrm>
                    <a:prstGeom prst="rect">
                      <a:avLst/>
                    </a:prstGeom>
                  </pic:spPr>
                </pic:pic>
              </a:graphicData>
            </a:graphic>
          </wp:inline>
        </w:drawing>
      </w:r>
    </w:p>
    <w:p w14:paraId="31B22E10" w14:textId="77777777" w:rsidR="00B04D5D" w:rsidRPr="00B7788F" w:rsidRDefault="00B04D5D" w:rsidP="00D47759">
      <w:pPr>
        <w:contextualSpacing/>
        <w:rPr>
          <w:rFonts w:eastAsia="Times New Roman" w:cstheme="minorHAnsi"/>
          <w:sz w:val="22"/>
          <w:szCs w:val="22"/>
        </w:rPr>
      </w:pPr>
    </w:p>
    <w:p w14:paraId="1D5553A4" w14:textId="77777777" w:rsidR="003978A0" w:rsidRDefault="003978A0" w:rsidP="00D47759">
      <w:pPr>
        <w:contextualSpacing/>
        <w:rPr>
          <w:rFonts w:eastAsia="Times New Roman" w:cstheme="minorHAnsi"/>
          <w:sz w:val="22"/>
          <w:szCs w:val="22"/>
        </w:rPr>
      </w:pPr>
    </w:p>
    <w:p w14:paraId="6BA341E9" w14:textId="132DF40D" w:rsidR="00DB5652" w:rsidRPr="00B7788F" w:rsidRDefault="00726CB8" w:rsidP="00D47759">
      <w:pPr>
        <w:contextualSpacing/>
        <w:rPr>
          <w:rFonts w:cstheme="minorHAnsi"/>
          <w:sz w:val="22"/>
          <w:szCs w:val="22"/>
        </w:rPr>
      </w:pPr>
      <w:r>
        <w:rPr>
          <w:rFonts w:cstheme="minorHAnsi"/>
          <w:noProof/>
          <w:sz w:val="22"/>
          <w:szCs w:val="22"/>
        </w:rPr>
        <w:drawing>
          <wp:inline distT="0" distB="0" distL="0" distR="0" wp14:anchorId="64F84ED8" wp14:editId="45D86C21">
            <wp:extent cx="5862119" cy="879437"/>
            <wp:effectExtent l="0" t="0" r="0" b="0"/>
            <wp:docPr id="1106962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97218" name="Picture 1"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1371" t="7609"/>
                    <a:stretch/>
                  </pic:blipFill>
                  <pic:spPr bwMode="auto">
                    <a:xfrm>
                      <a:off x="0" y="0"/>
                      <a:ext cx="5862119" cy="879437"/>
                    </a:xfrm>
                    <a:prstGeom prst="rect">
                      <a:avLst/>
                    </a:prstGeom>
                    <a:ln>
                      <a:noFill/>
                    </a:ln>
                    <a:extLst>
                      <a:ext uri="{53640926-AAD7-44D8-BBD7-CCE9431645EC}">
                        <a14:shadowObscured xmlns:a14="http://schemas.microsoft.com/office/drawing/2010/main"/>
                      </a:ext>
                    </a:extLst>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6F681708" w14:textId="32DDCDC8" w:rsidR="00DB5652" w:rsidRPr="00B7788F" w:rsidRDefault="00726CB8" w:rsidP="00D47759">
      <w:pPr>
        <w:contextualSpacing/>
        <w:rPr>
          <w:rFonts w:cstheme="minorHAnsi"/>
          <w:sz w:val="22"/>
          <w:szCs w:val="22"/>
        </w:rPr>
      </w:pPr>
      <w:r>
        <w:rPr>
          <w:rFonts w:cstheme="minorHAnsi"/>
          <w:noProof/>
          <w:sz w:val="22"/>
          <w:szCs w:val="22"/>
        </w:rPr>
        <w:drawing>
          <wp:inline distT="0" distB="0" distL="0" distR="0" wp14:anchorId="022C2E47" wp14:editId="2F4359CA">
            <wp:extent cx="5862119" cy="879437"/>
            <wp:effectExtent l="0" t="0" r="0" b="0"/>
            <wp:docPr id="1510097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97218" name="Picture 1"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1371" t="7609"/>
                    <a:stretch/>
                  </pic:blipFill>
                  <pic:spPr bwMode="auto">
                    <a:xfrm>
                      <a:off x="0" y="0"/>
                      <a:ext cx="5862119" cy="879437"/>
                    </a:xfrm>
                    <a:prstGeom prst="rect">
                      <a:avLst/>
                    </a:prstGeom>
                    <a:ln>
                      <a:noFill/>
                    </a:ln>
                    <a:extLst>
                      <a:ext uri="{53640926-AAD7-44D8-BBD7-CCE9431645EC}">
                        <a14:shadowObscured xmlns:a14="http://schemas.microsoft.com/office/drawing/2010/main"/>
                      </a:ext>
                    </a:extLst>
                  </pic:spPr>
                </pic:pic>
              </a:graphicData>
            </a:graphic>
          </wp:inline>
        </w:drawing>
      </w: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01FDD340" w14:textId="63ED1A78" w:rsidR="009120EB"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5624AD23" w14:textId="1B314947" w:rsidR="009120EB" w:rsidRDefault="00B04D5D"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4CD4DCB8" wp14:editId="434FE66C">
            <wp:extent cx="5943600" cy="1746885"/>
            <wp:effectExtent l="0" t="0" r="0" b="5715"/>
            <wp:docPr id="1852393865"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93865" name="Picture 7" descr="A screenshot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46885"/>
                    </a:xfrm>
                    <a:prstGeom prst="rect">
                      <a:avLst/>
                    </a:prstGeom>
                  </pic:spPr>
                </pic:pic>
              </a:graphicData>
            </a:graphic>
          </wp:inline>
        </w:drawing>
      </w:r>
    </w:p>
    <w:p w14:paraId="7A2DF541" w14:textId="77777777" w:rsidR="009120EB" w:rsidRDefault="009120EB" w:rsidP="00D47759">
      <w:pPr>
        <w:contextualSpacing/>
        <w:rPr>
          <w:rFonts w:eastAsia="Times New Roman" w:cstheme="minorHAnsi"/>
          <w:sz w:val="22"/>
          <w:szCs w:val="22"/>
        </w:rPr>
      </w:pPr>
    </w:p>
    <w:p w14:paraId="693CCC98" w14:textId="41C2F749" w:rsidR="009120EB" w:rsidRDefault="009120EB"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6F958A9A" wp14:editId="2D2A012B">
            <wp:extent cx="5943600" cy="3856355"/>
            <wp:effectExtent l="0" t="0" r="0" b="4445"/>
            <wp:docPr id="4562124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12404" name="Picture 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56355"/>
                    </a:xfrm>
                    <a:prstGeom prst="rect">
                      <a:avLst/>
                    </a:prstGeom>
                  </pic:spPr>
                </pic:pic>
              </a:graphicData>
            </a:graphic>
          </wp:inline>
        </w:drawing>
      </w: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15E5281B" w:rsidR="00E33862" w:rsidRDefault="00B04D5D" w:rsidP="00D47759">
      <w:pPr>
        <w:contextualSpacing/>
        <w:rPr>
          <w:rFonts w:cstheme="minorHAnsi"/>
          <w:sz w:val="22"/>
          <w:szCs w:val="22"/>
        </w:rPr>
      </w:pPr>
      <w:r>
        <w:rPr>
          <w:rFonts w:eastAsia="Times New Roman" w:cstheme="minorHAnsi"/>
          <w:noProof/>
          <w:sz w:val="22"/>
          <w:szCs w:val="22"/>
        </w:rPr>
        <w:lastRenderedPageBreak/>
        <w:drawing>
          <wp:inline distT="0" distB="0" distL="0" distR="0" wp14:anchorId="13405F57" wp14:editId="382BBF1F">
            <wp:extent cx="5943600" cy="6582410"/>
            <wp:effectExtent l="0" t="0" r="0" b="0"/>
            <wp:docPr id="1372686276"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86276" name="Picture 3"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582410"/>
                    </a:xfrm>
                    <a:prstGeom prst="rect">
                      <a:avLst/>
                    </a:prstGeom>
                  </pic:spPr>
                </pic:pic>
              </a:graphicData>
            </a:graphic>
          </wp:inline>
        </w:drawing>
      </w:r>
    </w:p>
    <w:p w14:paraId="006AA94F" w14:textId="77777777" w:rsidR="00B04D5D" w:rsidRDefault="00B04D5D" w:rsidP="00B04D5D">
      <w:pPr>
        <w:contextualSpacing/>
        <w:rPr>
          <w:rFonts w:eastAsia="Times New Roman" w:cstheme="minorHAnsi"/>
          <w:sz w:val="22"/>
          <w:szCs w:val="22"/>
        </w:rPr>
      </w:pPr>
      <w:r>
        <w:rPr>
          <w:rFonts w:eastAsia="Times New Roman" w:cstheme="minorHAnsi"/>
          <w:sz w:val="22"/>
          <w:szCs w:val="22"/>
        </w:rPr>
        <w:t>Pom file: Updated Spring boot to 3.3.0, Java to 9 (Spring would not work otherwise), and Maven to 9.2.0.</w:t>
      </w:r>
    </w:p>
    <w:p w14:paraId="16EDDEFE" w14:textId="77777777" w:rsidR="00B04D5D" w:rsidRDefault="00B04D5D" w:rsidP="00B04D5D">
      <w:pPr>
        <w:contextualSpacing/>
        <w:rPr>
          <w:rFonts w:eastAsia="Times New Roman" w:cstheme="minorHAnsi"/>
          <w:sz w:val="22"/>
          <w:szCs w:val="22"/>
        </w:rPr>
      </w:pPr>
    </w:p>
    <w:p w14:paraId="3E907EF5" w14:textId="77777777" w:rsidR="00B04D5D" w:rsidRDefault="00B04D5D" w:rsidP="00B04D5D">
      <w:pPr>
        <w:contextualSpacing/>
        <w:rPr>
          <w:rFonts w:eastAsia="Times New Roman" w:cstheme="minorHAnsi"/>
          <w:sz w:val="22"/>
          <w:szCs w:val="22"/>
        </w:rPr>
      </w:pPr>
      <w:r>
        <w:rPr>
          <w:rFonts w:eastAsia="Times New Roman" w:cstheme="minorHAnsi"/>
          <w:noProof/>
          <w:sz w:val="22"/>
          <w:szCs w:val="22"/>
        </w:rPr>
        <w:drawing>
          <wp:inline distT="0" distB="0" distL="0" distR="0" wp14:anchorId="17E39C8F" wp14:editId="62A03C07">
            <wp:extent cx="5943600" cy="1098550"/>
            <wp:effectExtent l="0" t="0" r="0" b="6350"/>
            <wp:docPr id="86326344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63444" name="Picture 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098550"/>
                    </a:xfrm>
                    <a:prstGeom prst="rect">
                      <a:avLst/>
                    </a:prstGeom>
                  </pic:spPr>
                </pic:pic>
              </a:graphicData>
            </a:graphic>
          </wp:inline>
        </w:drawing>
      </w:r>
    </w:p>
    <w:p w14:paraId="48634353" w14:textId="77777777" w:rsidR="00B04D5D" w:rsidRDefault="00B04D5D" w:rsidP="00B04D5D">
      <w:pPr>
        <w:contextualSpacing/>
        <w:rPr>
          <w:rFonts w:eastAsia="Times New Roman" w:cstheme="minorHAnsi"/>
          <w:sz w:val="22"/>
          <w:szCs w:val="22"/>
        </w:rPr>
      </w:pPr>
    </w:p>
    <w:p w14:paraId="231A9FDF" w14:textId="77777777" w:rsidR="00B04D5D" w:rsidRDefault="00B04D5D" w:rsidP="00B04D5D">
      <w:pPr>
        <w:contextualSpacing/>
        <w:rPr>
          <w:rFonts w:eastAsia="Times New Roman" w:cstheme="minorHAnsi"/>
          <w:sz w:val="22"/>
          <w:szCs w:val="22"/>
        </w:rPr>
      </w:pPr>
      <w:r>
        <w:rPr>
          <w:rFonts w:eastAsia="Times New Roman" w:cstheme="minorHAnsi"/>
          <w:sz w:val="22"/>
          <w:szCs w:val="22"/>
        </w:rPr>
        <w:t xml:space="preserve">In the </w:t>
      </w:r>
      <w:proofErr w:type="spellStart"/>
      <w:proofErr w:type="gramStart"/>
      <w:r>
        <w:rPr>
          <w:rFonts w:eastAsia="Times New Roman" w:cstheme="minorHAnsi"/>
          <w:sz w:val="22"/>
          <w:szCs w:val="22"/>
        </w:rPr>
        <w:t>application.properties</w:t>
      </w:r>
      <w:proofErr w:type="spellEnd"/>
      <w:proofErr w:type="gramEnd"/>
      <w:r>
        <w:rPr>
          <w:rFonts w:eastAsia="Times New Roman" w:cstheme="minorHAnsi"/>
          <w:sz w:val="22"/>
          <w:szCs w:val="22"/>
        </w:rPr>
        <w:t xml:space="preserve"> file, I had to update the “????” with the above. I am working on a Mac. I had to move the keystore file to the system resources for it to work. </w:t>
      </w:r>
    </w:p>
    <w:p w14:paraId="4F73E3E2" w14:textId="77777777" w:rsidR="00B04D5D" w:rsidRDefault="00B04D5D" w:rsidP="00B04D5D">
      <w:pPr>
        <w:contextualSpacing/>
        <w:rPr>
          <w:rFonts w:eastAsia="Times New Roman" w:cstheme="minorHAnsi"/>
          <w:sz w:val="22"/>
          <w:szCs w:val="22"/>
        </w:rPr>
      </w:pPr>
    </w:p>
    <w:p w14:paraId="2BFA45F2" w14:textId="77777777" w:rsidR="00B04D5D" w:rsidRDefault="00B04D5D" w:rsidP="00B04D5D">
      <w:pPr>
        <w:contextualSpacing/>
        <w:rPr>
          <w:rFonts w:eastAsia="Times New Roman" w:cstheme="minorHAnsi"/>
          <w:sz w:val="22"/>
          <w:szCs w:val="22"/>
        </w:rPr>
      </w:pPr>
      <w:r>
        <w:rPr>
          <w:rFonts w:eastAsia="Times New Roman" w:cstheme="minorHAnsi"/>
          <w:noProof/>
          <w:sz w:val="22"/>
          <w:szCs w:val="22"/>
        </w:rPr>
        <w:drawing>
          <wp:inline distT="0" distB="0" distL="0" distR="0" wp14:anchorId="39E2A265" wp14:editId="6AB5FC62">
            <wp:extent cx="5943600" cy="4484370"/>
            <wp:effectExtent l="0" t="0" r="0" b="0"/>
            <wp:docPr id="1244076780"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76780" name="Picture 5" descr="A screen 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3B5A1D85" w14:textId="77777777" w:rsidR="00B04D5D" w:rsidRDefault="00B04D5D" w:rsidP="00B04D5D">
      <w:pPr>
        <w:contextualSpacing/>
        <w:rPr>
          <w:rFonts w:eastAsia="Times New Roman" w:cstheme="minorHAnsi"/>
          <w:sz w:val="22"/>
          <w:szCs w:val="22"/>
        </w:rPr>
      </w:pPr>
    </w:p>
    <w:p w14:paraId="532734A0" w14:textId="3F3EC592" w:rsidR="00B04D5D" w:rsidRPr="00B04D5D" w:rsidRDefault="00B04D5D" w:rsidP="00D47759">
      <w:pPr>
        <w:contextualSpacing/>
        <w:rPr>
          <w:rFonts w:eastAsia="Times New Roman" w:cstheme="minorHAnsi"/>
          <w:sz w:val="22"/>
          <w:szCs w:val="22"/>
        </w:rPr>
      </w:pPr>
      <w:r>
        <w:rPr>
          <w:rFonts w:eastAsia="Times New Roman" w:cstheme="minorHAnsi"/>
          <w:sz w:val="22"/>
          <w:szCs w:val="22"/>
        </w:rPr>
        <w:t xml:space="preserve">In the </w:t>
      </w:r>
      <w:proofErr w:type="spellStart"/>
      <w:r>
        <w:rPr>
          <w:rFonts w:eastAsia="Times New Roman" w:cstheme="minorHAnsi"/>
          <w:sz w:val="22"/>
          <w:szCs w:val="22"/>
        </w:rPr>
        <w:t>SslServerApplication</w:t>
      </w:r>
      <w:proofErr w:type="spellEnd"/>
      <w:r>
        <w:rPr>
          <w:rFonts w:eastAsia="Times New Roman" w:cstheme="minorHAnsi"/>
          <w:sz w:val="22"/>
          <w:szCs w:val="22"/>
        </w:rPr>
        <w:t xml:space="preserve"> file, I had to add the above code.</w:t>
      </w:r>
    </w:p>
    <w:p w14:paraId="74EE08ED" w14:textId="77777777" w:rsidR="00B04D5D" w:rsidRPr="00B7788F" w:rsidRDefault="00B04D5D"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4FF46AD1" w:rsidR="620D193F" w:rsidRDefault="001F34CF" w:rsidP="00553C6E">
      <w:pPr>
        <w:spacing w:line="480" w:lineRule="auto"/>
        <w:ind w:firstLine="720"/>
        <w:contextualSpacing/>
        <w:rPr>
          <w:rFonts w:eastAsia="Times New Roman"/>
          <w:sz w:val="22"/>
          <w:szCs w:val="22"/>
        </w:rPr>
      </w:pPr>
      <w:r>
        <w:rPr>
          <w:rFonts w:eastAsia="Times New Roman"/>
          <w:sz w:val="22"/>
          <w:szCs w:val="22"/>
        </w:rPr>
        <w:t xml:space="preserve">For this project, a full code review has taken place. Specifically, the Vulnerability Assessment Process Flow was utilized and the areas of APIs, Cryptography, Client/Server were addressed. This application relies on RESTful APIs. It was using an outdated form of Spring Boot and Maven. For these, both were updated to the most recent releases. To be able to utilize the most recent version of Spring Boot (3.3.0), we had to update to Java 9. This likely could have used an even more current version of Java but 9 was the minimum requirement. Prior to updating the application, there over 100 </w:t>
      </w:r>
      <w:r>
        <w:rPr>
          <w:rFonts w:eastAsia="Times New Roman"/>
          <w:sz w:val="22"/>
          <w:szCs w:val="22"/>
        </w:rPr>
        <w:lastRenderedPageBreak/>
        <w:t xml:space="preserve">vulnerabilities. Just by updating the Spring Boot version, we were able to clear </w:t>
      </w:r>
      <w:proofErr w:type="gramStart"/>
      <w:r>
        <w:rPr>
          <w:rFonts w:eastAsia="Times New Roman"/>
          <w:sz w:val="22"/>
          <w:szCs w:val="22"/>
        </w:rPr>
        <w:t>all of</w:t>
      </w:r>
      <w:proofErr w:type="gramEnd"/>
      <w:r>
        <w:rPr>
          <w:rFonts w:eastAsia="Times New Roman"/>
          <w:sz w:val="22"/>
          <w:szCs w:val="22"/>
        </w:rPr>
        <w:t xml:space="preserve"> these vulnerabilities, as demonstrated by the Dependency Check. A requirement of this project was to incorporate cryptography. To satisfy Artemis </w:t>
      </w:r>
      <w:r w:rsidR="003C2B43">
        <w:rPr>
          <w:rFonts w:eastAsia="Times New Roman"/>
          <w:sz w:val="22"/>
          <w:szCs w:val="22"/>
        </w:rPr>
        <w:t xml:space="preserve">Financial’s </w:t>
      </w:r>
      <w:r>
        <w:rPr>
          <w:rFonts w:eastAsia="Times New Roman"/>
          <w:sz w:val="22"/>
          <w:szCs w:val="22"/>
        </w:rPr>
        <w:t xml:space="preserve">need, we incorporated a cipher. This was accomplished through </w:t>
      </w:r>
      <w:r w:rsidR="003C2B43">
        <w:rPr>
          <w:rFonts w:eastAsia="Times New Roman"/>
          <w:sz w:val="22"/>
          <w:szCs w:val="22"/>
        </w:rPr>
        <w:t xml:space="preserve">SHA-256. </w:t>
      </w:r>
      <w:r>
        <w:rPr>
          <w:rFonts w:eastAsia="Times New Roman"/>
          <w:sz w:val="22"/>
          <w:szCs w:val="22"/>
        </w:rPr>
        <w:t xml:space="preserve">This application also relies on a client/server interaction. We created a self-signed certificate authority to secure the connection. </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0FCD3615" w:rsidR="00780CEF" w:rsidRDefault="00E27E35" w:rsidP="005B4AB9">
      <w:pPr>
        <w:spacing w:line="480" w:lineRule="auto"/>
        <w:ind w:firstLine="720"/>
        <w:contextualSpacing/>
        <w:rPr>
          <w:rFonts w:eastAsia="Times New Roman"/>
          <w:sz w:val="22"/>
          <w:szCs w:val="22"/>
        </w:rPr>
      </w:pPr>
      <w:r>
        <w:rPr>
          <w:rFonts w:eastAsia="Times New Roman"/>
          <w:sz w:val="22"/>
          <w:szCs w:val="22"/>
        </w:rPr>
        <w:t xml:space="preserve">Security should be considered at every level of a software’s lifecycle. From development to maintenance, it should always be a concern. Above, we spoke about updating to Spring Boot 3.3.0, which eliminated over 100 vulnerabilities. This is why keeping applications updated is one of the best security practices. Known vulnerabilities are quickly negated by updates. Hence why there are so many versions of a given application or product. Staying current keeps an application from being vulnerable to known threats. We also updated Maven to the most recent version. Which continues the previous idea. The value of adding industry best standards to a company’s overall well-being cannot be quantified. To be known as an organization with a data leak could be lethal to that company. </w:t>
      </w:r>
      <w:r w:rsidR="005B4AB9">
        <w:rPr>
          <w:rFonts w:eastAsia="Times New Roman"/>
          <w:sz w:val="22"/>
          <w:szCs w:val="22"/>
        </w:rPr>
        <w:t xml:space="preserve">To a customer, this loss could come in the form of financial loss, or even worse their information being compromised. </w:t>
      </w:r>
      <w:r>
        <w:rPr>
          <w:rFonts w:eastAsia="Times New Roman"/>
          <w:sz w:val="22"/>
          <w:szCs w:val="22"/>
        </w:rPr>
        <w:t xml:space="preserve">Consumer confidence in a company could be the difference between </w:t>
      </w:r>
      <w:r w:rsidR="005B4AB9">
        <w:rPr>
          <w:rFonts w:eastAsia="Times New Roman"/>
          <w:sz w:val="22"/>
          <w:szCs w:val="22"/>
        </w:rPr>
        <w:t xml:space="preserve">its downfall or its success. When a company has great data security, along with a great user experience, their possibility for growth is limitless. </w:t>
      </w:r>
    </w:p>
    <w:p w14:paraId="5A8B1E09" w14:textId="77777777" w:rsidR="00780CEF" w:rsidRDefault="00780CEF">
      <w:pPr>
        <w:rPr>
          <w:rFonts w:eastAsia="Times New Roman"/>
          <w:sz w:val="22"/>
          <w:szCs w:val="22"/>
        </w:rPr>
      </w:pPr>
      <w:r>
        <w:rPr>
          <w:rFonts w:eastAsia="Times New Roman"/>
          <w:sz w:val="22"/>
          <w:szCs w:val="22"/>
        </w:rPr>
        <w:br w:type="page"/>
      </w:r>
    </w:p>
    <w:p w14:paraId="786EB025" w14:textId="77777777" w:rsidR="005E7009" w:rsidRDefault="005E7009" w:rsidP="005E7009">
      <w:pPr>
        <w:suppressAutoHyphens/>
        <w:contextualSpacing/>
        <w:jc w:val="center"/>
        <w:rPr>
          <w:rFonts w:ascii="Calibri" w:hAnsi="Calibri" w:cs="Calibri"/>
          <w:sz w:val="22"/>
        </w:rPr>
      </w:pPr>
      <w:r>
        <w:rPr>
          <w:rFonts w:ascii="Calibri" w:hAnsi="Calibri" w:cs="Calibri"/>
          <w:sz w:val="22"/>
        </w:rPr>
        <w:lastRenderedPageBreak/>
        <w:t>References:</w:t>
      </w:r>
    </w:p>
    <w:p w14:paraId="49687666" w14:textId="77777777" w:rsidR="005E7009" w:rsidRDefault="005E7009" w:rsidP="005E7009">
      <w:pPr>
        <w:suppressAutoHyphens/>
        <w:contextualSpacing/>
        <w:rPr>
          <w:rFonts w:ascii="Calibri" w:hAnsi="Calibri" w:cs="Calibri"/>
          <w:sz w:val="22"/>
        </w:rPr>
      </w:pPr>
    </w:p>
    <w:p w14:paraId="479303BE" w14:textId="77777777" w:rsidR="005E7009" w:rsidRDefault="005E7009" w:rsidP="005E7009">
      <w:pPr>
        <w:pStyle w:val="NormalWeb"/>
        <w:spacing w:before="0" w:beforeAutospacing="0" w:after="0" w:afterAutospacing="0" w:line="480" w:lineRule="atLeast"/>
        <w:ind w:left="720" w:hanging="720"/>
        <w:rPr>
          <w:color w:val="000000"/>
        </w:rPr>
      </w:pPr>
      <w:proofErr w:type="spellStart"/>
      <w:r>
        <w:rPr>
          <w:i/>
          <w:iCs/>
          <w:color w:val="000000"/>
        </w:rPr>
        <w:t>Synnada</w:t>
      </w:r>
      <w:proofErr w:type="spellEnd"/>
      <w:r>
        <w:rPr>
          <w:i/>
          <w:iCs/>
          <w:color w:val="000000"/>
        </w:rPr>
        <w:t xml:space="preserve"> | AI-native Data Infrastructure</w:t>
      </w:r>
      <w:r>
        <w:rPr>
          <w:color w:val="000000"/>
        </w:rPr>
        <w:t>. (n.d.). Www.synnada.ai. Retrieved June 16, 2024, from https://www.synnada.ai/glossary/collision-resistance#:~:text=Cryptographic%20hash%20algorithms%20like%20SHA</w:t>
      </w:r>
    </w:p>
    <w:p w14:paraId="6E035DF2" w14:textId="77777777" w:rsidR="005E7009" w:rsidRDefault="005E7009" w:rsidP="005E7009">
      <w:pPr>
        <w:pStyle w:val="NormalWeb"/>
        <w:spacing w:before="0" w:beforeAutospacing="0" w:after="0" w:afterAutospacing="0" w:line="480" w:lineRule="atLeast"/>
        <w:ind w:left="720" w:hanging="720"/>
        <w:rPr>
          <w:color w:val="000000"/>
        </w:rPr>
      </w:pPr>
      <w:r>
        <w:rPr>
          <w:i/>
          <w:iCs/>
          <w:color w:val="000000"/>
        </w:rPr>
        <w:t>The NSA and Bitcoin: Origins of the SHA-256 Hashing Algorithm</w:t>
      </w:r>
      <w:r>
        <w:rPr>
          <w:color w:val="000000"/>
        </w:rPr>
        <w:t>. (2024, March 25). Https://Supra.com/. https://supra.com/academy/the-nsa-and-bitcoin-origins-of-the-sha-256-hashing-algorithm/</w:t>
      </w:r>
    </w:p>
    <w:p w14:paraId="56473113" w14:textId="77777777" w:rsidR="00780CEF" w:rsidRDefault="00780CEF" w:rsidP="00D47759">
      <w:pPr>
        <w:contextualSpacing/>
        <w:rPr>
          <w:rFonts w:eastAsia="Times New Roman"/>
          <w:sz w:val="22"/>
          <w:szCs w:val="22"/>
        </w:rPr>
      </w:pPr>
    </w:p>
    <w:p w14:paraId="201390EE" w14:textId="77777777" w:rsidR="00780CEF" w:rsidRPr="00B7788F" w:rsidRDefault="00780CEF" w:rsidP="00D47759">
      <w:pPr>
        <w:contextualSpacing/>
        <w:rPr>
          <w:rFonts w:eastAsia="Times New Roman"/>
          <w:sz w:val="22"/>
          <w:szCs w:val="22"/>
        </w:rPr>
      </w:pPr>
    </w:p>
    <w:sectPr w:rsidR="00780CEF" w:rsidRPr="00B7788F" w:rsidSect="00C41B36">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7E924" w14:textId="77777777" w:rsidR="00C2262B" w:rsidRDefault="00C2262B" w:rsidP="002F3F84">
      <w:r>
        <w:separator/>
      </w:r>
    </w:p>
  </w:endnote>
  <w:endnote w:type="continuationSeparator" w:id="0">
    <w:p w14:paraId="3DB8F30E" w14:textId="77777777" w:rsidR="00C2262B" w:rsidRDefault="00C2262B" w:rsidP="002F3F84">
      <w:r>
        <w:continuationSeparator/>
      </w:r>
    </w:p>
  </w:endnote>
  <w:endnote w:type="continuationNotice" w:id="1">
    <w:p w14:paraId="74E33961" w14:textId="77777777" w:rsidR="00C2262B" w:rsidRDefault="00C226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662EF" w14:textId="77777777" w:rsidR="00C2262B" w:rsidRDefault="00C2262B" w:rsidP="002F3F84">
      <w:r>
        <w:separator/>
      </w:r>
    </w:p>
  </w:footnote>
  <w:footnote w:type="continuationSeparator" w:id="0">
    <w:p w14:paraId="32C48FA8" w14:textId="77777777" w:rsidR="00C2262B" w:rsidRDefault="00C2262B" w:rsidP="002F3F84">
      <w:r>
        <w:continuationSeparator/>
      </w:r>
    </w:p>
  </w:footnote>
  <w:footnote w:type="continuationNotice" w:id="1">
    <w:p w14:paraId="4479B7D6" w14:textId="77777777" w:rsidR="00C2262B" w:rsidRDefault="00C226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07165271">
    <w:abstractNumId w:val="16"/>
  </w:num>
  <w:num w:numId="2" w16cid:durableId="132798463">
    <w:abstractNumId w:val="20"/>
  </w:num>
  <w:num w:numId="3" w16cid:durableId="444664017">
    <w:abstractNumId w:val="6"/>
  </w:num>
  <w:num w:numId="4" w16cid:durableId="36242567">
    <w:abstractNumId w:val="8"/>
  </w:num>
  <w:num w:numId="5" w16cid:durableId="1350717439">
    <w:abstractNumId w:val="4"/>
  </w:num>
  <w:num w:numId="6" w16cid:durableId="55934678">
    <w:abstractNumId w:val="17"/>
  </w:num>
  <w:num w:numId="7" w16cid:durableId="207380785">
    <w:abstractNumId w:val="12"/>
    <w:lvlOverride w:ilvl="0">
      <w:lvl w:ilvl="0">
        <w:numFmt w:val="lowerLetter"/>
        <w:lvlText w:val="%1."/>
        <w:lvlJc w:val="left"/>
      </w:lvl>
    </w:lvlOverride>
  </w:num>
  <w:num w:numId="8" w16cid:durableId="1679964101">
    <w:abstractNumId w:val="5"/>
  </w:num>
  <w:num w:numId="9" w16cid:durableId="432940114">
    <w:abstractNumId w:val="1"/>
    <w:lvlOverride w:ilvl="0">
      <w:lvl w:ilvl="0">
        <w:numFmt w:val="lowerLetter"/>
        <w:lvlText w:val="%1."/>
        <w:lvlJc w:val="left"/>
      </w:lvl>
    </w:lvlOverride>
  </w:num>
  <w:num w:numId="10" w16cid:durableId="1351179104">
    <w:abstractNumId w:val="0"/>
  </w:num>
  <w:num w:numId="11" w16cid:durableId="48770011">
    <w:abstractNumId w:val="3"/>
  </w:num>
  <w:num w:numId="12" w16cid:durableId="1245845738">
    <w:abstractNumId w:val="19"/>
  </w:num>
  <w:num w:numId="13" w16cid:durableId="812451717">
    <w:abstractNumId w:val="15"/>
  </w:num>
  <w:num w:numId="14" w16cid:durableId="425077222">
    <w:abstractNumId w:val="2"/>
  </w:num>
  <w:num w:numId="15" w16cid:durableId="68894520">
    <w:abstractNumId w:val="11"/>
  </w:num>
  <w:num w:numId="16" w16cid:durableId="397284525">
    <w:abstractNumId w:val="9"/>
  </w:num>
  <w:num w:numId="17" w16cid:durableId="367416810">
    <w:abstractNumId w:val="14"/>
  </w:num>
  <w:num w:numId="18" w16cid:durableId="281156353">
    <w:abstractNumId w:val="18"/>
  </w:num>
  <w:num w:numId="19" w16cid:durableId="1076509789">
    <w:abstractNumId w:val="7"/>
  </w:num>
  <w:num w:numId="20" w16cid:durableId="852569319">
    <w:abstractNumId w:val="13"/>
  </w:num>
  <w:num w:numId="21" w16cid:durableId="5178019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2CF5"/>
    <w:rsid w:val="00114D54"/>
    <w:rsid w:val="00120ACD"/>
    <w:rsid w:val="00144936"/>
    <w:rsid w:val="00151233"/>
    <w:rsid w:val="00153499"/>
    <w:rsid w:val="00164480"/>
    <w:rsid w:val="00177698"/>
    <w:rsid w:val="00182245"/>
    <w:rsid w:val="00183C9F"/>
    <w:rsid w:val="00187548"/>
    <w:rsid w:val="001933BA"/>
    <w:rsid w:val="001A381D"/>
    <w:rsid w:val="001B4F8C"/>
    <w:rsid w:val="001F34CF"/>
    <w:rsid w:val="001F5F49"/>
    <w:rsid w:val="002001E0"/>
    <w:rsid w:val="00234FC3"/>
    <w:rsid w:val="00246C90"/>
    <w:rsid w:val="00271E26"/>
    <w:rsid w:val="002768A2"/>
    <w:rsid w:val="002778D5"/>
    <w:rsid w:val="00277B38"/>
    <w:rsid w:val="00281DF1"/>
    <w:rsid w:val="00292377"/>
    <w:rsid w:val="002A1A18"/>
    <w:rsid w:val="002B4D43"/>
    <w:rsid w:val="002F3F84"/>
    <w:rsid w:val="00321D27"/>
    <w:rsid w:val="00335200"/>
    <w:rsid w:val="003360D3"/>
    <w:rsid w:val="0033644E"/>
    <w:rsid w:val="00351A3B"/>
    <w:rsid w:val="00352FD0"/>
    <w:rsid w:val="003726AD"/>
    <w:rsid w:val="003978A0"/>
    <w:rsid w:val="003A1621"/>
    <w:rsid w:val="003C2B43"/>
    <w:rsid w:val="003E2462"/>
    <w:rsid w:val="003E399D"/>
    <w:rsid w:val="00403219"/>
    <w:rsid w:val="00413DE0"/>
    <w:rsid w:val="0045610F"/>
    <w:rsid w:val="0046151B"/>
    <w:rsid w:val="00473815"/>
    <w:rsid w:val="00485402"/>
    <w:rsid w:val="004B2BE0"/>
    <w:rsid w:val="004D78B4"/>
    <w:rsid w:val="00512ADF"/>
    <w:rsid w:val="00523478"/>
    <w:rsid w:val="00531FBF"/>
    <w:rsid w:val="00553C6E"/>
    <w:rsid w:val="0058064D"/>
    <w:rsid w:val="00583A02"/>
    <w:rsid w:val="005A1B32"/>
    <w:rsid w:val="005A6070"/>
    <w:rsid w:val="005A7C7F"/>
    <w:rsid w:val="005B4AB9"/>
    <w:rsid w:val="005C593C"/>
    <w:rsid w:val="005D020B"/>
    <w:rsid w:val="005E6088"/>
    <w:rsid w:val="005E7009"/>
    <w:rsid w:val="005F574E"/>
    <w:rsid w:val="006017FD"/>
    <w:rsid w:val="006201FC"/>
    <w:rsid w:val="00632C6F"/>
    <w:rsid w:val="00633225"/>
    <w:rsid w:val="006A66A8"/>
    <w:rsid w:val="006B66FE"/>
    <w:rsid w:val="006E1A73"/>
    <w:rsid w:val="006E3003"/>
    <w:rsid w:val="00701A84"/>
    <w:rsid w:val="0071273D"/>
    <w:rsid w:val="00726CB8"/>
    <w:rsid w:val="0076659B"/>
    <w:rsid w:val="00780CEF"/>
    <w:rsid w:val="00790486"/>
    <w:rsid w:val="00793EE5"/>
    <w:rsid w:val="00797EC8"/>
    <w:rsid w:val="00816AE9"/>
    <w:rsid w:val="00824ABB"/>
    <w:rsid w:val="00826665"/>
    <w:rsid w:val="00844A5D"/>
    <w:rsid w:val="00861EC1"/>
    <w:rsid w:val="008A7514"/>
    <w:rsid w:val="008B068E"/>
    <w:rsid w:val="008D197F"/>
    <w:rsid w:val="009120EB"/>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04D5D"/>
    <w:rsid w:val="00B20F52"/>
    <w:rsid w:val="00B26489"/>
    <w:rsid w:val="00B35185"/>
    <w:rsid w:val="00B406E8"/>
    <w:rsid w:val="00B50C83"/>
    <w:rsid w:val="00B720DC"/>
    <w:rsid w:val="00B7788F"/>
    <w:rsid w:val="00B80578"/>
    <w:rsid w:val="00C20416"/>
    <w:rsid w:val="00C2262B"/>
    <w:rsid w:val="00C32F3D"/>
    <w:rsid w:val="00C41B36"/>
    <w:rsid w:val="00C56FC2"/>
    <w:rsid w:val="00C67FA3"/>
    <w:rsid w:val="00CE44E9"/>
    <w:rsid w:val="00CF445D"/>
    <w:rsid w:val="00CF618A"/>
    <w:rsid w:val="00D0558B"/>
    <w:rsid w:val="00D363C1"/>
    <w:rsid w:val="00D47759"/>
    <w:rsid w:val="00DB5652"/>
    <w:rsid w:val="00DD6742"/>
    <w:rsid w:val="00E02BD0"/>
    <w:rsid w:val="00E15A18"/>
    <w:rsid w:val="00E27E35"/>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570"/>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10</Pages>
  <Words>1028</Words>
  <Characters>5860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6875</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Rape, Tyler C</cp:lastModifiedBy>
  <cp:revision>67</cp:revision>
  <dcterms:created xsi:type="dcterms:W3CDTF">2022-04-20T12:43:00Z</dcterms:created>
  <dcterms:modified xsi:type="dcterms:W3CDTF">2024-06-19T16:03:00Z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