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DC3AF" w14:textId="23820D3F" w:rsidR="00631AA7" w:rsidRDefault="00631AA7" w:rsidP="00631AA7">
      <w:pPr>
        <w:pStyle w:val="Heading1"/>
      </w:pPr>
      <w:r>
        <w:t>COSC2669 WIL Project Milestone 1</w:t>
      </w:r>
    </w:p>
    <w:p w14:paraId="4F42FB8F" w14:textId="519F8C17" w:rsidR="00631AA7" w:rsidRDefault="00631AA7" w:rsidP="00631AA7">
      <w:pPr>
        <w:pStyle w:val="Heading2"/>
      </w:pPr>
      <w:r>
        <w:t>Group submission for Team 18:</w:t>
      </w:r>
    </w:p>
    <w:p w14:paraId="70CE35AE" w14:textId="0D39A92D" w:rsidR="00631AA7" w:rsidRDefault="00631AA7" w:rsidP="00631AA7">
      <w:pPr>
        <w:pStyle w:val="ListParagraph"/>
        <w:numPr>
          <w:ilvl w:val="0"/>
          <w:numId w:val="4"/>
        </w:numPr>
      </w:pPr>
      <w:proofErr w:type="spellStart"/>
      <w:r>
        <w:t>Yonn</w:t>
      </w:r>
      <w:proofErr w:type="spellEnd"/>
      <w:r>
        <w:t xml:space="preserve"> April</w:t>
      </w:r>
    </w:p>
    <w:p w14:paraId="781BEE33" w14:textId="03BD221B" w:rsidR="00631AA7" w:rsidRDefault="00631AA7" w:rsidP="00631AA7">
      <w:pPr>
        <w:pStyle w:val="ListParagraph"/>
        <w:numPr>
          <w:ilvl w:val="0"/>
          <w:numId w:val="4"/>
        </w:numPr>
      </w:pPr>
      <w:r>
        <w:t>Andrew Chen</w:t>
      </w:r>
    </w:p>
    <w:p w14:paraId="09D223B4" w14:textId="63AA8F0C" w:rsidR="00631AA7" w:rsidRDefault="00631AA7" w:rsidP="00631AA7">
      <w:pPr>
        <w:pStyle w:val="ListParagraph"/>
        <w:numPr>
          <w:ilvl w:val="0"/>
          <w:numId w:val="4"/>
        </w:numPr>
      </w:pPr>
      <w:r>
        <w:t>Laura Pritchard</w:t>
      </w:r>
    </w:p>
    <w:p w14:paraId="213EA377" w14:textId="68C90F4E" w:rsidR="00631AA7" w:rsidRDefault="00631AA7" w:rsidP="00631AA7">
      <w:pPr>
        <w:pStyle w:val="ListParagraph"/>
        <w:numPr>
          <w:ilvl w:val="0"/>
          <w:numId w:val="4"/>
        </w:numPr>
      </w:pPr>
      <w:r>
        <w:t>Tyler Saxton</w:t>
      </w:r>
    </w:p>
    <w:p w14:paraId="045D08B8" w14:textId="027FF426" w:rsidR="00631AA7" w:rsidRDefault="00631AA7" w:rsidP="00631AA7">
      <w:pPr>
        <w:pStyle w:val="ListParagraph"/>
        <w:numPr>
          <w:ilvl w:val="0"/>
          <w:numId w:val="4"/>
        </w:numPr>
      </w:pPr>
      <w:r>
        <w:t>Hao Wan</w:t>
      </w:r>
    </w:p>
    <w:p w14:paraId="01C60C95" w14:textId="77777777" w:rsidR="00631AA7" w:rsidRPr="00631AA7" w:rsidRDefault="00631AA7" w:rsidP="00631AA7"/>
    <w:p w14:paraId="27F52EFC" w14:textId="0CD450D5" w:rsidR="00CE34C5" w:rsidRDefault="00CE34C5" w:rsidP="00CE34C5">
      <w:pPr>
        <w:rPr>
          <w:b/>
          <w:bCs/>
          <w:u w:val="single"/>
        </w:rPr>
      </w:pPr>
      <w:r w:rsidRPr="00CE34C5">
        <w:rPr>
          <w:b/>
          <w:bCs/>
          <w:u w:val="single"/>
        </w:rPr>
        <w:t>5/6 bullet points describing the progress so far</w:t>
      </w:r>
    </w:p>
    <w:p w14:paraId="0FE167C2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 xml:space="preserve">Attended </w:t>
      </w:r>
      <w:proofErr w:type="spellStart"/>
      <w:r w:rsidRPr="00CE34C5">
        <w:t>Datathon</w:t>
      </w:r>
      <w:proofErr w:type="spellEnd"/>
      <w:r w:rsidRPr="00CE34C5">
        <w:t xml:space="preserve"> kick-off presentations as a team, and discussed strategy and timelines [ALL]</w:t>
      </w:r>
    </w:p>
    <w:p w14:paraId="2608FDAA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Set up communication channel (WhatsApp group) and collaboration channel (Slack workspace) and Knowledge-Sharing repository ("Files" on Canvas) [ALL]</w:t>
      </w:r>
    </w:p>
    <w:p w14:paraId="00A7102C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Researched any published "prior art" where satellite/aerial photography has been used to gain insights [Laura]</w:t>
      </w:r>
    </w:p>
    <w:p w14:paraId="574DAE39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Researched the Queensland sugar cane industry to develop some subject matter expertise, including references that we can cite when estimating sugar cane production volume per square metre [April]</w:t>
      </w:r>
    </w:p>
    <w:p w14:paraId="51004244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Researched the availability of other datasets on nationalmap.gov.au and other sites, that may be helpful/needed for "use cases" under consideration (e.g. property boundaries to identify farms, soil quality samples, etc.) [Hao]</w:t>
      </w:r>
    </w:p>
    <w:p w14:paraId="6C69D951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Documented the project plan for the first week, and tasks to be allocated in weeks 2-4 [Tyler]</w:t>
      </w:r>
    </w:p>
    <w:p w14:paraId="6477D380" w14:textId="77777777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Created step-by-step instructions to help the team install and configure the required development software, and run the supplied demo program [Tyler]</w:t>
      </w:r>
    </w:p>
    <w:p w14:paraId="60124789" w14:textId="7F3B3B9A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 xml:space="preserve">Created Python classes to load </w:t>
      </w:r>
      <w:r>
        <w:t>each</w:t>
      </w:r>
      <w:r w:rsidRPr="00CE34C5">
        <w:t xml:space="preserve"> "Tile Snapshot" </w:t>
      </w:r>
      <w:r>
        <w:t xml:space="preserve">as an object, </w:t>
      </w:r>
      <w:r w:rsidRPr="00CE34C5">
        <w:t xml:space="preserve">with band images, tile geometry, and </w:t>
      </w:r>
      <w:r>
        <w:t xml:space="preserve">date-specific </w:t>
      </w:r>
      <w:r w:rsidRPr="00CE34C5">
        <w:t>metadata [Tyler]</w:t>
      </w:r>
    </w:p>
    <w:p w14:paraId="46CD8C37" w14:textId="384F32D4" w:rsidR="00CE34C5" w:rsidRPr="00CE34C5" w:rsidRDefault="00CE34C5" w:rsidP="00CE34C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E34C5">
        <w:t>Created Python script to generate "mask" to identify pixels that are obscured by clouds, and research prior art [Andrew]</w:t>
      </w:r>
    </w:p>
    <w:p w14:paraId="515DC39C" w14:textId="77777777" w:rsidR="00CE34C5" w:rsidRPr="00CE34C5" w:rsidRDefault="00CE34C5" w:rsidP="00CE34C5">
      <w:pPr>
        <w:pStyle w:val="ListParagraph"/>
        <w:rPr>
          <w:b/>
          <w:bCs/>
          <w:u w:val="single"/>
        </w:rPr>
      </w:pPr>
    </w:p>
    <w:p w14:paraId="6499300A" w14:textId="77777777" w:rsidR="00CE34C5" w:rsidRDefault="00CE34C5" w:rsidP="00CE34C5">
      <w:r w:rsidRPr="00CE34C5">
        <w:rPr>
          <w:b/>
          <w:bCs/>
          <w:u w:val="single"/>
        </w:rPr>
        <w:t>5/6 bullet points describing your current plan for the next 3 weeks</w:t>
      </w:r>
    </w:p>
    <w:p w14:paraId="1FB0978C" w14:textId="75D2A1C8" w:rsidR="00CE34C5" w:rsidRDefault="00CE34C5" w:rsidP="00EB4369">
      <w:pPr>
        <w:pStyle w:val="ListParagraph"/>
        <w:numPr>
          <w:ilvl w:val="0"/>
          <w:numId w:val="3"/>
        </w:numPr>
      </w:pPr>
      <w:r w:rsidRPr="00CE34C5">
        <w:t xml:space="preserve">Decide on a "source control" tool (e.g. </w:t>
      </w:r>
      <w:proofErr w:type="spellStart"/>
      <w:r w:rsidRPr="00CE34C5">
        <w:t>github</w:t>
      </w:r>
      <w:proofErr w:type="spellEnd"/>
      <w:r w:rsidRPr="00CE34C5">
        <w:t>) and document processes to ensure that the whole team can use it</w:t>
      </w:r>
      <w:r>
        <w:t>.  Integrate code contributions so far from multiple authors.</w:t>
      </w:r>
    </w:p>
    <w:p w14:paraId="0B60D279" w14:textId="77777777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>Continue foundation code development that is applicable for all use cases:</w:t>
      </w:r>
    </w:p>
    <w:p w14:paraId="738F8CD9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t>Compare "</w:t>
      </w:r>
      <w:proofErr w:type="spellStart"/>
      <w:r w:rsidRPr="00CE34C5">
        <w:t>cloudCover</w:t>
      </w:r>
      <w:proofErr w:type="spellEnd"/>
      <w:r w:rsidRPr="00CE34C5">
        <w:t>" metadata to the percentage of cloud in each "clout mask".  Can we use this to measure the quality of the mask?</w:t>
      </w:r>
      <w:r>
        <w:t xml:space="preserve">  I</w:t>
      </w:r>
      <w:r w:rsidRPr="00CE34C5">
        <w:t>nspect images vs cloud mask.  Refine cloud mask methodology if required.</w:t>
      </w:r>
    </w:p>
    <w:p w14:paraId="04D32989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t>Load a time series of images and metadata into Python data structure</w:t>
      </w:r>
    </w:p>
    <w:p w14:paraId="6A470567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t>Apply "sugar cane field mask" and "cloud mask" to determine which date each pixel transitioned from growing-&gt;harvested</w:t>
      </w:r>
    </w:p>
    <w:p w14:paraId="62626B10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t>Detect pixels that appear to have been harvested at the same time, and group them together as a "field"</w:t>
      </w:r>
    </w:p>
    <w:p w14:paraId="117F1DAE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lastRenderedPageBreak/>
        <w:t>Investigate whether we can use a "property boundary" dataset to group "fields" into "farms", in case we want to report at that level</w:t>
      </w:r>
    </w:p>
    <w:p w14:paraId="6F3AC414" w14:textId="77777777" w:rsidR="00CE34C5" w:rsidRDefault="00CE34C5" w:rsidP="00CE34C5">
      <w:pPr>
        <w:pStyle w:val="ListParagraph"/>
        <w:numPr>
          <w:ilvl w:val="1"/>
          <w:numId w:val="3"/>
        </w:numPr>
      </w:pPr>
      <w:r w:rsidRPr="00CE34C5">
        <w:t>When "phase 2" data is released, create code to consolidate data for multiple tiles into a single great area</w:t>
      </w:r>
    </w:p>
    <w:p w14:paraId="611139AC" w14:textId="77777777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>Decide which use case(s) to pursue, based on what sounds very insightful, and what additional data is available</w:t>
      </w:r>
    </w:p>
    <w:p w14:paraId="72954DFE" w14:textId="59618265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 xml:space="preserve">Consider whether we could gain any valuable insights by applying "machine learning" or "deep learning" algorithms to the time series data.  </w:t>
      </w:r>
      <w:r>
        <w:t xml:space="preserve">This might not be necessary, depending on the use case.  </w:t>
      </w:r>
      <w:r w:rsidRPr="00CE34C5">
        <w:t xml:space="preserve">Research new techniques </w:t>
      </w:r>
      <w:r>
        <w:t>if</w:t>
      </w:r>
      <w:r w:rsidRPr="00CE34C5">
        <w:t xml:space="preserve"> required.</w:t>
      </w:r>
    </w:p>
    <w:p w14:paraId="2E93D8C7" w14:textId="64DE01D5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 xml:space="preserve">Sketch out a design for what we would like our final app(s) to look like and explore our options for implementing the app (e.g. Tableau report, </w:t>
      </w:r>
      <w:proofErr w:type="spellStart"/>
      <w:r w:rsidRPr="00CE34C5">
        <w:t>Jupyter</w:t>
      </w:r>
      <w:proofErr w:type="spellEnd"/>
      <w:r w:rsidRPr="00CE34C5">
        <w:t xml:space="preserve"> notebook custom website, mobile app on iOS/Android, etc.)</w:t>
      </w:r>
    </w:p>
    <w:p w14:paraId="33F92C42" w14:textId="77777777" w:rsidR="00CE34C5" w:rsidRPr="00CE34C5" w:rsidRDefault="00CE34C5" w:rsidP="00CE34C5"/>
    <w:p w14:paraId="78F01D16" w14:textId="77777777" w:rsidR="00CE34C5" w:rsidRPr="00CE34C5" w:rsidRDefault="00CE34C5" w:rsidP="00CE34C5">
      <w:r w:rsidRPr="00CE34C5">
        <w:rPr>
          <w:b/>
          <w:bCs/>
          <w:u w:val="single"/>
        </w:rPr>
        <w:t xml:space="preserve">[optional] Any issue/bottleneck that you may have encountered so </w:t>
      </w:r>
      <w:proofErr w:type="gramStart"/>
      <w:r w:rsidRPr="00CE34C5">
        <w:rPr>
          <w:b/>
          <w:bCs/>
          <w:u w:val="single"/>
        </w:rPr>
        <w:t>far</w:t>
      </w:r>
      <w:proofErr w:type="gramEnd"/>
      <w:r w:rsidRPr="00CE34C5">
        <w:rPr>
          <w:b/>
          <w:bCs/>
          <w:u w:val="single"/>
        </w:rPr>
        <w:t xml:space="preserve"> or you think you may have in the near future</w:t>
      </w:r>
    </w:p>
    <w:p w14:paraId="1A1BA423" w14:textId="77777777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>This project will require us to learn new coding techniques.  Even the presenters at the "</w:t>
      </w:r>
      <w:proofErr w:type="spellStart"/>
      <w:r w:rsidRPr="00CE34C5">
        <w:t>hackday</w:t>
      </w:r>
      <w:proofErr w:type="spellEnd"/>
      <w:r w:rsidRPr="00CE34C5">
        <w:t xml:space="preserve">" seemed uncertain about the best way to load ESRI shape files or convert them into </w:t>
      </w:r>
      <w:proofErr w:type="spellStart"/>
      <w:r w:rsidRPr="00CE34C5">
        <w:t>GeoJSON</w:t>
      </w:r>
      <w:proofErr w:type="spellEnd"/>
      <w:r w:rsidRPr="00CE34C5">
        <w:t xml:space="preserve"> format.  We will need to allocate appropriate amounts of time to research the required </w:t>
      </w:r>
      <w:proofErr w:type="gramStart"/>
      <w:r w:rsidRPr="00CE34C5">
        <w:t>techniques, and</w:t>
      </w:r>
      <w:proofErr w:type="gramEnd"/>
      <w:r w:rsidRPr="00CE34C5">
        <w:t xml:space="preserve"> share them amongst the team.  And remain in contact with the other </w:t>
      </w:r>
      <w:proofErr w:type="spellStart"/>
      <w:r w:rsidRPr="00CE34C5">
        <w:t>Datathon</w:t>
      </w:r>
      <w:proofErr w:type="spellEnd"/>
      <w:r w:rsidRPr="00CE34C5">
        <w:t xml:space="preserve"> participants and organisers via "Telegram" and the official "Medium" blog.</w:t>
      </w:r>
    </w:p>
    <w:p w14:paraId="26DA4169" w14:textId="77777777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>We might not always be able to find and load the data we need for a particular use case.  We are allowing time to research what is available, and we will choose our use case(s) based on what is feasible.  There are plenty of options!</w:t>
      </w:r>
    </w:p>
    <w:p w14:paraId="79190D33" w14:textId="1E0C18C3" w:rsidR="00CE34C5" w:rsidRDefault="00CE34C5" w:rsidP="00CE34C5">
      <w:pPr>
        <w:pStyle w:val="ListParagraph"/>
        <w:numPr>
          <w:ilvl w:val="0"/>
          <w:numId w:val="3"/>
        </w:numPr>
      </w:pPr>
      <w:r w:rsidRPr="00CE34C5">
        <w:t xml:space="preserve">Creating our final app(s) could take a lot of time and effort!  We will need to carefully assess what's </w:t>
      </w:r>
      <w:proofErr w:type="gramStart"/>
      <w:r w:rsidRPr="00CE34C5">
        <w:t>feasible, and</w:t>
      </w:r>
      <w:proofErr w:type="gramEnd"/>
      <w:r w:rsidRPr="00CE34C5">
        <w:t xml:space="preserve"> choose a platform that is appropriate for our available skills and timeline.</w:t>
      </w:r>
    </w:p>
    <w:p w14:paraId="511EAC7B" w14:textId="348EC302" w:rsidR="00CE34C5" w:rsidRPr="00CE34C5" w:rsidRDefault="00CE34C5" w:rsidP="00CE34C5">
      <w:pPr>
        <w:pStyle w:val="ListParagraph"/>
        <w:numPr>
          <w:ilvl w:val="0"/>
          <w:numId w:val="3"/>
        </w:numPr>
      </w:pPr>
      <w:r>
        <w:t xml:space="preserve">Work to ingest the data, generate cloud masks, etc. is progressing very well so far, but choosing a use case and designing an app that can demonstrate </w:t>
      </w:r>
      <w:r>
        <w:rPr>
          <w:u w:val="single"/>
        </w:rPr>
        <w:t>value</w:t>
      </w:r>
      <w:r>
        <w:t xml:space="preserve"> will ultimately determine the success of the project.  We’ll be investing plenty of time and resources in this area. </w:t>
      </w:r>
    </w:p>
    <w:p w14:paraId="71516E8D" w14:textId="77777777" w:rsidR="00FF60B9" w:rsidRDefault="000E5BC6">
      <w:bookmarkStart w:id="0" w:name="_GoBack"/>
      <w:bookmarkEnd w:id="0"/>
    </w:p>
    <w:sectPr w:rsidR="00FF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605"/>
    <w:multiLevelType w:val="hybridMultilevel"/>
    <w:tmpl w:val="E79621BA"/>
    <w:lvl w:ilvl="0" w:tplc="BD7CA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5228"/>
    <w:multiLevelType w:val="hybridMultilevel"/>
    <w:tmpl w:val="02967098"/>
    <w:lvl w:ilvl="0" w:tplc="DE8E96C2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0EC"/>
    <w:multiLevelType w:val="hybridMultilevel"/>
    <w:tmpl w:val="664869F0"/>
    <w:lvl w:ilvl="0" w:tplc="BCBCF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22437"/>
    <w:multiLevelType w:val="hybridMultilevel"/>
    <w:tmpl w:val="629ED0F0"/>
    <w:lvl w:ilvl="0" w:tplc="E0F0F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5"/>
    <w:rsid w:val="000E5BC6"/>
    <w:rsid w:val="00631AA7"/>
    <w:rsid w:val="006F7EAB"/>
    <w:rsid w:val="00734BE3"/>
    <w:rsid w:val="00C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8763"/>
  <w15:chartTrackingRefBased/>
  <w15:docId w15:val="{50242227-B99B-49B5-9776-4E4403D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Saxton</dc:creator>
  <cp:keywords/>
  <dc:description/>
  <cp:lastModifiedBy>Tyler Saxton</cp:lastModifiedBy>
  <cp:revision>2</cp:revision>
  <dcterms:created xsi:type="dcterms:W3CDTF">2019-08-22T00:14:00Z</dcterms:created>
  <dcterms:modified xsi:type="dcterms:W3CDTF">2019-08-22T00:14:00Z</dcterms:modified>
</cp:coreProperties>
</file>