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1A4" w:rsidRDefault="001B7F79">
      <w:r>
        <w:rPr>
          <w:rFonts w:ascii="Times New Roman" w:hAnsi="Times New Roman" w:cs="Times New Roman"/>
        </w:rPr>
        <w:t xml:space="preserve">Emily Hedlund &amp; Tyler </w:t>
      </w:r>
      <w:proofErr w:type="spellStart"/>
      <w:r>
        <w:rPr>
          <w:rFonts w:ascii="Times New Roman" w:hAnsi="Times New Roman" w:cs="Times New Roman"/>
        </w:rPr>
        <w:t>Simko</w:t>
      </w:r>
      <w:proofErr w:type="spellEnd"/>
    </w:p>
    <w:p w:rsidR="00A871A4" w:rsidRDefault="001B7F79">
      <w:r>
        <w:rPr>
          <w:rFonts w:ascii="Times New Roman" w:hAnsi="Times New Roman" w:cs="Times New Roman"/>
        </w:rPr>
        <w:t>SOC 412</w:t>
      </w:r>
    </w:p>
    <w:p w:rsidR="00A871A4" w:rsidRDefault="001B7F79">
      <w:r>
        <w:rPr>
          <w:rFonts w:ascii="Times New Roman" w:hAnsi="Times New Roman" w:cs="Times New Roman"/>
        </w:rPr>
        <w:t>J. Nathan Matias</w:t>
      </w:r>
    </w:p>
    <w:p w:rsidR="00A871A4" w:rsidRDefault="001B7F79">
      <w:r>
        <w:rPr>
          <w:rFonts w:ascii="Times New Roman" w:hAnsi="Times New Roman" w:cs="Times New Roman"/>
        </w:rPr>
        <w:t>March 5, 2018</w:t>
      </w:r>
    </w:p>
    <w:p w:rsidR="00A871A4" w:rsidRDefault="001B7F79">
      <w:pPr>
        <w:jc w:val="center"/>
      </w:pPr>
      <w:r>
        <w:rPr>
          <w:rFonts w:ascii="Times New Roman" w:hAnsi="Times New Roman" w:cs="Times New Roman"/>
        </w:rPr>
        <w:t>Power Analysis for An Online Engagement Experiment</w:t>
      </w:r>
    </w:p>
    <w:p w:rsidR="00A871A4" w:rsidRDefault="001B7F79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Online communities provide an important discussion space in the twenty-first century; from sports to politics to more obscure interests, there’s an online community for almost every topic imaginable. Thus, making everyone feel welcome is of the utmost impo</w:t>
      </w:r>
      <w:r>
        <w:rPr>
          <w:rFonts w:ascii="Times New Roman" w:hAnsi="Times New Roman" w:cs="Times New Roman"/>
        </w:rPr>
        <w:t xml:space="preserve">rtance to those who moderate these communities. The goal of this report is to </w:t>
      </w:r>
      <w:r w:rsidR="00C329B6">
        <w:rPr>
          <w:rFonts w:ascii="Times New Roman" w:hAnsi="Times New Roman" w:cs="Times New Roman"/>
        </w:rPr>
        <w:t>explore</w:t>
      </w:r>
      <w:r>
        <w:rPr>
          <w:rFonts w:ascii="Times New Roman" w:hAnsi="Times New Roman" w:cs="Times New Roman"/>
        </w:rPr>
        <w:t xml:space="preserve"> new methods of encouraging participation in online discussions; specifically, we aim to </w:t>
      </w:r>
      <w:r w:rsidR="00C329B6">
        <w:rPr>
          <w:rFonts w:ascii="Times New Roman" w:hAnsi="Times New Roman" w:cs="Times New Roman"/>
        </w:rPr>
        <w:t>discover</w:t>
      </w:r>
      <w:r>
        <w:rPr>
          <w:rFonts w:ascii="Times New Roman" w:hAnsi="Times New Roman" w:cs="Times New Roman"/>
        </w:rPr>
        <w:t xml:space="preserve"> whether or not “welcome messages” pinned to the top of a thread will incr</w:t>
      </w:r>
      <w:r>
        <w:rPr>
          <w:rFonts w:ascii="Times New Roman" w:hAnsi="Times New Roman" w:cs="Times New Roman"/>
        </w:rPr>
        <w:t>ease engagement as measured by participant comments.</w:t>
      </w:r>
    </w:p>
    <w:p w:rsidR="00BB680A" w:rsidRDefault="001B7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Each post in the community will be randomly assigned a welcome message or not. Two metrics will be used to measure engagement: total number of comments and number of comments posted by newcomers. A prev</w:t>
      </w:r>
      <w:r>
        <w:rPr>
          <w:rFonts w:ascii="Times New Roman" w:hAnsi="Times New Roman" w:cs="Times New Roman"/>
        </w:rPr>
        <w:t xml:space="preserve">ious study found that </w:t>
      </w:r>
      <w:r w:rsidR="004F0949">
        <w:rPr>
          <w:rFonts w:ascii="Times New Roman" w:hAnsi="Times New Roman" w:cs="Times New Roman"/>
        </w:rPr>
        <w:t>posts with</w:t>
      </w:r>
      <w:r>
        <w:rPr>
          <w:rFonts w:ascii="Times New Roman" w:hAnsi="Times New Roman" w:cs="Times New Roman"/>
        </w:rPr>
        <w:t xml:space="preserve"> welcome messages </w:t>
      </w:r>
      <w:r w:rsidR="004F0949">
        <w:rPr>
          <w:rFonts w:ascii="Times New Roman" w:hAnsi="Times New Roman" w:cs="Times New Roman"/>
        </w:rPr>
        <w:t xml:space="preserve">had 38% more newcomer comments, and 10% more </w:t>
      </w:r>
      <w:r>
        <w:rPr>
          <w:rFonts w:ascii="Times New Roman" w:hAnsi="Times New Roman" w:cs="Times New Roman"/>
        </w:rPr>
        <w:t>overall comments</w:t>
      </w:r>
      <w:r>
        <w:rPr>
          <w:rFonts w:ascii="Times New Roman" w:hAnsi="Times New Roman" w:cs="Times New Roman"/>
        </w:rPr>
        <w:t>. Thus, in future experiments, though both types of comments should increase, we expect to see a stronger effect on newcomer comments than overall com</w:t>
      </w:r>
      <w:r>
        <w:rPr>
          <w:rFonts w:ascii="Times New Roman" w:hAnsi="Times New Roman" w:cs="Times New Roman"/>
        </w:rPr>
        <w:t>ments.</w:t>
      </w:r>
    </w:p>
    <w:p w:rsidR="00A871A4" w:rsidRDefault="001B7F79" w:rsidP="00BB680A">
      <w:pPr>
        <w:ind w:firstLine="720"/>
      </w:pPr>
      <w:r>
        <w:rPr>
          <w:rFonts w:ascii="Times New Roman" w:hAnsi="Times New Roman" w:cs="Times New Roman"/>
        </w:rPr>
        <w:t>First, we can look at some basic mea</w:t>
      </w:r>
      <w:r>
        <w:rPr>
          <w:rFonts w:ascii="Times New Roman" w:hAnsi="Times New Roman" w:cs="Times New Roman"/>
        </w:rPr>
        <w:t xml:space="preserve">sures of our outcome variables </w:t>
      </w:r>
      <w:r w:rsidR="00C12C1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total</w:t>
      </w:r>
      <w:r w:rsidR="00C12C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comments and number of newcomer comments. Here is what some of your important outcomes look like now:</w:t>
      </w:r>
      <w:r>
        <w:rPr>
          <w:rFonts w:ascii="Times New Roman" w:hAnsi="Times New Roman" w:cs="Times New Roman"/>
        </w:rPr>
        <w:t xml:space="preserve"> on average, your posts receive approximately 50 comments per post. However, there is quite a wide variation here: your most popular post, for example, received over 35,000 comments, while more than 650 received none at all. Nonetheless, the vast majority </w:t>
      </w:r>
      <w:r>
        <w:rPr>
          <w:rFonts w:ascii="Times New Roman" w:hAnsi="Times New Roman" w:cs="Times New Roman"/>
        </w:rPr>
        <w:t xml:space="preserve">of posts generate fewer than 15-50 comments. On average, your posts </w:t>
      </w:r>
      <w:r w:rsidR="009D69DC">
        <w:rPr>
          <w:rFonts w:ascii="Times New Roman" w:hAnsi="Times New Roman" w:cs="Times New Roman"/>
        </w:rPr>
        <w:t xml:space="preserve">get very few newcomer comments – </w:t>
      </w:r>
      <w:r>
        <w:rPr>
          <w:rFonts w:ascii="Times New Roman" w:hAnsi="Times New Roman" w:cs="Times New Roman"/>
        </w:rPr>
        <w:t>less</w:t>
      </w:r>
      <w:r w:rsidR="009D69DC">
        <w:rPr>
          <w:rFonts w:ascii="Times New Roman" w:hAnsi="Times New Roman" w:cs="Times New Roman"/>
        </w:rPr>
        <w:t xml:space="preserve"> than 1 per post</w:t>
      </w:r>
      <w:r>
        <w:rPr>
          <w:rFonts w:ascii="Times New Roman" w:hAnsi="Times New Roman" w:cs="Times New Roman"/>
        </w:rPr>
        <w:t xml:space="preserve">. Only 15% of posts receive any newcomer comments at all.  </w:t>
      </w:r>
    </w:p>
    <w:p w:rsidR="00A871A4" w:rsidRDefault="001B7F79">
      <w:r>
        <w:rPr>
          <w:rFonts w:ascii="Times New Roman" w:hAnsi="Times New Roman" w:cs="Times New Roman"/>
        </w:rPr>
        <w:tab/>
        <w:t xml:space="preserve">If this intervention were to </w:t>
      </w:r>
      <w:r w:rsidR="00FE69AD">
        <w:rPr>
          <w:rFonts w:ascii="Times New Roman" w:hAnsi="Times New Roman" w:cs="Times New Roman"/>
        </w:rPr>
        <w:t>lead to</w:t>
      </w:r>
      <w:r>
        <w:rPr>
          <w:rFonts w:ascii="Times New Roman" w:hAnsi="Times New Roman" w:cs="Times New Roman"/>
        </w:rPr>
        <w:t xml:space="preserve"> the same </w:t>
      </w:r>
      <w:r w:rsidR="00FE69AD">
        <w:rPr>
          <w:rFonts w:ascii="Times New Roman" w:hAnsi="Times New Roman" w:cs="Times New Roman"/>
        </w:rPr>
        <w:t xml:space="preserve">treatment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ffect as the original study we</w:t>
      </w:r>
      <w:r>
        <w:rPr>
          <w:rFonts w:ascii="Times New Roman" w:hAnsi="Times New Roman" w:cs="Times New Roman"/>
        </w:rPr>
        <w:t xml:space="preserve"> discussed, we </w:t>
      </w:r>
      <w:r w:rsidR="00C45E91"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</w:rPr>
        <w:t xml:space="preserve"> expect an increase of approximately 38% in newcomer comments and 10% in total comments. For you, this would mean most posts would generate somethin</w:t>
      </w:r>
      <w:r w:rsidR="007722BF">
        <w:rPr>
          <w:rFonts w:ascii="Times New Roman" w:hAnsi="Times New Roman" w:cs="Times New Roman"/>
        </w:rPr>
        <w:t xml:space="preserve">g like 17-56 comments per post, a small but noticeable increase. </w:t>
      </w:r>
      <w:r w:rsidR="00C329B6">
        <w:rPr>
          <w:rFonts w:ascii="Times New Roman" w:hAnsi="Times New Roman" w:cs="Times New Roman"/>
        </w:rPr>
        <w:t>Because newcomer participation in your community is currently quite low, a 38% increase would be substantial</w:t>
      </w:r>
      <w:r w:rsidR="007E7B72">
        <w:rPr>
          <w:rFonts w:ascii="Times New Roman" w:hAnsi="Times New Roman" w:cs="Times New Roman"/>
        </w:rPr>
        <w:t xml:space="preserve"> as well; though w</w:t>
      </w:r>
      <w:r>
        <w:rPr>
          <w:rFonts w:ascii="Times New Roman" w:hAnsi="Times New Roman" w:cs="Times New Roman"/>
        </w:rPr>
        <w:t>e do not expect to see a large increase in newcomer comments for all po</w:t>
      </w:r>
      <w:r>
        <w:rPr>
          <w:rFonts w:ascii="Times New Roman" w:hAnsi="Times New Roman" w:cs="Times New Roman"/>
        </w:rPr>
        <w:t xml:space="preserve">sts, </w:t>
      </w:r>
      <w:r>
        <w:rPr>
          <w:rFonts w:ascii="Times New Roman" w:hAnsi="Times New Roman" w:cs="Times New Roman"/>
        </w:rPr>
        <w:t xml:space="preserve">this intervention may lead to a meaningful increase in newcomer comments on popular posts. </w:t>
      </w:r>
    </w:p>
    <w:p w:rsidR="00A871A4" w:rsidRDefault="001B7F79">
      <w:r>
        <w:rPr>
          <w:rFonts w:ascii="Times New Roman" w:hAnsi="Times New Roman" w:cs="Times New Roman"/>
        </w:rPr>
        <w:tab/>
      </w:r>
      <w:r w:rsidR="00B61BCE">
        <w:rPr>
          <w:rFonts w:ascii="Times New Roman" w:hAnsi="Times New Roman" w:cs="Times New Roman"/>
        </w:rPr>
        <w:t xml:space="preserve">Ideally, we would like to see you experience similar </w:t>
      </w:r>
      <w:r w:rsidR="00B61BCE">
        <w:rPr>
          <w:rFonts w:ascii="Times New Roman" w:hAnsi="Times New Roman" w:cs="Times New Roman"/>
        </w:rPr>
        <w:t>increases in the number</w:t>
      </w:r>
      <w:r w:rsidR="00B61BCE">
        <w:rPr>
          <w:rFonts w:ascii="Times New Roman" w:hAnsi="Times New Roman" w:cs="Times New Roman"/>
        </w:rPr>
        <w:t xml:space="preserve"> of total comments and newcomer comments on most posts. </w:t>
      </w:r>
      <w:r>
        <w:rPr>
          <w:rFonts w:ascii="Times New Roman" w:hAnsi="Times New Roman" w:cs="Times New Roman"/>
        </w:rPr>
        <w:t>Our power analysis suggests that we would need to run the study for approximately 50 days in order to have an 80% chance of seeing a statistically signifi</w:t>
      </w:r>
      <w:r>
        <w:rPr>
          <w:rFonts w:ascii="Times New Roman" w:hAnsi="Times New Roman" w:cs="Times New Roman"/>
        </w:rPr>
        <w:t xml:space="preserve">cant increase in both outcomes. </w:t>
      </w:r>
      <w:r w:rsidR="00B50AA9">
        <w:rPr>
          <w:rFonts w:ascii="Times New Roman" w:hAnsi="Times New Roman" w:cs="Times New Roman"/>
        </w:rPr>
        <w:t>We estimated this using the average number of posts that your community receives per day, which is approximately 1168.</w:t>
      </w:r>
      <w:r w:rsidR="00B50A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assumes that your community will see the same effect that was observed in the original study. This may be a questionable assumption, so further analysis should be conducted to see how similar your community is to the on</w:t>
      </w:r>
      <w:r>
        <w:rPr>
          <w:rFonts w:ascii="Times New Roman" w:hAnsi="Times New Roman" w:cs="Times New Roman"/>
        </w:rPr>
        <w:t xml:space="preserve">e used in the original experiment. </w:t>
      </w:r>
      <w:r>
        <w:rPr>
          <w:rFonts w:ascii="Times New Roman" w:hAnsi="Times New Roman" w:cs="Times New Roman"/>
        </w:rPr>
        <w:t xml:space="preserve">If data are available, we can do that type of analysis as part of our Pre-Analysis Plan (PAP). </w:t>
      </w:r>
    </w:p>
    <w:p w:rsidR="00A871A4" w:rsidRDefault="00B50AA9" w:rsidP="001B7F7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34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ificance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A9" w:rsidRDefault="00B50AA9" w:rsidP="001B7F79">
      <w:pPr>
        <w:jc w:val="center"/>
      </w:pPr>
      <w:r>
        <w:rPr>
          <w:noProof/>
        </w:rPr>
        <w:drawing>
          <wp:inline distT="0" distB="0" distL="0" distR="0">
            <wp:extent cx="6049108" cy="3338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64" cy="33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A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1A4"/>
    <w:rsid w:val="001B7F79"/>
    <w:rsid w:val="00372DC4"/>
    <w:rsid w:val="004F0949"/>
    <w:rsid w:val="007722BF"/>
    <w:rsid w:val="007C48FE"/>
    <w:rsid w:val="007E7B72"/>
    <w:rsid w:val="00885031"/>
    <w:rsid w:val="00940373"/>
    <w:rsid w:val="009D69DC"/>
    <w:rsid w:val="00A871A4"/>
    <w:rsid w:val="00B50AA9"/>
    <w:rsid w:val="00B61BCE"/>
    <w:rsid w:val="00BB680A"/>
    <w:rsid w:val="00C12C11"/>
    <w:rsid w:val="00C329B6"/>
    <w:rsid w:val="00C45E91"/>
    <w:rsid w:val="00FD29BE"/>
    <w:rsid w:val="00F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7FF31"/>
  <w15:docId w15:val="{FB0BE93A-93F1-1D46-930C-99AA6092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18B7A997-06D3-D344-A13A-1C953EFD71A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Hedlund</dc:creator>
  <cp:lastModifiedBy>Emily Hedlund</cp:lastModifiedBy>
  <cp:revision>26</cp:revision>
  <dcterms:created xsi:type="dcterms:W3CDTF">2018-03-08T01:08:00Z</dcterms:created>
  <dcterms:modified xsi:type="dcterms:W3CDTF">2018-03-08T01:40:00Z</dcterms:modified>
</cp:coreProperties>
</file>