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D4ED8"/>
          <w:sz w:val="72"/>
          <w:szCs w:val="72"/>
        </w:rPr>
        <w:t xml:space="preserve">INVESTGUIDE</w:t>
      </w:r>
    </w:p>
    <w:p>
      <w:pPr>
        <w:spacing w:after="80" w:before="0"/>
        <w:jc w:val="center"/>
      </w:pPr>
      <w:r>
        <w:rPr>
          <w:rFonts w:ascii="Arial" w:cs="Arial" w:eastAsia="Arial" w:hAnsi="Arial"/>
          <w:b/>
          <w:bCs/>
          <w:color w:val="1E293B"/>
          <w:sz w:val="40"/>
          <w:szCs w:val="40"/>
        </w:rPr>
        <w:t xml:space="preserve">AI Agent Master Blueprint</w:t>
      </w:r>
    </w:p>
    <w:p>
      <w:pPr>
        <w:spacing w:after="80" w:before="0"/>
        <w:jc w:val="center"/>
      </w:pPr>
      <w:r>
        <w:rPr>
          <w:rFonts w:ascii="Arial" w:cs="Arial" w:eastAsia="Arial" w:hAnsi="Arial"/>
          <w:i/>
          <w:iCs/>
          <w:color w:val="475569"/>
          <w:sz w:val="28"/>
          <w:szCs w:val="28"/>
        </w:rPr>
        <w:t xml:space="preserve">Complete Product, Business &amp; Technical Reference for AI-Assisted Development</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Document Type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Agent Master Blueprint — Combined Reference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Founder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Spencer Jaka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InvestGuide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PRD + Startup Blueprint + Technical Planning Document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Primary Use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AI-agent context document for full-stack development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Architecture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Modular Monolith (MVP) → Microservices at Scale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Core Stack</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Next.js · FastAPI · PostgreSQL · Redis · Python · OpenAI API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ZSE · VFEX · REITs · Macroeconomic Intelligence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CBD5E1" w:sz="1"/>
              <w:right w:val="single" w:color="CBD5E1" w:sz="1"/>
            </w:tcBorders>
            <w:shd w:fill="FEF3C7" w:val="clear"/>
            <w:tcMar>
              <w:top w:type="dxa" w:w="120"/>
              <w:left w:type="dxa" w:w="180"/>
              <w:bottom w:type="dxa" w:w="120"/>
              <w:right w:type="dxa" w:w="180"/>
            </w:tcMar>
          </w:tcPr>
          <w:p>
            <w:r>
              <w:rPr>
                <w:rFonts w:ascii="Arial" w:cs="Arial" w:eastAsia="Arial" w:hAnsi="Arial"/>
                <w:b/>
                <w:bCs/>
                <w:color w:val="B45309"/>
                <w:sz w:val="22"/>
                <w:szCs w:val="22"/>
              </w:rPr>
              <w:t xml:space="preserve">⚠ IMPORTANT FOR AI AGENT</w:t>
            </w:r>
          </w:p>
          <w:p>
            <w:pPr>
              <w:spacing w:before="60"/>
            </w:pPr>
            <w:r>
              <w:rPr>
                <w:rFonts w:ascii="Arial" w:cs="Arial" w:eastAsia="Arial" w:hAnsi="Arial"/>
                <w:color w:val="1E293B"/>
                <w:sz w:val="22"/>
                <w:szCs w:val="22"/>
              </w:rPr>
              <w:t xml:space="preserve">THIS IS THE MASTER DOCUMENT FOR AI-ASSISTED DEVELOPMENT. Every coding session should begin by providing this document as context. It contains the complete architecture, feature specifications, database schemas, API contracts, prompt templates, and engineering rules that all AI agents must follow. Do not deviate from the folder structures, naming conventions, or module boundaries defined herein.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24"/>
              <w:left w:val="single" w:color="1D4ED8" w:sz="24"/>
              <w:bottom w:val="single" w:color="1D4ED8" w:sz="24"/>
              <w:right w:val="single" w:color="1D4ED8" w:sz="24"/>
            </w:tcBorders>
            <w:shd w:fill="1D4ED8"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1</w:t>
            </w:r>
          </w:p>
          <w:p>
            <w:pPr>
              <w:jc w:val="center"/>
            </w:pPr>
            <w:r>
              <w:rPr>
                <w:rFonts w:ascii="Arial" w:cs="Arial" w:eastAsia="Arial" w:hAnsi="Arial"/>
                <w:b/>
                <w:bCs/>
                <w:color w:val="FFFFFF"/>
                <w:sz w:val="36"/>
                <w:szCs w:val="36"/>
              </w:rPr>
              <w:t xml:space="preserve">Product Definition &amp; Strategy</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2"/>
              <w:left w:val="single" w:color="1D4ED8" w:sz="12"/>
              <w:bottom w:val="single" w:color="CBD5E1" w:sz="1"/>
              <w:right w:val="single" w:color="CBD5E1" w:sz="1"/>
            </w:tcBorders>
            <w:shd w:fill="DBEAFE" w:val="clear"/>
            <w:tcMar>
              <w:top w:type="dxa" w:w="120"/>
              <w:left w:type="dxa" w:w="180"/>
              <w:bottom w:type="dxa" w:w="120"/>
              <w:right w:type="dxa" w:w="180"/>
            </w:tcMar>
          </w:tcPr>
          <w:p>
            <w:r>
              <w:rPr>
                <w:rFonts w:ascii="Arial" w:cs="Arial" w:eastAsia="Arial" w:hAnsi="Arial"/>
                <w:b/>
                <w:bCs/>
                <w:color w:val="1D4ED8"/>
                <w:sz w:val="22"/>
                <w:szCs w:val="22"/>
              </w:rPr>
              <w:t xml:space="preserve">What InvestGuide Is</w:t>
            </w:r>
          </w:p>
          <w:p>
            <w:pPr>
              <w:spacing w:before="60"/>
            </w:pPr>
            <w:r>
              <w:rPr>
                <w:rFonts w:ascii="Arial" w:cs="Arial" w:eastAsia="Arial" w:hAnsi="Arial"/>
                <w:color w:val="1E293B"/>
                <w:sz w:val="22"/>
                <w:szCs w:val="22"/>
              </w:rPr>
              <w:t xml:space="preserve">InvestGuide is an AI-powered Zimbabwean investment intelligence and analytics platform. It helps retail investors, young professionals, diaspora investors, SMEs, and beginner market participants make informed investment decisions using quantitative analytics, macroeconomic intelligence, financial news aggregation, institutional research synthesis, AI-powered explanations, and interactive dashboards.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InvestGuide IS</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InvestGuide IS NOT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Investment intelligence platform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brokerage or trading platform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Financial analytics platform</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 automated trading bot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 research assistant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get-rich-quick platform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AI-powered decision-support system</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licensed financial advisor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Educational investment platform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speculative prediction engine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1.2 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Vision</w:t>
            </w:r>
          </w:p>
          <w:p>
            <w:pPr>
              <w:spacing w:before="60"/>
            </w:pPr>
            <w:r>
              <w:rPr>
                <w:rFonts w:ascii="Arial" w:cs="Arial" w:eastAsia="Arial" w:hAnsi="Arial"/>
                <w:color w:val="1E293B"/>
                <w:sz w:val="22"/>
                <w:szCs w:val="22"/>
              </w:rPr>
              <w:t xml:space="preserve">To become Zimbabwe's leading AI-powered investment intelligence platform that empowers ordinary citizens to make smarter, data-driven financial decisions.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Mission</w:t>
            </w:r>
          </w:p>
          <w:p>
            <w:pPr>
              <w:spacing w:before="60"/>
            </w:pPr>
            <w:r>
              <w:rPr>
                <w:rFonts w:ascii="Arial" w:cs="Arial" w:eastAsia="Arial" w:hAnsi="Arial"/>
                <w:color w:val="1E293B"/>
                <w:sz w:val="22"/>
                <w:szCs w:val="22"/>
              </w:rPr>
              <w:t xml:space="preserve">InvestGuide exists to bridge the gap between institutional-grade financial intelligence and everyday Zimbabwean investors by transforming fragmented market information into understandable, actionable insights.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User Segment</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Young Professionals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Salaried employees, beginner investors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Wealth building, passive income, education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Diaspora Investors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Zimbabweans abroad with USD income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VFEX insights, USD investment opportunities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SME Owners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owners, treasury management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Capital preservation, inflation protection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Beginner Retail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First-time investors, limited literacy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Simple explanations, educational guidance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Education Users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Students, universities, business schools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Simplified analysis, market visualization</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1.4 Investment Coverage</w:t>
      </w:r>
    </w:p>
    <w:p>
      <w:pPr>
        <w:pStyle w:val="ListParagraph"/>
        <w:numPr>
          <w:ilvl w:val="0"/>
          <w:numId w:val="2"/>
        </w:numPr>
        <w:spacing w:after="40" w:before="40"/>
      </w:pPr>
      <w:r>
        <w:rPr>
          <w:rFonts w:ascii="Arial" w:cs="Arial" w:eastAsia="Arial" w:hAnsi="Arial"/>
          <w:color w:val="475569"/>
          <w:sz w:val="22"/>
          <w:szCs w:val="22"/>
        </w:rPr>
        <w:t xml:space="preserve">Zimbabwe Stock Exchange (ZSE) — Delta, Econet, CBZ, Innscor, Hippo Valley, Simbisa</w:t>
      </w:r>
    </w:p>
    <w:p>
      <w:pPr>
        <w:pStyle w:val="ListParagraph"/>
        <w:numPr>
          <w:ilvl w:val="0"/>
          <w:numId w:val="2"/>
        </w:numPr>
        <w:spacing w:after="40" w:before="40"/>
      </w:pPr>
      <w:r>
        <w:rPr>
          <w:rFonts w:ascii="Arial" w:cs="Arial" w:eastAsia="Arial" w:hAnsi="Arial"/>
          <w:color w:val="475569"/>
          <w:sz w:val="22"/>
          <w:szCs w:val="22"/>
        </w:rPr>
        <w:t xml:space="preserve">Victoria Falls Stock Exchange (VFEX) — Seed Co International, Caledonia Mining, Padenga</w:t>
      </w:r>
    </w:p>
    <w:p>
      <w:pPr>
        <w:pStyle w:val="ListParagraph"/>
        <w:numPr>
          <w:ilvl w:val="0"/>
          <w:numId w:val="2"/>
        </w:numPr>
        <w:spacing w:after="40" w:before="40"/>
      </w:pPr>
      <w:r>
        <w:rPr>
          <w:rFonts w:ascii="Arial" w:cs="Arial" w:eastAsia="Arial" w:hAnsi="Arial"/>
          <w:color w:val="475569"/>
          <w:sz w:val="22"/>
          <w:szCs w:val="22"/>
        </w:rPr>
        <w:t xml:space="preserve">REITs — Tigere REIT, First Mutual REIT</w:t>
      </w:r>
    </w:p>
    <w:p>
      <w:pPr>
        <w:pStyle w:val="ListParagraph"/>
        <w:numPr>
          <w:ilvl w:val="0"/>
          <w:numId w:val="2"/>
        </w:numPr>
        <w:spacing w:after="40" w:before="40"/>
      </w:pPr>
      <w:r>
        <w:rPr>
          <w:rFonts w:ascii="Arial" w:cs="Arial" w:eastAsia="Arial" w:hAnsi="Arial"/>
          <w:color w:val="475569"/>
          <w:sz w:val="22"/>
          <w:szCs w:val="22"/>
        </w:rPr>
        <w:t xml:space="preserve">Money market products, government bonds, treasury bills (future phases)</w:t>
      </w:r>
    </w:p>
    <w:p>
      <w:pPr>
        <w:pStyle w:val="ListParagraph"/>
        <w:numPr>
          <w:ilvl w:val="0"/>
          <w:numId w:val="2"/>
        </w:numPr>
        <w:spacing w:after="40" w:before="40"/>
      </w:pPr>
      <w:r>
        <w:rPr>
          <w:rFonts w:ascii="Arial" w:cs="Arial" w:eastAsia="Arial" w:hAnsi="Arial"/>
          <w:color w:val="475569"/>
          <w:sz w:val="22"/>
          <w:szCs w:val="22"/>
        </w:rPr>
        <w:t xml:space="preserve">Alternative investments — gold-backed products, ETFs (long-term)</w:t>
      </w:r>
    </w:p>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1.5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Included in MVP</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Excluded from MVP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ZSE equities explorer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Automated trading / broker execution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VFEX equities explorer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Payment systems / financial transactions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REIT intelligence hub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Advanced ML prediction models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 dashboards + charts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Mobile applications (web-first)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news aggregation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Social investing features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AI-generated summaries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Blockchain functionality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 analysis engine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Portfolio automation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Macroeconomic indicators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Multi-language support (Phase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Educational content hub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 brokerage integrations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1.6 Core Platform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Context-Aware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Raw numbers without economic context are insufficient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metric displayed with macro context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Explainability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Users must understand WHY recommendations exist</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Score breakdowns on all outputs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Transparency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Explain data, factors, and uncertainty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Source attribution and confidence indicators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Education-First</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Platform prioritizes understanding over speculation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Beginner layers on every complex feature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Data-Driven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Supports informed investing, not emotional investing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Analytics-driven recommendations, not hype</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24"/>
              <w:left w:val="single" w:color="065F46" w:sz="24"/>
              <w:bottom w:val="single" w:color="065F46" w:sz="24"/>
              <w:right w:val="single" w:color="065F46" w:sz="24"/>
            </w:tcBorders>
            <w:shd w:fill="065F46"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2</w:t>
            </w:r>
          </w:p>
          <w:p>
            <w:pPr>
              <w:jc w:val="center"/>
            </w:pPr>
            <w:r>
              <w:rPr>
                <w:rFonts w:ascii="Arial" w:cs="Arial" w:eastAsia="Arial" w:hAnsi="Arial"/>
                <w:b/>
                <w:bCs/>
                <w:color w:val="FFFFFF"/>
                <w:sz w:val="36"/>
                <w:szCs w:val="36"/>
              </w:rPr>
              <w:t xml:space="preserve">Feature Specifications &amp; UX Design</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2.1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Pages / Modules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Public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Landing page, About, Pricing, Market News preview, Login/Register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Authenticated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Dashboard, Asset Explorer (ZSE/VFEX/REIT), Asset Detail Pages, AI Assistant, Macro Dashboard, Alerts, Watchlists, Educational Hub</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2.2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 Primary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#050816 (deep black)</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#F8FAFC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Background Secondary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#0F172A (charcoal)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#FFFFFF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Background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#111827</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#FFFFFF</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Border</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#1F2937</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#E2E8F0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Accent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Electric blue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Electric blue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Positive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Emerald green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Emerald green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Negative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Soft red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Soft red</w:t>
            </w:r>
          </w:p>
        </w:tc>
      </w:tr>
    </w:tbl>
    <w:p>
      <w:pPr>
        <w:spacing w:after="120" w:before="0"/>
      </w:pPr>
      <w:r>
        <w:t xml:space="preserve"/>
      </w:r>
    </w:p>
    <w:p>
      <w:pPr>
        <w:pStyle w:val="ListParagraph"/>
        <w:numPr>
          <w:ilvl w:val="0"/>
          <w:numId w:val="2"/>
        </w:numPr>
        <w:spacing w:after="40" w:before="40"/>
      </w:pPr>
      <w:r>
        <w:rPr>
          <w:rFonts w:ascii="Arial" w:cs="Arial" w:eastAsia="Arial" w:hAnsi="Arial"/>
          <w:color w:val="475569"/>
          <w:sz w:val="22"/>
          <w:szCs w:val="22"/>
        </w:rPr>
        <w:t xml:space="preserve">Primary Font: Inter (fallback: SF Pro, Geist, system-ui)</w:t>
      </w:r>
    </w:p>
    <w:p>
      <w:pPr>
        <w:pStyle w:val="ListParagraph"/>
        <w:numPr>
          <w:ilvl w:val="0"/>
          <w:numId w:val="2"/>
        </w:numPr>
        <w:spacing w:after="40" w:before="40"/>
      </w:pPr>
      <w:r>
        <w:rPr>
          <w:rFonts w:ascii="Arial" w:cs="Arial" w:eastAsia="Arial" w:hAnsi="Arial"/>
          <w:color w:val="475569"/>
          <w:sz w:val="22"/>
          <w:szCs w:val="22"/>
        </w:rPr>
        <w:t xml:space="preserve">Animation Library: Framer Motion — smooth, subtle, purposeful only</w:t>
      </w:r>
    </w:p>
    <w:p>
      <w:pPr>
        <w:pStyle w:val="ListParagraph"/>
        <w:numPr>
          <w:ilvl w:val="0"/>
          <w:numId w:val="2"/>
        </w:numPr>
        <w:spacing w:after="40" w:before="40"/>
      </w:pPr>
      <w:r>
        <w:rPr>
          <w:rFonts w:ascii="Arial" w:cs="Arial" w:eastAsia="Arial" w:hAnsi="Arial"/>
          <w:color w:val="475569"/>
          <w:sz w:val="22"/>
          <w:szCs w:val="22"/>
        </w:rPr>
        <w:t xml:space="preserve">Charts: Recharts (primary), Chart.js (secondary), D3.js (advanced future)</w:t>
      </w:r>
    </w:p>
    <w:p>
      <w:pPr>
        <w:pStyle w:val="ListParagraph"/>
        <w:numPr>
          <w:ilvl w:val="0"/>
          <w:numId w:val="2"/>
        </w:numPr>
        <w:spacing w:after="40" w:before="40"/>
      </w:pPr>
      <w:r>
        <w:rPr>
          <w:rFonts w:ascii="Arial" w:cs="Arial" w:eastAsia="Arial" w:hAnsi="Arial"/>
          <w:color w:val="475569"/>
          <w:sz w:val="22"/>
          <w:szCs w:val="22"/>
        </w:rPr>
        <w:t xml:space="preserve">Component System: shadcn/ui + custom fintech components</w:t>
      </w:r>
    </w:p>
    <w:p>
      <w:pPr>
        <w:pStyle w:val="ListParagraph"/>
        <w:numPr>
          <w:ilvl w:val="0"/>
          <w:numId w:val="2"/>
        </w:numPr>
        <w:spacing w:after="40" w:before="40"/>
      </w:pPr>
      <w:r>
        <w:rPr>
          <w:rFonts w:ascii="Arial" w:cs="Arial" w:eastAsia="Arial" w:hAnsi="Arial"/>
          <w:color w:val="475569"/>
          <w:sz w:val="22"/>
          <w:szCs w:val="22"/>
        </w:rPr>
        <w:t xml:space="preserve">Responsive: Mobile (&lt;640px), Tablet (640–1024px), Desktop (1024px+), Ultra-wide (1600px+)</w:t>
      </w:r>
    </w:p>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2.3 Main Dashboard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 Overview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ZSE/VFEX performance, inflation, exchange rates, top movers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Immediate market pulse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Insights Feed</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AI-generated summaries of market conditions and sector movements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Contextual intelligence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Watchlist Overview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User-tracked assets with sentiment and AI updates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Personalized monitoring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Investment Opportunities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Personalized recommendations by risk profile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Actionable guidance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 News Feed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Aggregated financial news, analyst commentary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 intelligence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2.4 Asset Detail Page Specification</w:t>
      </w:r>
    </w:p>
    <w:p>
      <w:pPr>
        <w:pStyle w:val="ListParagraph"/>
        <w:numPr>
          <w:ilvl w:val="0"/>
          <w:numId w:val="2"/>
        </w:numPr>
        <w:spacing w:after="40" w:before="40"/>
      </w:pPr>
      <w:r>
        <w:rPr>
          <w:rFonts w:ascii="Arial" w:cs="Arial" w:eastAsia="Arial" w:hAnsi="Arial"/>
          <w:color w:val="475569"/>
          <w:sz w:val="22"/>
          <w:szCs w:val="22"/>
        </w:rPr>
        <w:t xml:space="preserve">Header: company name, ticker, current price, daily change, sentiment badge, risk level</w:t>
      </w:r>
    </w:p>
    <w:p>
      <w:pPr>
        <w:pStyle w:val="ListParagraph"/>
        <w:numPr>
          <w:ilvl w:val="0"/>
          <w:numId w:val="2"/>
        </w:numPr>
        <w:spacing w:after="40" w:before="40"/>
      </w:pPr>
      <w:r>
        <w:rPr>
          <w:rFonts w:ascii="Arial" w:cs="Arial" w:eastAsia="Arial" w:hAnsi="Arial"/>
          <w:color w:val="475569"/>
          <w:sz w:val="22"/>
          <w:szCs w:val="22"/>
        </w:rPr>
        <w:t xml:space="preserve">Interactive price chart with inflation-adjusted overlays and dividend markers</w:t>
      </w:r>
    </w:p>
    <w:p>
      <w:pPr>
        <w:pStyle w:val="ListParagraph"/>
        <w:numPr>
          <w:ilvl w:val="0"/>
          <w:numId w:val="2"/>
        </w:numPr>
        <w:spacing w:after="40" w:before="40"/>
      </w:pPr>
      <w:r>
        <w:rPr>
          <w:rFonts w:ascii="Arial" w:cs="Arial" w:eastAsia="Arial" w:hAnsi="Arial"/>
          <w:color w:val="475569"/>
          <w:sz w:val="22"/>
          <w:szCs w:val="22"/>
        </w:rPr>
        <w:t xml:space="preserve">AI Summary Card — plain-language analysis with uncertainty acknowledgment</w:t>
      </w:r>
    </w:p>
    <w:p>
      <w:pPr>
        <w:pStyle w:val="ListParagraph"/>
        <w:numPr>
          <w:ilvl w:val="0"/>
          <w:numId w:val="2"/>
        </w:numPr>
        <w:spacing w:after="40" w:before="40"/>
      </w:pPr>
      <w:r>
        <w:rPr>
          <w:rFonts w:ascii="Arial" w:cs="Arial" w:eastAsia="Arial" w:hAnsi="Arial"/>
          <w:color w:val="475569"/>
          <w:sz w:val="22"/>
          <w:szCs w:val="22"/>
        </w:rPr>
        <w:t xml:space="preserve">Sentiment Intelligence — positive/negative %, institutional outlook, news trend</w:t>
      </w:r>
    </w:p>
    <w:p>
      <w:pPr>
        <w:pStyle w:val="ListParagraph"/>
        <w:numPr>
          <w:ilvl w:val="0"/>
          <w:numId w:val="2"/>
        </w:numPr>
        <w:spacing w:after="40" w:before="40"/>
      </w:pPr>
      <w:r>
        <w:rPr>
          <w:rFonts w:ascii="Arial" w:cs="Arial" w:eastAsia="Arial" w:hAnsi="Arial"/>
          <w:color w:val="475569"/>
          <w:sz w:val="22"/>
          <w:szCs w:val="22"/>
        </w:rPr>
        <w:t xml:space="preserve">Key Metrics grid — market cap, dividend yield, volatility, liquidity, momentum score</w:t>
      </w:r>
    </w:p>
    <w:p>
      <w:pPr>
        <w:pStyle w:val="ListParagraph"/>
        <w:numPr>
          <w:ilvl w:val="0"/>
          <w:numId w:val="2"/>
        </w:numPr>
        <w:spacing w:after="40" w:before="40"/>
      </w:pPr>
      <w:r>
        <w:rPr>
          <w:rFonts w:ascii="Arial" w:cs="Arial" w:eastAsia="Arial" w:hAnsi="Arial"/>
          <w:color w:val="475569"/>
          <w:sz w:val="22"/>
          <w:szCs w:val="22"/>
        </w:rPr>
        <w:t xml:space="preserve">News &amp; Research aggregation — broker commentary, journalism, company announcements</w:t>
      </w:r>
    </w:p>
    <w:p>
      <w:pPr>
        <w:pStyle w:val="ListParagraph"/>
        <w:numPr>
          <w:ilvl w:val="0"/>
          <w:numId w:val="2"/>
        </w:numPr>
        <w:spacing w:after="40" w:before="40"/>
      </w:pPr>
      <w:r>
        <w:rPr>
          <w:rFonts w:ascii="Arial" w:cs="Arial" w:eastAsia="Arial" w:hAnsi="Arial"/>
          <w:color w:val="475569"/>
          <w:sz w:val="22"/>
          <w:szCs w:val="22"/>
        </w:rPr>
        <w:t xml:space="preserve">Macroeconomic Exposure — inflation sensitivity, currency exposure, sector risk</w:t>
      </w:r>
    </w:p>
    <w:p>
      <w:pPr>
        <w:pStyle w:val="ListParagraph"/>
        <w:numPr>
          <w:ilvl w:val="0"/>
          <w:numId w:val="2"/>
        </w:numPr>
        <w:spacing w:after="40" w:before="40"/>
      </w:pPr>
      <w:r>
        <w:rPr>
          <w:rFonts w:ascii="Arial" w:cs="Arial" w:eastAsia="Arial" w:hAnsi="Arial"/>
          <w:color w:val="475569"/>
          <w:sz w:val="22"/>
          <w:szCs w:val="22"/>
        </w:rPr>
        <w:t xml:space="preserve">Comparison Suggestions — similar assets, competitor comparisons</w:t>
      </w:r>
    </w:p>
    <w:p>
      <w:pPr>
        <w:pStyle w:val="ListParagraph"/>
        <w:numPr>
          <w:ilvl w:val="0"/>
          <w:numId w:val="2"/>
        </w:numPr>
        <w:spacing w:after="40" w:before="40"/>
      </w:pPr>
      <w:r>
        <w:rPr>
          <w:rFonts w:ascii="Arial" w:cs="Arial" w:eastAsia="Arial" w:hAnsi="Arial"/>
          <w:color w:val="475569"/>
          <w:sz w:val="22"/>
          <w:szCs w:val="22"/>
        </w:rPr>
        <w:t xml:space="preserve">Educational Layer — explains metrics for beginner users</w:t>
      </w:r>
    </w:p>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2.5 AI Assistant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2"/>
              <w:left w:val="single" w:color="6D28D9" w:sz="12"/>
              <w:bottom w:val="single" w:color="CBD5E1" w:sz="1"/>
              <w:right w:val="single" w:color="CBD5E1" w:sz="1"/>
            </w:tcBorders>
            <w:shd w:fill="EDE9FE" w:val="clear"/>
            <w:tcMar>
              <w:top w:type="dxa" w:w="120"/>
              <w:left w:type="dxa" w:w="180"/>
              <w:bottom w:type="dxa" w:w="120"/>
              <w:right w:type="dxa" w:w="180"/>
            </w:tcMar>
          </w:tcPr>
          <w:p>
            <w:r>
              <w:rPr>
                <w:rFonts w:ascii="Arial" w:cs="Arial" w:eastAsia="Arial" w:hAnsi="Arial"/>
                <w:b/>
                <w:bCs/>
                <w:color w:val="6D28D9"/>
                <w:sz w:val="22"/>
                <w:szCs w:val="22"/>
              </w:rPr>
              <w:t xml:space="preserve">AI Assistant Role</w:t>
            </w:r>
          </w:p>
          <w:p>
            <w:pPr>
              <w:spacing w:before="60"/>
            </w:pPr>
            <w:r>
              <w:rPr>
                <w:rFonts w:ascii="Arial" w:cs="Arial" w:eastAsia="Arial" w:hAnsi="Arial"/>
                <w:color w:val="1E293B"/>
                <w:sz w:val="22"/>
                <w:szCs w:val="22"/>
              </w:rPr>
              <w:t xml:space="preserve">The AI assistant is an intelligent research analyst, investment educator, and financial interpreter. It explains, summarizes, and contextualizes. It is NOT a hype chatbot, speculative trading guru, or prediction machine. Every response must cite data sources and acknowledge uncertainty.</w:t>
            </w:r>
          </w:p>
        </w:tc>
      </w:tr>
    </w:tbl>
    <w:p>
      <w:pPr>
        <w:spacing w:after="120" w:before="0"/>
      </w:pPr>
      <w:r>
        <w:t xml:space="preserve"/>
      </w:r>
    </w:p>
    <w:p>
      <w:pPr>
        <w:spacing w:after="60" w:before="60"/>
      </w:pPr>
      <w:r>
        <w:rPr>
          <w:rFonts w:ascii="Arial" w:cs="Arial" w:eastAsia="Arial" w:hAnsi="Arial"/>
          <w:color w:val="475569"/>
          <w:sz w:val="22"/>
          <w:szCs w:val="22"/>
        </w:rPr>
        <w:t xml:space="preserve">Example supported queries:</w:t>
      </w:r>
    </w:p>
    <w:p>
      <w:pPr>
        <w:pStyle w:val="ListParagraph"/>
        <w:numPr>
          <w:ilvl w:val="0"/>
          <w:numId w:val="2"/>
        </w:numPr>
        <w:spacing w:after="40" w:before="40"/>
      </w:pPr>
      <w:r>
        <w:rPr>
          <w:rFonts w:ascii="Arial" w:cs="Arial" w:eastAsia="Arial" w:hAnsi="Arial"/>
          <w:color w:val="475569"/>
          <w:sz w:val="22"/>
          <w:szCs w:val="22"/>
        </w:rPr>
        <w:t xml:space="preserve">"What are the best REITs for passive income?"</w:t>
      </w:r>
    </w:p>
    <w:p>
      <w:pPr>
        <w:pStyle w:val="ListParagraph"/>
        <w:numPr>
          <w:ilvl w:val="0"/>
          <w:numId w:val="2"/>
        </w:numPr>
        <w:spacing w:after="40" w:before="40"/>
      </w:pPr>
      <w:r>
        <w:rPr>
          <w:rFonts w:ascii="Arial" w:cs="Arial" w:eastAsia="Arial" w:hAnsi="Arial"/>
          <w:color w:val="475569"/>
          <w:sz w:val="22"/>
          <w:szCs w:val="22"/>
        </w:rPr>
        <w:t xml:space="preserve">"Compare VFEX mining stocks"</w:t>
      </w:r>
    </w:p>
    <w:p>
      <w:pPr>
        <w:pStyle w:val="ListParagraph"/>
        <w:numPr>
          <w:ilvl w:val="0"/>
          <w:numId w:val="2"/>
        </w:numPr>
        <w:spacing w:after="40" w:before="40"/>
      </w:pPr>
      <w:r>
        <w:rPr>
          <w:rFonts w:ascii="Arial" w:cs="Arial" w:eastAsia="Arial" w:hAnsi="Arial"/>
          <w:color w:val="475569"/>
          <w:sz w:val="22"/>
          <w:szCs w:val="22"/>
        </w:rPr>
        <w:t xml:space="preserve">"How does inflation affect banking stocks?"</w:t>
      </w:r>
    </w:p>
    <w:p>
      <w:pPr>
        <w:pStyle w:val="ListParagraph"/>
        <w:numPr>
          <w:ilvl w:val="0"/>
          <w:numId w:val="2"/>
        </w:numPr>
        <w:spacing w:after="40" w:before="40"/>
      </w:pPr>
      <w:r>
        <w:rPr>
          <w:rFonts w:ascii="Arial" w:cs="Arial" w:eastAsia="Arial" w:hAnsi="Arial"/>
          <w:color w:val="475569"/>
          <w:sz w:val="22"/>
          <w:szCs w:val="22"/>
        </w:rPr>
        <w:t xml:space="preserve">"Which sectors benefit from USD strength?"</w:t>
      </w:r>
    </w:p>
    <w:p>
      <w:pPr>
        <w:pStyle w:val="ListParagraph"/>
        <w:numPr>
          <w:ilvl w:val="0"/>
          <w:numId w:val="2"/>
        </w:numPr>
        <w:spacing w:after="40" w:before="40"/>
      </w:pPr>
      <w:r>
        <w:rPr>
          <w:rFonts w:ascii="Arial" w:cs="Arial" w:eastAsia="Arial" w:hAnsi="Arial"/>
          <w:color w:val="475569"/>
          <w:sz w:val="22"/>
          <w:szCs w:val="22"/>
        </w:rPr>
        <w:t xml:space="preserve">"Explain dividend yield in simple terms"</w:t>
      </w:r>
    </w:p>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2.6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Tolerance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Conservative / Moderate / Aggressive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Investment Interests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ZSE stocks / VFEX / REITs / Passive income / Growth / Dividends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Goals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Wealth building / Passive income / Inflation protection / USD exposure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Experience Level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Beginner / Intermediate / Advanced</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24"/>
              <w:left w:val="single" w:color="6D28D9" w:sz="24"/>
              <w:bottom w:val="single" w:color="6D28D9" w:sz="24"/>
              <w:right w:val="single" w:color="6D28D9" w:sz="24"/>
            </w:tcBorders>
            <w:shd w:fill="6D28D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3</w:t>
            </w:r>
          </w:p>
          <w:p>
            <w:pPr>
              <w:jc w:val="center"/>
            </w:pPr>
            <w:r>
              <w:rPr>
                <w:rFonts w:ascii="Arial" w:cs="Arial" w:eastAsia="Arial" w:hAnsi="Arial"/>
                <w:b/>
                <w:bCs/>
                <w:color w:val="FFFFFF"/>
                <w:sz w:val="36"/>
                <w:szCs w:val="36"/>
              </w:rPr>
              <w:t xml:space="preserve">Technical Architecture &amp; Stack</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2"/>
              <w:left w:val="single" w:color="6D28D9" w:sz="12"/>
              <w:bottom w:val="single" w:color="CBD5E1" w:sz="1"/>
              <w:right w:val="single" w:color="CBD5E1" w:sz="1"/>
            </w:tcBorders>
            <w:shd w:fill="EDE9FE" w:val="clear"/>
            <w:tcMar>
              <w:top w:type="dxa" w:w="120"/>
              <w:left w:type="dxa" w:w="180"/>
              <w:bottom w:type="dxa" w:w="120"/>
              <w:right w:type="dxa" w:w="180"/>
            </w:tcMar>
          </w:tcPr>
          <w:p>
            <w:r>
              <w:rPr>
                <w:rFonts w:ascii="Arial" w:cs="Arial" w:eastAsia="Arial" w:hAnsi="Arial"/>
                <w:b/>
                <w:bCs/>
                <w:color w:val="6D28D9"/>
                <w:sz w:val="22"/>
                <w:szCs w:val="22"/>
              </w:rPr>
              <w:t xml:space="preserve">Architecture Principle</w:t>
            </w:r>
          </w:p>
          <w:p>
            <w:pPr>
              <w:spacing w:before="60"/>
            </w:pPr>
            <w:r>
              <w:rPr>
                <w:rFonts w:ascii="Arial" w:cs="Arial" w:eastAsia="Arial" w:hAnsi="Arial"/>
                <w:color w:val="1E293B"/>
                <w:sz w:val="22"/>
                <w:szCs w:val="22"/>
              </w:rPr>
              <w:t xml:space="preserve">Modular, service-oriented architecture. Responsibilities separated into distinct layers — no tightly coupled systems. MVP uses modular monolith; microservices at scale. Build layer-by-layer: Data → Analytics → APIs → Frontend → AI.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Key Technologies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 dashboards, charts, AI chat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Next.js, TailwindCSS, shadcn/ui, Recharts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 API</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Business logic, analytics, auth, AI orchestration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FastAPI, Python, JWT, Pydantic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Intelligence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Scraping, macro ingestion, sentiment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BeautifulSoup, Playwright, Pandas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Analytics Engine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Scoring, rankings, volatility, macro adjustments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Python, NumPy, Pandas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Interpretation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Summarization, recommendations, conversational AI</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OpenAI API, RAG, custom orchestration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Storage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Persistent storage, caching, historical data</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PostgreSQL, Redis, S3/R2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Deployment, monitoring, scheduling, CI/CD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Docker, GitHub Actions, Sentry</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3.2 Full Technology Stack</w:t>
      </w:r>
    </w:p>
    <w:p>
      <w:pPr>
        <w:pStyle w:val="Heading2"/>
        <w:spacing w:after="120" w:before="280"/>
      </w:pPr>
      <w:r>
        <w:rPr>
          <w:rFonts w:ascii="Arial" w:cs="Arial" w:eastAsia="Arial" w:hAnsi="Arial"/>
          <w:b/>
          <w:bCs/>
          <w:color w:val="1D4ED8"/>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Why</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Target Version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Next.js (App Router)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Framework</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SSR, performance, routing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 stable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TypeScript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Type safety</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Prevents runtime errors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5.x</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TailwindCSS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Styling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Utility-first, dark mode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3.x</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shadcn/ui</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Components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Accessible, Radix-based</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Recharts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Primary charts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React-native charts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Chart.js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Secondary charts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Complex visualizations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D3.js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Advanced viz</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Custom analytics charts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Zustand</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State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Lightweight state management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TanStack Query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Data fetching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Server state, caching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v5</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Framer Motion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Animations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Premium fintech motion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Zod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Validation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Type-safe schema validation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Why</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Target Version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FastAPI</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 framework</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Async, fast, Python ecosystem</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SQLAlchemy</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ORM</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Powerful, migration-friendly</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2.x</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Alembic</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DB migrations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Schema version control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Pydantic v2</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Validation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Type-safe schemas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v2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python-jose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JWT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Secure auth tokens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passlib + bcrypt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Password hashing</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Industry standard security</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APScheduler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Job scheduling (MVP)</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Simpler than Celery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Celery</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Jobs (future)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Distributed tasks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BeautifulSoup</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HTML scraping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Structured parsing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4.x</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Playwright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Dynamic scraping</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JS-rendered content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Pandas + NumPy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Data processing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Analytics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pdfplumber/PyMuPDF</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PDF extraction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Financial reports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Latest</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Provider</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PostgreSQL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Primary DB</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Supabase / Neon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All structured data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Redis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Cache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Upstash</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AI, API, session caching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Vercel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Frontend hosting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Vercel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Next.js optimized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Railway / Render</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Backend hosting</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Railway preferred</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FastAPI container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Cloudflare R2</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File storage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Cloudflare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PDFs, reports, logos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Docker</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Containers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Local + production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All services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GitHub Actions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CI/CD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GitHub</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Automated pipelines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Sentry</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Error tracking</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Sentry.io</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Frontend + backend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PostHog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Analytics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PostHog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User behavior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Better Stack</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Uptime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Better Stack</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 health monitoring</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4"/>
              <w:left w:val="single" w:color="B45309" w:sz="24"/>
              <w:bottom w:val="single" w:color="B45309" w:sz="24"/>
              <w:right w:val="single" w:color="B45309" w:sz="24"/>
            </w:tcBorders>
            <w:shd w:fill="B4530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4</w:t>
            </w:r>
          </w:p>
          <w:p>
            <w:pPr>
              <w:jc w:val="center"/>
            </w:pPr>
            <w:r>
              <w:rPr>
                <w:rFonts w:ascii="Arial" w:cs="Arial" w:eastAsia="Arial" w:hAnsi="Arial"/>
                <w:b/>
                <w:bCs/>
                <w:color w:val="FFFFFF"/>
                <w:sz w:val="36"/>
                <w:szCs w:val="36"/>
              </w:rPr>
              <w:t xml:space="preserve">Repository &amp; Folder Structure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CBD5E1" w:sz="1"/>
              <w:right w:val="single" w:color="CBD5E1" w:sz="1"/>
            </w:tcBorders>
            <w:shd w:fill="FEF3C7" w:val="clear"/>
            <w:tcMar>
              <w:top w:type="dxa" w:w="120"/>
              <w:left w:type="dxa" w:w="180"/>
              <w:bottom w:type="dxa" w:w="120"/>
              <w:right w:type="dxa" w:w="180"/>
            </w:tcMar>
          </w:tcPr>
          <w:p>
            <w:r>
              <w:rPr>
                <w:rFonts w:ascii="Arial" w:cs="Arial" w:eastAsia="Arial" w:hAnsi="Arial"/>
                <w:b/>
                <w:bCs/>
                <w:color w:val="B45309"/>
                <w:sz w:val="22"/>
                <w:szCs w:val="22"/>
              </w:rPr>
              <w:t xml:space="preserve">⚠ IMPORTANT FOR AI AGENT</w:t>
            </w:r>
          </w:p>
          <w:p>
            <w:pPr>
              <w:spacing w:before="60"/>
            </w:pPr>
            <w:r>
              <w:rPr>
                <w:rFonts w:ascii="Arial" w:cs="Arial" w:eastAsia="Arial" w:hAnsi="Arial"/>
                <w:color w:val="1E293B"/>
                <w:sz w:val="22"/>
                <w:szCs w:val="22"/>
              </w:rPr>
              <w:t xml:space="preserve">AI AGENTS MUST FOLLOW THESE FOLDER STRUCTURES EXACTLY. Never create files outside these paths. Never merge modules that should be separate. Never create monolithic files. All code must follow the modular structure below.</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4.1 Monorepo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/investguide</w:t>
            </w:r>
          </w:p>
          <w:p>
            <w:pPr>
              <w:spacing w:after="0" w:before="0"/>
            </w:pPr>
            <w:r>
              <w:rPr>
                <w:rFonts w:ascii="Courier New" w:cs="Courier New" w:eastAsia="Courier New" w:hAnsi="Courier New"/>
                <w:color w:val="4C1D95"/>
                <w:sz w:val="18"/>
                <w:szCs w:val="18"/>
              </w:rPr>
              <w:t xml:space="preserve">    /frontend          ← Next.js App Router application</w:t>
            </w:r>
          </w:p>
          <w:p>
            <w:pPr>
              <w:spacing w:after="0" w:before="0"/>
            </w:pPr>
            <w:r>
              <w:rPr>
                <w:rFonts w:ascii="Courier New" w:cs="Courier New" w:eastAsia="Courier New" w:hAnsi="Courier New"/>
                <w:color w:val="4C1D95"/>
                <w:sz w:val="18"/>
                <w:szCs w:val="18"/>
              </w:rPr>
              <w:t xml:space="preserve">    /backend           ← FastAPI Python application</w:t>
            </w:r>
          </w:p>
          <w:p>
            <w:pPr>
              <w:spacing w:after="0" w:before="0"/>
            </w:pPr>
            <w:r>
              <w:rPr>
                <w:rFonts w:ascii="Courier New" w:cs="Courier New" w:eastAsia="Courier New" w:hAnsi="Courier New"/>
                <w:color w:val="4C1D95"/>
                <w:sz w:val="18"/>
                <w:szCs w:val="18"/>
              </w:rPr>
              <w:t xml:space="preserve">    /ai-services       ← AI/RAG orchestration layer</w:t>
            </w:r>
          </w:p>
          <w:p>
            <w:pPr>
              <w:spacing w:after="0" w:before="0"/>
            </w:pPr>
            <w:r>
              <w:rPr>
                <w:rFonts w:ascii="Courier New" w:cs="Courier New" w:eastAsia="Courier New" w:hAnsi="Courier New"/>
                <w:color w:val="4C1D95"/>
                <w:sz w:val="18"/>
                <w:szCs w:val="18"/>
              </w:rPr>
              <w:t xml:space="preserve">    /scrapers          ← Data ingestion pipeline</w:t>
            </w:r>
          </w:p>
          <w:p>
            <w:pPr>
              <w:spacing w:after="0" w:before="0"/>
            </w:pPr>
            <w:r>
              <w:rPr>
                <w:rFonts w:ascii="Courier New" w:cs="Courier New" w:eastAsia="Courier New" w:hAnsi="Courier New"/>
                <w:color w:val="4C1D95"/>
                <w:sz w:val="18"/>
                <w:szCs w:val="18"/>
              </w:rPr>
              <w:t xml:space="preserve">    /shared            ← Shared TypeScript types / utilities</w:t>
            </w:r>
          </w:p>
          <w:p>
            <w:pPr>
              <w:spacing w:after="0" w:before="0"/>
            </w:pPr>
            <w:r>
              <w:rPr>
                <w:rFonts w:ascii="Courier New" w:cs="Courier New" w:eastAsia="Courier New" w:hAnsi="Courier New"/>
                <w:color w:val="4C1D95"/>
                <w:sz w:val="18"/>
                <w:szCs w:val="18"/>
              </w:rPr>
              <w:t xml:space="preserve">    /docs              ← Architecture and API documentation</w:t>
            </w:r>
          </w:p>
          <w:p>
            <w:pPr>
              <w:spacing w:after="0" w:before="0"/>
            </w:pPr>
            <w:r>
              <w:rPr>
                <w:rFonts w:ascii="Courier New" w:cs="Courier New" w:eastAsia="Courier New" w:hAnsi="Courier New"/>
                <w:color w:val="4C1D95"/>
                <w:sz w:val="18"/>
                <w:szCs w:val="18"/>
              </w:rPr>
              <w:t xml:space="preserve">    /infrastructure    ← Docker, CI/CD, deployment configs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4.2 Frontend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/frontend</w:t>
            </w:r>
          </w:p>
          <w:p>
            <w:pPr>
              <w:spacing w:after="0" w:before="0"/>
            </w:pPr>
            <w:r>
              <w:rPr>
                <w:rFonts w:ascii="Courier New" w:cs="Courier New" w:eastAsia="Courier New" w:hAnsi="Courier New"/>
                <w:color w:val="4C1D95"/>
                <w:sz w:val="18"/>
                <w:szCs w:val="18"/>
              </w:rPr>
              <w:t xml:space="preserve">    /app                        ← Next.js App Router pages</w:t>
            </w:r>
          </w:p>
          <w:p>
            <w:pPr>
              <w:spacing w:after="0" w:before="0"/>
            </w:pPr>
            <w:r>
              <w:rPr>
                <w:rFonts w:ascii="Courier New" w:cs="Courier New" w:eastAsia="Courier New" w:hAnsi="Courier New"/>
                <w:color w:val="4C1D95"/>
                <w:sz w:val="18"/>
                <w:szCs w:val="18"/>
              </w:rPr>
              <w:t xml:space="preserve">      /dashboard</w:t>
            </w:r>
          </w:p>
          <w:p>
            <w:pPr>
              <w:spacing w:after="0" w:before="0"/>
            </w:pPr>
            <w:r>
              <w:rPr>
                <w:rFonts w:ascii="Courier New" w:cs="Courier New" w:eastAsia="Courier New" w:hAnsi="Courier New"/>
                <w:color w:val="4C1D95"/>
                <w:sz w:val="18"/>
                <w:szCs w:val="18"/>
              </w:rPr>
              <w:t xml:space="preserve">      /markets</w:t>
            </w:r>
          </w:p>
          <w:p>
            <w:pPr>
              <w:spacing w:after="0" w:before="0"/>
            </w:pPr>
            <w:r>
              <w:rPr>
                <w:rFonts w:ascii="Courier New" w:cs="Courier New" w:eastAsia="Courier New" w:hAnsi="Courier New"/>
                <w:color w:val="4C1D95"/>
                <w:sz w:val="18"/>
                <w:szCs w:val="18"/>
              </w:rPr>
              <w:t xml:space="preserve">      /assets/[ticker]</w:t>
            </w:r>
          </w:p>
          <w:p>
            <w:pPr>
              <w:spacing w:after="0" w:before="0"/>
            </w:pPr>
            <w:r>
              <w:rPr>
                <w:rFonts w:ascii="Courier New" w:cs="Courier New" w:eastAsia="Courier New" w:hAnsi="Courier New"/>
                <w:color w:val="4C1D95"/>
                <w:sz w:val="18"/>
                <w:szCs w:val="18"/>
              </w:rPr>
              <w:t xml:space="preserve">      /ai-assistant</w:t>
            </w:r>
          </w:p>
          <w:p>
            <w:pPr>
              <w:spacing w:after="0" w:before="0"/>
            </w:pPr>
            <w:r>
              <w:rPr>
                <w:rFonts w:ascii="Courier New" w:cs="Courier New" w:eastAsia="Courier New" w:hAnsi="Courier New"/>
                <w:color w:val="4C1D95"/>
                <w:sz w:val="18"/>
                <w:szCs w:val="18"/>
              </w:rPr>
              <w:t xml:space="preserve">      /news</w:t>
            </w:r>
          </w:p>
          <w:p>
            <w:pPr>
              <w:spacing w:after="0" w:before="0"/>
            </w:pPr>
            <w:r>
              <w:rPr>
                <w:rFonts w:ascii="Courier New" w:cs="Courier New" w:eastAsia="Courier New" w:hAnsi="Courier New"/>
                <w:color w:val="4C1D95"/>
                <w:sz w:val="18"/>
                <w:szCs w:val="18"/>
              </w:rPr>
              <w:t xml:space="preserve">      /education</w:t>
            </w:r>
          </w:p>
          <w:p>
            <w:pPr>
              <w:spacing w:after="0" w:before="0"/>
            </w:pPr>
            <w:r>
              <w:rPr>
                <w:rFonts w:ascii="Courier New" w:cs="Courier New" w:eastAsia="Courier New" w:hAnsi="Courier New"/>
                <w:color w:val="4C1D95"/>
                <w:sz w:val="18"/>
                <w:szCs w:val="18"/>
              </w:rPr>
              <w:t xml:space="preserve">      /macro</w:t>
            </w:r>
          </w:p>
          <w:p>
            <w:pPr>
              <w:spacing w:after="0" w:before="0"/>
            </w:pPr>
            <w:r>
              <w:rPr>
                <w:rFonts w:ascii="Courier New" w:cs="Courier New" w:eastAsia="Courier New" w:hAnsi="Courier New"/>
                <w:color w:val="4C1D95"/>
                <w:sz w:val="18"/>
                <w:szCs w:val="18"/>
              </w:rPr>
              <w:t xml:space="preserve">      /watchlists</w:t>
            </w:r>
          </w:p>
          <w:p>
            <w:pPr>
              <w:spacing w:after="0" w:before="0"/>
            </w:pPr>
            <w:r>
              <w:rPr>
                <w:rFonts w:ascii="Courier New" w:cs="Courier New" w:eastAsia="Courier New" w:hAnsi="Courier New"/>
                <w:color w:val="4C1D95"/>
                <w:sz w:val="18"/>
                <w:szCs w:val="18"/>
              </w:rPr>
              <w:t xml:space="preserve">      /alerts</w:t>
            </w:r>
          </w:p>
          <w:p>
            <w:pPr>
              <w:spacing w:after="0" w:before="0"/>
            </w:pPr>
            <w:r>
              <w:rPr>
                <w:rFonts w:ascii="Courier New" w:cs="Courier New" w:eastAsia="Courier New" w:hAnsi="Courier New"/>
                <w:color w:val="4C1D95"/>
                <w:sz w:val="18"/>
                <w:szCs w:val="18"/>
              </w:rPr>
              <w:t xml:space="preserve">      /auth/login</w:t>
            </w:r>
          </w:p>
          <w:p>
            <w:pPr>
              <w:spacing w:after="0" w:before="0"/>
            </w:pPr>
            <w:r>
              <w:rPr>
                <w:rFonts w:ascii="Courier New" w:cs="Courier New" w:eastAsia="Courier New" w:hAnsi="Courier New"/>
                <w:color w:val="4C1D95"/>
                <w:sz w:val="18"/>
                <w:szCs w:val="18"/>
              </w:rPr>
              <w:t xml:space="preserve">      /auth/register</w:t>
            </w:r>
          </w:p>
          <w:p>
            <w:pPr>
              <w:spacing w:after="0" w:before="0"/>
            </w:pPr>
            <w:r>
              <w:rPr>
                <w:rFonts w:ascii="Courier New" w:cs="Courier New" w:eastAsia="Courier New" w:hAnsi="Courier New"/>
                <w:color w:val="4C1D95"/>
                <w:sz w:val="18"/>
                <w:szCs w:val="18"/>
              </w:rPr>
              <w:t xml:space="preserve">    /components                 ← Reusable UI components only</w:t>
            </w:r>
          </w:p>
          <w:p>
            <w:pPr>
              <w:spacing w:after="0" w:before="0"/>
            </w:pPr>
            <w:r>
              <w:rPr>
                <w:rFonts w:ascii="Courier New" w:cs="Courier New" w:eastAsia="Courier New" w:hAnsi="Courier New"/>
                <w:color w:val="4C1D95"/>
                <w:sz w:val="18"/>
                <w:szCs w:val="18"/>
              </w:rPr>
              <w:t xml:space="preserve">      /ui                       ← shadcn/ui components</w:t>
            </w:r>
          </w:p>
          <w:p>
            <w:pPr>
              <w:spacing w:after="0" w:before="0"/>
            </w:pPr>
            <w:r>
              <w:rPr>
                <w:rFonts w:ascii="Courier New" w:cs="Courier New" w:eastAsia="Courier New" w:hAnsi="Courier New"/>
                <w:color w:val="4C1D95"/>
                <w:sz w:val="18"/>
                <w:szCs w:val="18"/>
              </w:rPr>
              <w:t xml:space="preserve">      /charts                   ← Chart wrapper components</w:t>
            </w:r>
          </w:p>
          <w:p>
            <w:pPr>
              <w:spacing w:after="0" w:before="0"/>
            </w:pPr>
            <w:r>
              <w:rPr>
                <w:rFonts w:ascii="Courier New" w:cs="Courier New" w:eastAsia="Courier New" w:hAnsi="Courier New"/>
                <w:color w:val="4C1D95"/>
                <w:sz w:val="18"/>
                <w:szCs w:val="18"/>
              </w:rPr>
              <w:t xml:space="preserve">      /layout                   ← AppShell, Sidebar, Navbar</w:t>
            </w:r>
          </w:p>
          <w:p>
            <w:pPr>
              <w:spacing w:after="0" w:before="0"/>
            </w:pPr>
            <w:r>
              <w:rPr>
                <w:rFonts w:ascii="Courier New" w:cs="Courier New" w:eastAsia="Courier New" w:hAnsi="Courier New"/>
                <w:color w:val="4C1D95"/>
                <w:sz w:val="18"/>
                <w:szCs w:val="18"/>
              </w:rPr>
              <w:t xml:space="preserve">      /common                   ← Shared components</w:t>
            </w:r>
          </w:p>
          <w:p>
            <w:pPr>
              <w:spacing w:after="0" w:before="0"/>
            </w:pPr>
            <w:r>
              <w:rPr>
                <w:rFonts w:ascii="Courier New" w:cs="Courier New" w:eastAsia="Courier New" w:hAnsi="Courier New"/>
                <w:color w:val="4C1D95"/>
                <w:sz w:val="18"/>
                <w:szCs w:val="18"/>
              </w:rPr>
              <w:t xml:space="preserve">    /features                   ← Feature-based business logic</w:t>
            </w:r>
          </w:p>
          <w:p>
            <w:pPr>
              <w:spacing w:after="0" w:before="0"/>
            </w:pPr>
            <w:r>
              <w:rPr>
                <w:rFonts w:ascii="Courier New" w:cs="Courier New" w:eastAsia="Courier New" w:hAnsi="Courier New"/>
                <w:color w:val="4C1D95"/>
                <w:sz w:val="18"/>
                <w:szCs w:val="18"/>
              </w:rPr>
              <w:t xml:space="preserve">      /dashboard</w:t>
            </w:r>
          </w:p>
          <w:p>
            <w:pPr>
              <w:spacing w:after="0" w:before="0"/>
            </w:pPr>
            <w:r>
              <w:rPr>
                <w:rFonts w:ascii="Courier New" w:cs="Courier New" w:eastAsia="Courier New" w:hAnsi="Courier New"/>
                <w:color w:val="4C1D95"/>
                <w:sz w:val="18"/>
                <w:szCs w:val="18"/>
              </w:rPr>
              <w:t xml:space="preserve">      /markets</w:t>
            </w:r>
          </w:p>
          <w:p>
            <w:pPr>
              <w:spacing w:after="0" w:before="0"/>
            </w:pPr>
            <w:r>
              <w:rPr>
                <w:rFonts w:ascii="Courier New" w:cs="Courier New" w:eastAsia="Courier New" w:hAnsi="Courier New"/>
                <w:color w:val="4C1D95"/>
                <w:sz w:val="18"/>
                <w:szCs w:val="18"/>
              </w:rPr>
              <w:t xml:space="preserve">      /stocks</w:t>
            </w:r>
          </w:p>
          <w:p>
            <w:pPr>
              <w:spacing w:after="0" w:before="0"/>
            </w:pPr>
            <w:r>
              <w:rPr>
                <w:rFonts w:ascii="Courier New" w:cs="Courier New" w:eastAsia="Courier New" w:hAnsi="Courier New"/>
                <w:color w:val="4C1D95"/>
                <w:sz w:val="18"/>
                <w:szCs w:val="18"/>
              </w:rPr>
              <w:t xml:space="preserve">      /vfex</w:t>
            </w:r>
          </w:p>
          <w:p>
            <w:pPr>
              <w:spacing w:after="0" w:before="0"/>
            </w:pPr>
            <w:r>
              <w:rPr>
                <w:rFonts w:ascii="Courier New" w:cs="Courier New" w:eastAsia="Courier New" w:hAnsi="Courier New"/>
                <w:color w:val="4C1D95"/>
                <w:sz w:val="18"/>
                <w:szCs w:val="18"/>
              </w:rPr>
              <w:t xml:space="preserve">      /reits</w:t>
            </w:r>
          </w:p>
          <w:p>
            <w:pPr>
              <w:spacing w:after="0" w:before="0"/>
            </w:pPr>
            <w:r>
              <w:rPr>
                <w:rFonts w:ascii="Courier New" w:cs="Courier New" w:eastAsia="Courier New" w:hAnsi="Courier New"/>
                <w:color w:val="4C1D95"/>
                <w:sz w:val="18"/>
                <w:szCs w:val="18"/>
              </w:rPr>
              <w:t xml:space="preserve">      /news</w:t>
            </w:r>
          </w:p>
          <w:p>
            <w:pPr>
              <w:spacing w:after="0" w:before="0"/>
            </w:pPr>
            <w:r>
              <w:rPr>
                <w:rFonts w:ascii="Courier New" w:cs="Courier New" w:eastAsia="Courier New" w:hAnsi="Courier New"/>
                <w:color w:val="4C1D95"/>
                <w:sz w:val="18"/>
                <w:szCs w:val="18"/>
              </w:rPr>
              <w:t xml:space="preserve">      /sentiment</w:t>
            </w:r>
          </w:p>
          <w:p>
            <w:pPr>
              <w:spacing w:after="0" w:before="0"/>
            </w:pPr>
            <w:r>
              <w:rPr>
                <w:rFonts w:ascii="Courier New" w:cs="Courier New" w:eastAsia="Courier New" w:hAnsi="Courier New"/>
                <w:color w:val="4C1D95"/>
                <w:sz w:val="18"/>
                <w:szCs w:val="18"/>
              </w:rPr>
              <w:t xml:space="preserve">      /ai-assistant</w:t>
            </w:r>
          </w:p>
          <w:p>
            <w:pPr>
              <w:spacing w:after="0" w:before="0"/>
            </w:pPr>
            <w:r>
              <w:rPr>
                <w:rFonts w:ascii="Courier New" w:cs="Courier New" w:eastAsia="Courier New" w:hAnsi="Courier New"/>
                <w:color w:val="4C1D95"/>
                <w:sz w:val="18"/>
                <w:szCs w:val="18"/>
              </w:rPr>
              <w:t xml:space="preserve">      /macroeconomics</w:t>
            </w:r>
          </w:p>
          <w:p>
            <w:pPr>
              <w:spacing w:after="0" w:before="0"/>
            </w:pPr>
            <w:r>
              <w:rPr>
                <w:rFonts w:ascii="Courier New" w:cs="Courier New" w:eastAsia="Courier New" w:hAnsi="Courier New"/>
                <w:color w:val="4C1D95"/>
                <w:sz w:val="18"/>
                <w:szCs w:val="18"/>
              </w:rPr>
              <w:t xml:space="preserve">      /education</w:t>
            </w:r>
          </w:p>
          <w:p>
            <w:pPr>
              <w:spacing w:after="0" w:before="0"/>
            </w:pPr>
            <w:r>
              <w:rPr>
                <w:rFonts w:ascii="Courier New" w:cs="Courier New" w:eastAsia="Courier New" w:hAnsi="Courier New"/>
                <w:color w:val="4C1D95"/>
                <w:sz w:val="18"/>
                <w:szCs w:val="18"/>
              </w:rPr>
              <w:t xml:space="preserve">    /hooks                      ← Custom React hooks</w:t>
            </w:r>
          </w:p>
          <w:p>
            <w:pPr>
              <w:spacing w:after="0" w:before="0"/>
            </w:pPr>
            <w:r>
              <w:rPr>
                <w:rFonts w:ascii="Courier New" w:cs="Courier New" w:eastAsia="Courier New" w:hAnsi="Courier New"/>
                <w:color w:val="4C1D95"/>
                <w:sz w:val="18"/>
                <w:szCs w:val="18"/>
              </w:rPr>
              <w:t xml:space="preserve">    /services                   ← API client functions</w:t>
            </w:r>
          </w:p>
          <w:p>
            <w:pPr>
              <w:spacing w:after="0" w:before="0"/>
            </w:pPr>
            <w:r>
              <w:rPr>
                <w:rFonts w:ascii="Courier New" w:cs="Courier New" w:eastAsia="Courier New" w:hAnsi="Courier New"/>
                <w:color w:val="4C1D95"/>
                <w:sz w:val="18"/>
                <w:szCs w:val="18"/>
              </w:rPr>
              <w:t xml:space="preserve">    /store                      ← Zustand state stores</w:t>
            </w:r>
          </w:p>
          <w:p>
            <w:pPr>
              <w:spacing w:after="0" w:before="0"/>
            </w:pPr>
            <w:r>
              <w:rPr>
                <w:rFonts w:ascii="Courier New" w:cs="Courier New" w:eastAsia="Courier New" w:hAnsi="Courier New"/>
                <w:color w:val="4C1D95"/>
                <w:sz w:val="18"/>
                <w:szCs w:val="18"/>
              </w:rPr>
              <w:t xml:space="preserve">    /types                      ← TypeScript type definitions</w:t>
            </w:r>
          </w:p>
          <w:p>
            <w:pPr>
              <w:spacing w:after="0" w:before="0"/>
            </w:pPr>
            <w:r>
              <w:rPr>
                <w:rFonts w:ascii="Courier New" w:cs="Courier New" w:eastAsia="Courier New" w:hAnsi="Courier New"/>
                <w:color w:val="4C1D95"/>
                <w:sz w:val="18"/>
                <w:szCs w:val="18"/>
              </w:rPr>
              <w:t xml:space="preserve">    /utils                      ← Helper functions</w:t>
            </w:r>
          </w:p>
          <w:p>
            <w:pPr>
              <w:spacing w:after="0" w:before="0"/>
            </w:pPr>
            <w:r>
              <w:rPr>
                <w:rFonts w:ascii="Courier New" w:cs="Courier New" w:eastAsia="Courier New" w:hAnsi="Courier New"/>
                <w:color w:val="4C1D95"/>
                <w:sz w:val="18"/>
                <w:szCs w:val="18"/>
              </w:rPr>
              <w:t xml:space="preserve">    /styles                     ← Global CSS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4.3 Backend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/backend</w:t>
            </w:r>
          </w:p>
          <w:p>
            <w:pPr>
              <w:spacing w:after="0" w:before="0"/>
            </w:pPr>
            <w:r>
              <w:rPr>
                <w:rFonts w:ascii="Courier New" w:cs="Courier New" w:eastAsia="Courier New" w:hAnsi="Courier New"/>
                <w:color w:val="4C1D95"/>
                <w:sz w:val="18"/>
                <w:szCs w:val="18"/>
              </w:rPr>
              <w:t xml:space="preserve">    /api                        ← FastAPI route definitions</w:t>
            </w:r>
          </w:p>
          <w:p>
            <w:pPr>
              <w:spacing w:after="0" w:before="0"/>
            </w:pPr>
            <w:r>
              <w:rPr>
                <w:rFonts w:ascii="Courier New" w:cs="Courier New" w:eastAsia="Courier New" w:hAnsi="Courier New"/>
                <w:color w:val="4C1D95"/>
                <w:sz w:val="18"/>
                <w:szCs w:val="18"/>
              </w:rPr>
              <w:t xml:space="preserve">      /v1</w:t>
            </w:r>
          </w:p>
          <w:p>
            <w:pPr>
              <w:spacing w:after="0" w:before="0"/>
            </w:pPr>
            <w:r>
              <w:rPr>
                <w:rFonts w:ascii="Courier New" w:cs="Courier New" w:eastAsia="Courier New" w:hAnsi="Courier New"/>
                <w:color w:val="4C1D95"/>
                <w:sz w:val="18"/>
                <w:szCs w:val="18"/>
              </w:rPr>
              <w:t xml:space="preserve">        /auth.py</w:t>
            </w:r>
          </w:p>
          <w:p>
            <w:pPr>
              <w:spacing w:after="0" w:before="0"/>
            </w:pPr>
            <w:r>
              <w:rPr>
                <w:rFonts w:ascii="Courier New" w:cs="Courier New" w:eastAsia="Courier New" w:hAnsi="Courier New"/>
                <w:color w:val="4C1D95"/>
                <w:sz w:val="18"/>
                <w:szCs w:val="18"/>
              </w:rPr>
              <w:t xml:space="preserve">        /assets.py</w:t>
            </w:r>
          </w:p>
          <w:p>
            <w:pPr>
              <w:spacing w:after="0" w:before="0"/>
            </w:pPr>
            <w:r>
              <w:rPr>
                <w:rFonts w:ascii="Courier New" w:cs="Courier New" w:eastAsia="Courier New" w:hAnsi="Courier New"/>
                <w:color w:val="4C1D95"/>
                <w:sz w:val="18"/>
                <w:szCs w:val="18"/>
              </w:rPr>
              <w:t xml:space="preserve">        /news.py</w:t>
            </w:r>
          </w:p>
          <w:p>
            <w:pPr>
              <w:spacing w:after="0" w:before="0"/>
            </w:pPr>
            <w:r>
              <w:rPr>
                <w:rFonts w:ascii="Courier New" w:cs="Courier New" w:eastAsia="Courier New" w:hAnsi="Courier New"/>
                <w:color w:val="4C1D95"/>
                <w:sz w:val="18"/>
                <w:szCs w:val="18"/>
              </w:rPr>
              <w:t xml:space="preserve">        /sentiment.py</w:t>
            </w:r>
          </w:p>
          <w:p>
            <w:pPr>
              <w:spacing w:after="0" w:before="0"/>
            </w:pPr>
            <w:r>
              <w:rPr>
                <w:rFonts w:ascii="Courier New" w:cs="Courier New" w:eastAsia="Courier New" w:hAnsi="Courier New"/>
                <w:color w:val="4C1D95"/>
                <w:sz w:val="18"/>
                <w:szCs w:val="18"/>
              </w:rPr>
              <w:t xml:space="preserve">        /analytics.py</w:t>
            </w:r>
          </w:p>
          <w:p>
            <w:pPr>
              <w:spacing w:after="0" w:before="0"/>
            </w:pPr>
            <w:r>
              <w:rPr>
                <w:rFonts w:ascii="Courier New" w:cs="Courier New" w:eastAsia="Courier New" w:hAnsi="Courier New"/>
                <w:color w:val="4C1D95"/>
                <w:sz w:val="18"/>
                <w:szCs w:val="18"/>
              </w:rPr>
              <w:t xml:space="preserve">        /macro.py</w:t>
            </w:r>
          </w:p>
          <w:p>
            <w:pPr>
              <w:spacing w:after="0" w:before="0"/>
            </w:pPr>
            <w:r>
              <w:rPr>
                <w:rFonts w:ascii="Courier New" w:cs="Courier New" w:eastAsia="Courier New" w:hAnsi="Courier New"/>
                <w:color w:val="4C1D95"/>
                <w:sz w:val="18"/>
                <w:szCs w:val="18"/>
              </w:rPr>
              <w:t xml:space="preserve">        /ai.py</w:t>
            </w:r>
          </w:p>
          <w:p>
            <w:pPr>
              <w:spacing w:after="0" w:before="0"/>
            </w:pPr>
            <w:r>
              <w:rPr>
                <w:rFonts w:ascii="Courier New" w:cs="Courier New" w:eastAsia="Courier New" w:hAnsi="Courier New"/>
                <w:color w:val="4C1D95"/>
                <w:sz w:val="18"/>
                <w:szCs w:val="18"/>
              </w:rPr>
              <w:t xml:space="preserve">        /watchlists.py</w:t>
            </w:r>
          </w:p>
          <w:p>
            <w:pPr>
              <w:spacing w:after="0" w:before="0"/>
            </w:pPr>
            <w:r>
              <w:rPr>
                <w:rFonts w:ascii="Courier New" w:cs="Courier New" w:eastAsia="Courier New" w:hAnsi="Courier New"/>
                <w:color w:val="4C1D95"/>
                <w:sz w:val="18"/>
                <w:szCs w:val="18"/>
              </w:rPr>
              <w:t xml:space="preserve">        /alerts.py</w:t>
            </w:r>
          </w:p>
          <w:p>
            <w:pPr>
              <w:spacing w:after="0" w:before="0"/>
            </w:pPr>
            <w:r>
              <w:rPr>
                <w:rFonts w:ascii="Courier New" w:cs="Courier New" w:eastAsia="Courier New" w:hAnsi="Courier New"/>
                <w:color w:val="4C1D95"/>
                <w:sz w:val="18"/>
                <w:szCs w:val="18"/>
              </w:rPr>
              <w:t xml:space="preserve">        /search.py</w:t>
            </w:r>
          </w:p>
          <w:p>
            <w:pPr>
              <w:spacing w:after="0" w:before="0"/>
            </w:pPr>
            <w:r>
              <w:rPr>
                <w:rFonts w:ascii="Courier New" w:cs="Courier New" w:eastAsia="Courier New" w:hAnsi="Courier New"/>
                <w:color w:val="4C1D95"/>
                <w:sz w:val="18"/>
                <w:szCs w:val="18"/>
              </w:rPr>
              <w:t xml:space="preserve">    /services                   ← Business logic (one file per domain)</w:t>
            </w:r>
          </w:p>
          <w:p>
            <w:pPr>
              <w:spacing w:after="0" w:before="0"/>
            </w:pPr>
            <w:r>
              <w:rPr>
                <w:rFonts w:ascii="Courier New" w:cs="Courier New" w:eastAsia="Courier New" w:hAnsi="Courier New"/>
                <w:color w:val="4C1D95"/>
                <w:sz w:val="18"/>
                <w:szCs w:val="18"/>
              </w:rPr>
              <w:t xml:space="preserve">      /auth_service.py</w:t>
            </w:r>
          </w:p>
          <w:p>
            <w:pPr>
              <w:spacing w:after="0" w:before="0"/>
            </w:pPr>
            <w:r>
              <w:rPr>
                <w:rFonts w:ascii="Courier New" w:cs="Courier New" w:eastAsia="Courier New" w:hAnsi="Courier New"/>
                <w:color w:val="4C1D95"/>
                <w:sz w:val="18"/>
                <w:szCs w:val="18"/>
              </w:rPr>
              <w:t xml:space="preserve">      /asset_service.py</w:t>
            </w:r>
          </w:p>
          <w:p>
            <w:pPr>
              <w:spacing w:after="0" w:before="0"/>
            </w:pPr>
            <w:r>
              <w:rPr>
                <w:rFonts w:ascii="Courier New" w:cs="Courier New" w:eastAsia="Courier New" w:hAnsi="Courier New"/>
                <w:color w:val="4C1D95"/>
                <w:sz w:val="18"/>
                <w:szCs w:val="18"/>
              </w:rPr>
              <w:t xml:space="preserve">      /news_service.py</w:t>
            </w:r>
          </w:p>
          <w:p>
            <w:pPr>
              <w:spacing w:after="0" w:before="0"/>
            </w:pPr>
            <w:r>
              <w:rPr>
                <w:rFonts w:ascii="Courier New" w:cs="Courier New" w:eastAsia="Courier New" w:hAnsi="Courier New"/>
                <w:color w:val="4C1D95"/>
                <w:sz w:val="18"/>
                <w:szCs w:val="18"/>
              </w:rPr>
              <w:t xml:space="preserve">      /sentiment_service.py</w:t>
            </w:r>
          </w:p>
          <w:p>
            <w:pPr>
              <w:spacing w:after="0" w:before="0"/>
            </w:pPr>
            <w:r>
              <w:rPr>
                <w:rFonts w:ascii="Courier New" w:cs="Courier New" w:eastAsia="Courier New" w:hAnsi="Courier New"/>
                <w:color w:val="4C1D95"/>
                <w:sz w:val="18"/>
                <w:szCs w:val="18"/>
              </w:rPr>
              <w:t xml:space="preserve">      /analytics_service.py</w:t>
            </w:r>
          </w:p>
          <w:p>
            <w:pPr>
              <w:spacing w:after="0" w:before="0"/>
            </w:pPr>
            <w:r>
              <w:rPr>
                <w:rFonts w:ascii="Courier New" w:cs="Courier New" w:eastAsia="Courier New" w:hAnsi="Courier New"/>
                <w:color w:val="4C1D95"/>
                <w:sz w:val="18"/>
                <w:szCs w:val="18"/>
              </w:rPr>
              <w:t xml:space="preserve">      /macro_service.py</w:t>
            </w:r>
          </w:p>
          <w:p>
            <w:pPr>
              <w:spacing w:after="0" w:before="0"/>
            </w:pPr>
            <w:r>
              <w:rPr>
                <w:rFonts w:ascii="Courier New" w:cs="Courier New" w:eastAsia="Courier New" w:hAnsi="Courier New"/>
                <w:color w:val="4C1D95"/>
                <w:sz w:val="18"/>
                <w:szCs w:val="18"/>
              </w:rPr>
              <w:t xml:space="preserve">      /ai_service.py</w:t>
            </w:r>
          </w:p>
          <w:p>
            <w:pPr>
              <w:spacing w:after="0" w:before="0"/>
            </w:pPr>
            <w:r>
              <w:rPr>
                <w:rFonts w:ascii="Courier New" w:cs="Courier New" w:eastAsia="Courier New" w:hAnsi="Courier New"/>
                <w:color w:val="4C1D95"/>
                <w:sz w:val="18"/>
                <w:szCs w:val="18"/>
              </w:rPr>
              <w:t xml:space="preserve">    /analytics                  ← Analytics engine modules</w:t>
            </w:r>
          </w:p>
          <w:p>
            <w:pPr>
              <w:spacing w:after="0" w:before="0"/>
            </w:pPr>
            <w:r>
              <w:rPr>
                <w:rFonts w:ascii="Courier New" w:cs="Courier New" w:eastAsia="Courier New" w:hAnsi="Courier New"/>
                <w:color w:val="4C1D95"/>
                <w:sz w:val="18"/>
                <w:szCs w:val="18"/>
              </w:rPr>
              <w:t xml:space="preserve">      /performance.py</w:t>
            </w:r>
          </w:p>
          <w:p>
            <w:pPr>
              <w:spacing w:after="0" w:before="0"/>
            </w:pPr>
            <w:r>
              <w:rPr>
                <w:rFonts w:ascii="Courier New" w:cs="Courier New" w:eastAsia="Courier New" w:hAnsi="Courier New"/>
                <w:color w:val="4C1D95"/>
                <w:sz w:val="18"/>
                <w:szCs w:val="18"/>
              </w:rPr>
              <w:t xml:space="preserve">      /risk.py</w:t>
            </w:r>
          </w:p>
          <w:p>
            <w:pPr>
              <w:spacing w:after="0" w:before="0"/>
            </w:pPr>
            <w:r>
              <w:rPr>
                <w:rFonts w:ascii="Courier New" w:cs="Courier New" w:eastAsia="Courier New" w:hAnsi="Courier New"/>
                <w:color w:val="4C1D95"/>
                <w:sz w:val="18"/>
                <w:szCs w:val="18"/>
              </w:rPr>
              <w:t xml:space="preserve">      /dividends.py</w:t>
            </w:r>
          </w:p>
          <w:p>
            <w:pPr>
              <w:spacing w:after="0" w:before="0"/>
            </w:pPr>
            <w:r>
              <w:rPr>
                <w:rFonts w:ascii="Courier New" w:cs="Courier New" w:eastAsia="Courier New" w:hAnsi="Courier New"/>
                <w:color w:val="4C1D95"/>
                <w:sz w:val="18"/>
                <w:szCs w:val="18"/>
              </w:rPr>
              <w:t xml:space="preserve">      /momentum.py</w:t>
            </w:r>
          </w:p>
          <w:p>
            <w:pPr>
              <w:spacing w:after="0" w:before="0"/>
            </w:pPr>
            <w:r>
              <w:rPr>
                <w:rFonts w:ascii="Courier New" w:cs="Courier New" w:eastAsia="Courier New" w:hAnsi="Courier New"/>
                <w:color w:val="4C1D95"/>
                <w:sz w:val="18"/>
                <w:szCs w:val="18"/>
              </w:rPr>
              <w:t xml:space="preserve">      /recommendation.py</w:t>
            </w:r>
          </w:p>
          <w:p>
            <w:pPr>
              <w:spacing w:after="0" w:before="0"/>
            </w:pPr>
            <w:r>
              <w:rPr>
                <w:rFonts w:ascii="Courier New" w:cs="Courier New" w:eastAsia="Courier New" w:hAnsi="Courier New"/>
                <w:color w:val="4C1D95"/>
                <w:sz w:val="18"/>
                <w:szCs w:val="18"/>
              </w:rPr>
              <w:t xml:space="preserve">      /macro_adjustment.py</w:t>
            </w:r>
          </w:p>
          <w:p>
            <w:pPr>
              <w:spacing w:after="0" w:before="0"/>
            </w:pPr>
            <w:r>
              <w:rPr>
                <w:rFonts w:ascii="Courier New" w:cs="Courier New" w:eastAsia="Courier New" w:hAnsi="Courier New"/>
                <w:color w:val="4C1D95"/>
                <w:sz w:val="18"/>
                <w:szCs w:val="18"/>
              </w:rPr>
              <w:t xml:space="preserve">    /models                     ← SQLAlchemy ORM models</w:t>
            </w:r>
          </w:p>
          <w:p>
            <w:pPr>
              <w:spacing w:after="0" w:before="0"/>
            </w:pPr>
            <w:r>
              <w:rPr>
                <w:rFonts w:ascii="Courier New" w:cs="Courier New" w:eastAsia="Courier New" w:hAnsi="Courier New"/>
                <w:color w:val="4C1D95"/>
                <w:sz w:val="18"/>
                <w:szCs w:val="18"/>
              </w:rPr>
              <w:t xml:space="preserve">      /user.py</w:t>
            </w:r>
          </w:p>
          <w:p>
            <w:pPr>
              <w:spacing w:after="0" w:before="0"/>
            </w:pPr>
            <w:r>
              <w:rPr>
                <w:rFonts w:ascii="Courier New" w:cs="Courier New" w:eastAsia="Courier New" w:hAnsi="Courier New"/>
                <w:color w:val="4C1D95"/>
                <w:sz w:val="18"/>
                <w:szCs w:val="18"/>
              </w:rPr>
              <w:t xml:space="preserve">      /asset.py</w:t>
            </w:r>
          </w:p>
          <w:p>
            <w:pPr>
              <w:spacing w:after="0" w:before="0"/>
            </w:pPr>
            <w:r>
              <w:rPr>
                <w:rFonts w:ascii="Courier New" w:cs="Courier New" w:eastAsia="Courier New" w:hAnsi="Courier New"/>
                <w:color w:val="4C1D95"/>
                <w:sz w:val="18"/>
                <w:szCs w:val="18"/>
              </w:rPr>
              <w:t xml:space="preserve">      /price.py</w:t>
            </w:r>
          </w:p>
          <w:p>
            <w:pPr>
              <w:spacing w:after="0" w:before="0"/>
            </w:pPr>
            <w:r>
              <w:rPr>
                <w:rFonts w:ascii="Courier New" w:cs="Courier New" w:eastAsia="Courier New" w:hAnsi="Courier New"/>
                <w:color w:val="4C1D95"/>
                <w:sz w:val="18"/>
                <w:szCs w:val="18"/>
              </w:rPr>
              <w:t xml:space="preserve">      /dividend.py</w:t>
            </w:r>
          </w:p>
          <w:p>
            <w:pPr>
              <w:spacing w:after="0" w:before="0"/>
            </w:pPr>
            <w:r>
              <w:rPr>
                <w:rFonts w:ascii="Courier New" w:cs="Courier New" w:eastAsia="Courier New" w:hAnsi="Courier New"/>
                <w:color w:val="4C1D95"/>
                <w:sz w:val="18"/>
                <w:szCs w:val="18"/>
              </w:rPr>
              <w:t xml:space="preserve">      /news_article.py</w:t>
            </w:r>
          </w:p>
          <w:p>
            <w:pPr>
              <w:spacing w:after="0" w:before="0"/>
            </w:pPr>
            <w:r>
              <w:rPr>
                <w:rFonts w:ascii="Courier New" w:cs="Courier New" w:eastAsia="Courier New" w:hAnsi="Courier New"/>
                <w:color w:val="4C1D95"/>
                <w:sz w:val="18"/>
                <w:szCs w:val="18"/>
              </w:rPr>
              <w:t xml:space="preserve">      /sentiment.py</w:t>
            </w:r>
          </w:p>
          <w:p>
            <w:pPr>
              <w:spacing w:after="0" w:before="0"/>
            </w:pPr>
            <w:r>
              <w:rPr>
                <w:rFonts w:ascii="Courier New" w:cs="Courier New" w:eastAsia="Courier New" w:hAnsi="Courier New"/>
                <w:color w:val="4C1D95"/>
                <w:sz w:val="18"/>
                <w:szCs w:val="18"/>
              </w:rPr>
              <w:t xml:space="preserve">      /macro_indicator.py</w:t>
            </w:r>
          </w:p>
          <w:p>
            <w:pPr>
              <w:spacing w:after="0" w:before="0"/>
            </w:pPr>
            <w:r>
              <w:rPr>
                <w:rFonts w:ascii="Courier New" w:cs="Courier New" w:eastAsia="Courier New" w:hAnsi="Courier New"/>
                <w:color w:val="4C1D95"/>
                <w:sz w:val="18"/>
                <w:szCs w:val="18"/>
              </w:rPr>
              <w:t xml:space="preserve">      /ai_summary.py</w:t>
            </w:r>
          </w:p>
          <w:p>
            <w:pPr>
              <w:spacing w:after="0" w:before="0"/>
            </w:pPr>
            <w:r>
              <w:rPr>
                <w:rFonts w:ascii="Courier New" w:cs="Courier New" w:eastAsia="Courier New" w:hAnsi="Courier New"/>
                <w:color w:val="4C1D95"/>
                <w:sz w:val="18"/>
                <w:szCs w:val="18"/>
              </w:rPr>
              <w:t xml:space="preserve">      /watchlist.py</w:t>
            </w:r>
          </w:p>
          <w:p>
            <w:pPr>
              <w:spacing w:after="0" w:before="0"/>
            </w:pPr>
            <w:r>
              <w:rPr>
                <w:rFonts w:ascii="Courier New" w:cs="Courier New" w:eastAsia="Courier New" w:hAnsi="Courier New"/>
                <w:color w:val="4C1D95"/>
                <w:sz w:val="18"/>
                <w:szCs w:val="18"/>
              </w:rPr>
              <w:t xml:space="preserve">    /schemas                    ← Pydantic schemas</w:t>
            </w:r>
          </w:p>
          <w:p>
            <w:pPr>
              <w:spacing w:after="0" w:before="0"/>
            </w:pPr>
            <w:r>
              <w:rPr>
                <w:rFonts w:ascii="Courier New" w:cs="Courier New" w:eastAsia="Courier New" w:hAnsi="Courier New"/>
                <w:color w:val="4C1D95"/>
                <w:sz w:val="18"/>
                <w:szCs w:val="18"/>
              </w:rPr>
              <w:t xml:space="preserve">    /database                   ← DB connection and session</w:t>
            </w:r>
          </w:p>
          <w:p>
            <w:pPr>
              <w:spacing w:after="0" w:before="0"/>
            </w:pPr>
            <w:r>
              <w:rPr>
                <w:rFonts w:ascii="Courier New" w:cs="Courier New" w:eastAsia="Courier New" w:hAnsi="Courier New"/>
                <w:color w:val="4C1D95"/>
                <w:sz w:val="18"/>
                <w:szCs w:val="18"/>
              </w:rPr>
              <w:t xml:space="preserve">    /jobs                       ← Scheduled background jobs</w:t>
            </w:r>
          </w:p>
          <w:p>
            <w:pPr>
              <w:spacing w:after="0" w:before="0"/>
            </w:pPr>
            <w:r>
              <w:rPr>
                <w:rFonts w:ascii="Courier New" w:cs="Courier New" w:eastAsia="Courier New" w:hAnsi="Courier New"/>
                <w:color w:val="4C1D95"/>
                <w:sz w:val="18"/>
                <w:szCs w:val="18"/>
              </w:rPr>
              <w:t xml:space="preserve">    /core                       ← Auth, config, middleware, settings</w:t>
            </w:r>
          </w:p>
          <w:p>
            <w:pPr>
              <w:spacing w:after="0" w:before="0"/>
            </w:pPr>
            <w:r>
              <w:rPr>
                <w:rFonts w:ascii="Courier New" w:cs="Courier New" w:eastAsia="Courier New" w:hAnsi="Courier New"/>
                <w:color w:val="4C1D95"/>
                <w:sz w:val="18"/>
                <w:szCs w:val="18"/>
              </w:rPr>
              <w:t xml:space="preserve">    /utils                      ← Shared utilities</w:t>
            </w:r>
          </w:p>
          <w:p>
            <w:pPr>
              <w:spacing w:after="0" w:before="0"/>
            </w:pPr>
            <w:r>
              <w:rPr>
                <w:rFonts w:ascii="Courier New" w:cs="Courier New" w:eastAsia="Courier New" w:hAnsi="Courier New"/>
                <w:color w:val="4C1D95"/>
                <w:sz w:val="18"/>
                <w:szCs w:val="18"/>
              </w:rPr>
              <w:t xml:space="preserve">    /tests                      ← Pytest test suite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4.4 AI Services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/ai-services</w:t>
            </w:r>
          </w:p>
          <w:p>
            <w:pPr>
              <w:spacing w:after="0" w:before="0"/>
            </w:pPr>
            <w:r>
              <w:rPr>
                <w:rFonts w:ascii="Courier New" w:cs="Courier New" w:eastAsia="Courier New" w:hAnsi="Courier New"/>
                <w:color w:val="4C1D95"/>
                <w:sz w:val="18"/>
                <w:szCs w:val="18"/>
              </w:rPr>
              <w:t xml:space="preserve">    /prompts                    ← System prompt templates</w:t>
            </w:r>
          </w:p>
          <w:p>
            <w:pPr>
              <w:spacing w:after="0" w:before="0"/>
            </w:pPr>
            <w:r>
              <w:rPr>
                <w:rFonts w:ascii="Courier New" w:cs="Courier New" w:eastAsia="Courier New" w:hAnsi="Courier New"/>
                <w:color w:val="4C1D95"/>
                <w:sz w:val="18"/>
                <w:szCs w:val="18"/>
              </w:rPr>
              <w:t xml:space="preserve">      /system_prompt.py</w:t>
            </w:r>
          </w:p>
          <w:p>
            <w:pPr>
              <w:spacing w:after="0" w:before="0"/>
            </w:pPr>
            <w:r>
              <w:rPr>
                <w:rFonts w:ascii="Courier New" w:cs="Courier New" w:eastAsia="Courier New" w:hAnsi="Courier New"/>
                <w:color w:val="4C1D95"/>
                <w:sz w:val="18"/>
                <w:szCs w:val="18"/>
              </w:rPr>
              <w:t xml:space="preserve">      /rag_prompt.py</w:t>
            </w:r>
          </w:p>
          <w:p>
            <w:pPr>
              <w:spacing w:after="0" w:before="0"/>
            </w:pPr>
            <w:r>
              <w:rPr>
                <w:rFonts w:ascii="Courier New" w:cs="Courier New" w:eastAsia="Courier New" w:hAnsi="Courier New"/>
                <w:color w:val="4C1D95"/>
                <w:sz w:val="18"/>
                <w:szCs w:val="18"/>
              </w:rPr>
              <w:t xml:space="preserve">      /summary_prompt.py</w:t>
            </w:r>
          </w:p>
          <w:p>
            <w:pPr>
              <w:spacing w:after="0" w:before="0"/>
            </w:pPr>
            <w:r>
              <w:rPr>
                <w:rFonts w:ascii="Courier New" w:cs="Courier New" w:eastAsia="Courier New" w:hAnsi="Courier New"/>
                <w:color w:val="4C1D95"/>
                <w:sz w:val="18"/>
                <w:szCs w:val="18"/>
              </w:rPr>
              <w:t xml:space="preserve">    /rag                        ← RAG pipeline components</w:t>
            </w:r>
          </w:p>
          <w:p>
            <w:pPr>
              <w:spacing w:after="0" w:before="0"/>
            </w:pPr>
            <w:r>
              <w:rPr>
                <w:rFonts w:ascii="Courier New" w:cs="Courier New" w:eastAsia="Courier New" w:hAnsi="Courier New"/>
                <w:color w:val="4C1D95"/>
                <w:sz w:val="18"/>
                <w:szCs w:val="18"/>
              </w:rPr>
              <w:t xml:space="preserve">      /retriever.py</w:t>
            </w:r>
          </w:p>
          <w:p>
            <w:pPr>
              <w:spacing w:after="0" w:before="0"/>
            </w:pPr>
            <w:r>
              <w:rPr>
                <w:rFonts w:ascii="Courier New" w:cs="Courier New" w:eastAsia="Courier New" w:hAnsi="Courier New"/>
                <w:color w:val="4C1D95"/>
                <w:sz w:val="18"/>
                <w:szCs w:val="18"/>
              </w:rPr>
              <w:t xml:space="preserve">      /context_builder.py</w:t>
            </w:r>
          </w:p>
          <w:p>
            <w:pPr>
              <w:spacing w:after="0" w:before="0"/>
            </w:pPr>
            <w:r>
              <w:rPr>
                <w:rFonts w:ascii="Courier New" w:cs="Courier New" w:eastAsia="Courier New" w:hAnsi="Courier New"/>
                <w:color w:val="4C1D95"/>
                <w:sz w:val="18"/>
                <w:szCs w:val="18"/>
              </w:rPr>
              <w:t xml:space="preserve">      /validator.py</w:t>
            </w:r>
          </w:p>
          <w:p>
            <w:pPr>
              <w:spacing w:after="0" w:before="0"/>
            </w:pPr>
            <w:r>
              <w:rPr>
                <w:rFonts w:ascii="Courier New" w:cs="Courier New" w:eastAsia="Courier New" w:hAnsi="Courier New"/>
                <w:color w:val="4C1D95"/>
                <w:sz w:val="18"/>
                <w:szCs w:val="18"/>
              </w:rPr>
              <w:t xml:space="preserve">    /embeddings                 ← Embedding generation</w:t>
            </w:r>
          </w:p>
          <w:p>
            <w:pPr>
              <w:spacing w:after="0" w:before="0"/>
            </w:pPr>
            <w:r>
              <w:rPr>
                <w:rFonts w:ascii="Courier New" w:cs="Courier New" w:eastAsia="Courier New" w:hAnsi="Courier New"/>
                <w:color w:val="4C1D95"/>
                <w:sz w:val="18"/>
                <w:szCs w:val="18"/>
              </w:rPr>
              <w:t xml:space="preserve">      /generator.py</w:t>
            </w:r>
          </w:p>
          <w:p>
            <w:pPr>
              <w:spacing w:after="0" w:before="0"/>
            </w:pPr>
            <w:r>
              <w:rPr>
                <w:rFonts w:ascii="Courier New" w:cs="Courier New" w:eastAsia="Courier New" w:hAnsi="Courier New"/>
                <w:color w:val="4C1D95"/>
                <w:sz w:val="18"/>
                <w:szCs w:val="18"/>
              </w:rPr>
              <w:t xml:space="preserve">    /summaries                  ← AI summary generators</w:t>
            </w:r>
          </w:p>
          <w:p>
            <w:pPr>
              <w:spacing w:after="0" w:before="0"/>
            </w:pPr>
            <w:r>
              <w:rPr>
                <w:rFonts w:ascii="Courier New" w:cs="Courier New" w:eastAsia="Courier New" w:hAnsi="Courier New"/>
                <w:color w:val="4C1D95"/>
                <w:sz w:val="18"/>
                <w:szCs w:val="18"/>
              </w:rPr>
              <w:t xml:space="preserve">      /asset_summary.py</w:t>
            </w:r>
          </w:p>
          <w:p>
            <w:pPr>
              <w:spacing w:after="0" w:before="0"/>
            </w:pPr>
            <w:r>
              <w:rPr>
                <w:rFonts w:ascii="Courier New" w:cs="Courier New" w:eastAsia="Courier New" w:hAnsi="Courier New"/>
                <w:color w:val="4C1D95"/>
                <w:sz w:val="18"/>
                <w:szCs w:val="18"/>
              </w:rPr>
              <w:t xml:space="preserve">      /market_summary.py</w:t>
            </w:r>
          </w:p>
          <w:p>
            <w:pPr>
              <w:spacing w:after="0" w:before="0"/>
            </w:pPr>
            <w:r>
              <w:rPr>
                <w:rFonts w:ascii="Courier New" w:cs="Courier New" w:eastAsia="Courier New" w:hAnsi="Courier New"/>
                <w:color w:val="4C1D95"/>
                <w:sz w:val="18"/>
                <w:szCs w:val="18"/>
              </w:rPr>
              <w:t xml:space="preserve">      /macro_summary.py</w:t>
            </w:r>
          </w:p>
          <w:p>
            <w:pPr>
              <w:spacing w:after="0" w:before="0"/>
            </w:pPr>
            <w:r>
              <w:rPr>
                <w:rFonts w:ascii="Courier New" w:cs="Courier New" w:eastAsia="Courier New" w:hAnsi="Courier New"/>
                <w:color w:val="4C1D95"/>
                <w:sz w:val="18"/>
                <w:szCs w:val="18"/>
              </w:rPr>
              <w:t xml:space="preserve">    /agents                     ← AI orchestration</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4.5 Scrapers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/scrapers</w:t>
            </w:r>
          </w:p>
          <w:p>
            <w:pPr>
              <w:spacing w:after="0" w:before="0"/>
            </w:pPr>
            <w:r>
              <w:rPr>
                <w:rFonts w:ascii="Courier New" w:cs="Courier New" w:eastAsia="Courier New" w:hAnsi="Courier New"/>
                <w:color w:val="4C1D95"/>
                <w:sz w:val="18"/>
                <w:szCs w:val="18"/>
              </w:rPr>
              <w:t xml:space="preserve">    /base_scraper.py            ← Abstract base scraper class</w:t>
            </w:r>
          </w:p>
          <w:p>
            <w:pPr>
              <w:spacing w:after="0" w:before="0"/>
            </w:pPr>
            <w:r>
              <w:rPr>
                <w:rFonts w:ascii="Courier New" w:cs="Courier New" w:eastAsia="Courier New" w:hAnsi="Courier New"/>
                <w:color w:val="4C1D95"/>
                <w:sz w:val="18"/>
                <w:szCs w:val="18"/>
              </w:rPr>
              <w:t xml:space="preserve">    /zse</w:t>
            </w:r>
          </w:p>
          <w:p>
            <w:pPr>
              <w:spacing w:after="0" w:before="0"/>
            </w:pPr>
            <w:r>
              <w:rPr>
                <w:rFonts w:ascii="Courier New" w:cs="Courier New" w:eastAsia="Courier New" w:hAnsi="Courier New"/>
                <w:color w:val="4C1D95"/>
                <w:sz w:val="18"/>
                <w:szCs w:val="18"/>
              </w:rPr>
              <w:t xml:space="preserve">      /market_scraper.py</w:t>
            </w:r>
          </w:p>
          <w:p>
            <w:pPr>
              <w:spacing w:after="0" w:before="0"/>
            </w:pPr>
            <w:r>
              <w:rPr>
                <w:rFonts w:ascii="Courier New" w:cs="Courier New" w:eastAsia="Courier New" w:hAnsi="Courier New"/>
                <w:color w:val="4C1D95"/>
                <w:sz w:val="18"/>
                <w:szCs w:val="18"/>
              </w:rPr>
              <w:t xml:space="preserve">      /announcements_scraper.py</w:t>
            </w:r>
          </w:p>
          <w:p>
            <w:pPr>
              <w:spacing w:after="0" w:before="0"/>
            </w:pPr>
            <w:r>
              <w:rPr>
                <w:rFonts w:ascii="Courier New" w:cs="Courier New" w:eastAsia="Courier New" w:hAnsi="Courier New"/>
                <w:color w:val="4C1D95"/>
                <w:sz w:val="18"/>
                <w:szCs w:val="18"/>
              </w:rPr>
              <w:t xml:space="preserve">    /vfex</w:t>
            </w:r>
          </w:p>
          <w:p>
            <w:pPr>
              <w:spacing w:after="0" w:before="0"/>
            </w:pPr>
            <w:r>
              <w:rPr>
                <w:rFonts w:ascii="Courier New" w:cs="Courier New" w:eastAsia="Courier New" w:hAnsi="Courier New"/>
                <w:color w:val="4C1D95"/>
                <w:sz w:val="18"/>
                <w:szCs w:val="18"/>
              </w:rPr>
              <w:t xml:space="preserve">      /market_scraper.py</w:t>
            </w:r>
          </w:p>
          <w:p>
            <w:pPr>
              <w:spacing w:after="0" w:before="0"/>
            </w:pPr>
            <w:r>
              <w:rPr>
                <w:rFonts w:ascii="Courier New" w:cs="Courier New" w:eastAsia="Courier New" w:hAnsi="Courier New"/>
                <w:color w:val="4C1D95"/>
                <w:sz w:val="18"/>
                <w:szCs w:val="18"/>
              </w:rPr>
              <w:t xml:space="preserve">    /rbz</w:t>
            </w:r>
          </w:p>
          <w:p>
            <w:pPr>
              <w:spacing w:after="0" w:before="0"/>
            </w:pPr>
            <w:r>
              <w:rPr>
                <w:rFonts w:ascii="Courier New" w:cs="Courier New" w:eastAsia="Courier New" w:hAnsi="Courier New"/>
                <w:color w:val="4C1D95"/>
                <w:sz w:val="18"/>
                <w:szCs w:val="18"/>
              </w:rPr>
              <w:t xml:space="preserve">      /macro_scraper.py</w:t>
            </w:r>
          </w:p>
          <w:p>
            <w:pPr>
              <w:spacing w:after="0" w:before="0"/>
            </w:pPr>
            <w:r>
              <w:rPr>
                <w:rFonts w:ascii="Courier New" w:cs="Courier New" w:eastAsia="Courier New" w:hAnsi="Courier New"/>
                <w:color w:val="4C1D95"/>
                <w:sz w:val="18"/>
                <w:szCs w:val="18"/>
              </w:rPr>
              <w:t xml:space="preserve">    /zimstat</w:t>
            </w:r>
          </w:p>
          <w:p>
            <w:pPr>
              <w:spacing w:after="0" w:before="0"/>
            </w:pPr>
            <w:r>
              <w:rPr>
                <w:rFonts w:ascii="Courier New" w:cs="Courier New" w:eastAsia="Courier New" w:hAnsi="Courier New"/>
                <w:color w:val="4C1D95"/>
                <w:sz w:val="18"/>
                <w:szCs w:val="18"/>
              </w:rPr>
              <w:t xml:space="preserve">      /indicators_scraper.py</w:t>
            </w:r>
          </w:p>
          <w:p>
            <w:pPr>
              <w:spacing w:after="0" w:before="0"/>
            </w:pPr>
            <w:r>
              <w:rPr>
                <w:rFonts w:ascii="Courier New" w:cs="Courier New" w:eastAsia="Courier New" w:hAnsi="Courier New"/>
                <w:color w:val="4C1D95"/>
                <w:sz w:val="18"/>
                <w:szCs w:val="18"/>
              </w:rPr>
              <w:t xml:space="preserve">    /news</w:t>
            </w:r>
          </w:p>
          <w:p>
            <w:pPr>
              <w:spacing w:after="0" w:before="0"/>
            </w:pPr>
            <w:r>
              <w:rPr>
                <w:rFonts w:ascii="Courier New" w:cs="Courier New" w:eastAsia="Courier New" w:hAnsi="Courier New"/>
                <w:color w:val="4C1D95"/>
                <w:sz w:val="18"/>
                <w:szCs w:val="18"/>
              </w:rPr>
              <w:t xml:space="preserve">      /financial_gazette.py</w:t>
            </w:r>
          </w:p>
          <w:p>
            <w:pPr>
              <w:spacing w:after="0" w:before="0"/>
            </w:pPr>
            <w:r>
              <w:rPr>
                <w:rFonts w:ascii="Courier New" w:cs="Courier New" w:eastAsia="Courier New" w:hAnsi="Courier New"/>
                <w:color w:val="4C1D95"/>
                <w:sz w:val="18"/>
                <w:szCs w:val="18"/>
              </w:rPr>
              <w:t xml:space="preserve">      /newsday_business.py</w:t>
            </w:r>
          </w:p>
          <w:p>
            <w:pPr>
              <w:spacing w:after="0" w:before="0"/>
            </w:pPr>
            <w:r>
              <w:rPr>
                <w:rFonts w:ascii="Courier New" w:cs="Courier New" w:eastAsia="Courier New" w:hAnsi="Courier New"/>
                <w:color w:val="4C1D95"/>
                <w:sz w:val="18"/>
                <w:szCs w:val="18"/>
              </w:rPr>
              <w:t xml:space="preserve">      /herald_business.py</w:t>
            </w:r>
          </w:p>
          <w:p>
            <w:pPr>
              <w:spacing w:after="0" w:before="0"/>
            </w:pPr>
            <w:r>
              <w:rPr>
                <w:rFonts w:ascii="Courier New" w:cs="Courier New" w:eastAsia="Courier New" w:hAnsi="Courier New"/>
                <w:color w:val="4C1D95"/>
                <w:sz w:val="18"/>
                <w:szCs w:val="18"/>
              </w:rPr>
              <w:t xml:space="preserve">    /research</w:t>
            </w:r>
          </w:p>
          <w:p>
            <w:pPr>
              <w:spacing w:after="0" w:before="0"/>
            </w:pPr>
            <w:r>
              <w:rPr>
                <w:rFonts w:ascii="Courier New" w:cs="Courier New" w:eastAsia="Courier New" w:hAnsi="Courier New"/>
                <w:color w:val="4C1D95"/>
                <w:sz w:val="18"/>
                <w:szCs w:val="18"/>
              </w:rPr>
              <w:t xml:space="preserve">      /ih_securities.py</w:t>
            </w:r>
          </w:p>
          <w:p>
            <w:pPr>
              <w:spacing w:after="0" w:before="0"/>
            </w:pPr>
            <w:r>
              <w:rPr>
                <w:rFonts w:ascii="Courier New" w:cs="Courier New" w:eastAsia="Courier New" w:hAnsi="Courier New"/>
                <w:color w:val="4C1D95"/>
                <w:sz w:val="18"/>
                <w:szCs w:val="18"/>
              </w:rPr>
              <w:t xml:space="preserve">      /mmc_capital.py</w:t>
            </w:r>
          </w:p>
          <w:p>
            <w:pPr>
              <w:spacing w:after="0" w:before="0"/>
            </w:pPr>
            <w:r>
              <w:rPr>
                <w:rFonts w:ascii="Courier New" w:cs="Courier New" w:eastAsia="Courier New" w:hAnsi="Courier New"/>
                <w:color w:val="4C1D95"/>
                <w:sz w:val="18"/>
                <w:szCs w:val="18"/>
              </w:rPr>
              <w:t xml:space="preserve">    /pipeline</w:t>
            </w:r>
          </w:p>
          <w:p>
            <w:pPr>
              <w:spacing w:after="0" w:before="0"/>
            </w:pPr>
            <w:r>
              <w:rPr>
                <w:rFonts w:ascii="Courier New" w:cs="Courier New" w:eastAsia="Courier New" w:hAnsi="Courier New"/>
                <w:color w:val="4C1D95"/>
                <w:sz w:val="18"/>
                <w:szCs w:val="18"/>
              </w:rPr>
              <w:t xml:space="preserve">      /normalizer.py</w:t>
            </w:r>
          </w:p>
          <w:p>
            <w:pPr>
              <w:spacing w:after="0" w:before="0"/>
            </w:pPr>
            <w:r>
              <w:rPr>
                <w:rFonts w:ascii="Courier New" w:cs="Courier New" w:eastAsia="Courier New" w:hAnsi="Courier New"/>
                <w:color w:val="4C1D95"/>
                <w:sz w:val="18"/>
                <w:szCs w:val="18"/>
              </w:rPr>
              <w:t xml:space="preserve">      /deduplicator.py</w:t>
            </w:r>
          </w:p>
          <w:p>
            <w:pPr>
              <w:spacing w:after="0" w:before="0"/>
            </w:pPr>
            <w:r>
              <w:rPr>
                <w:rFonts w:ascii="Courier New" w:cs="Courier New" w:eastAsia="Courier New" w:hAnsi="Courier New"/>
                <w:color w:val="4C1D95"/>
                <w:sz w:val="18"/>
                <w:szCs w:val="18"/>
              </w:rPr>
              <w:t xml:space="preserve">      /pdf_extractor.py</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24"/>
              <w:left w:val="single" w:color="065F46" w:sz="24"/>
              <w:bottom w:val="single" w:color="065F46" w:sz="24"/>
              <w:right w:val="single" w:color="065F46" w:sz="24"/>
            </w:tcBorders>
            <w:shd w:fill="065F46"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5</w:t>
            </w:r>
          </w:p>
          <w:p>
            <w:pPr>
              <w:jc w:val="center"/>
            </w:pPr>
            <w:r>
              <w:rPr>
                <w:rFonts w:ascii="Arial" w:cs="Arial" w:eastAsia="Arial" w:hAnsi="Arial"/>
                <w:b/>
                <w:bCs/>
                <w:color w:val="FFFFFF"/>
                <w:sz w:val="36"/>
                <w:szCs w:val="36"/>
              </w:rPr>
              <w:t xml:space="preserve">Database Architecture &amp; Schemas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5.1 Core Entity Schemas</w:t>
      </w:r>
    </w:p>
    <w:p>
      <w:pPr>
        <w:pStyle w:val="Heading2"/>
        <w:spacing w:after="120" w:before="280"/>
      </w:pPr>
      <w:r>
        <w:rPr>
          <w:rFonts w:ascii="Arial" w:cs="Arial" w:eastAsia="Arial" w:hAnsi="Arial"/>
          <w:b/>
          <w:bCs/>
          <w:color w:val="1D4ED8"/>
          <w:sz w:val="26"/>
          <w:szCs w:val="26"/>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users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full_name             VARCHAR(255)</w:t>
            </w:r>
          </w:p>
          <w:p>
            <w:pPr>
              <w:spacing w:after="0" w:before="0"/>
            </w:pPr>
            <w:r>
              <w:rPr>
                <w:rFonts w:ascii="Courier New" w:cs="Courier New" w:eastAsia="Courier New" w:hAnsi="Courier New"/>
                <w:color w:val="4C1D95"/>
                <w:sz w:val="18"/>
                <w:szCs w:val="18"/>
              </w:rPr>
              <w:t xml:space="preserve">  email                 VARCHAR(255) UNIQUE NOT NULL</w:t>
            </w:r>
          </w:p>
          <w:p>
            <w:pPr>
              <w:spacing w:after="0" w:before="0"/>
            </w:pPr>
            <w:r>
              <w:rPr>
                <w:rFonts w:ascii="Courier New" w:cs="Courier New" w:eastAsia="Courier New" w:hAnsi="Courier New"/>
                <w:color w:val="4C1D95"/>
                <w:sz w:val="18"/>
                <w:szCs w:val="18"/>
              </w:rPr>
              <w:t xml:space="preserve">  password_hash         VARCHAR(255)</w:t>
            </w:r>
          </w:p>
          <w:p>
            <w:pPr>
              <w:spacing w:after="0" w:before="0"/>
            </w:pPr>
            <w:r>
              <w:rPr>
                <w:rFonts w:ascii="Courier New" w:cs="Courier New" w:eastAsia="Courier New" w:hAnsi="Courier New"/>
                <w:color w:val="4C1D95"/>
                <w:sz w:val="18"/>
                <w:szCs w:val="18"/>
              </w:rPr>
              <w:t xml:space="preserve">  auth_provider         VARCHAR(50)   -- email | google</w:t>
            </w:r>
          </w:p>
          <w:p>
            <w:pPr>
              <w:spacing w:after="0" w:before="0"/>
            </w:pPr>
            <w:r>
              <w:rPr>
                <w:rFonts w:ascii="Courier New" w:cs="Courier New" w:eastAsia="Courier New" w:hAnsi="Courier New"/>
                <w:color w:val="4C1D95"/>
                <w:sz w:val="18"/>
                <w:szCs w:val="18"/>
              </w:rPr>
              <w:t xml:space="preserve">  subscription_plan     VARCHAR(50)   -- free | premium</w:t>
            </w:r>
          </w:p>
          <w:p>
            <w:pPr>
              <w:spacing w:after="0" w:before="0"/>
            </w:pPr>
            <w:r>
              <w:rPr>
                <w:rFonts w:ascii="Courier New" w:cs="Courier New" w:eastAsia="Courier New" w:hAnsi="Courier New"/>
                <w:color w:val="4C1D95"/>
                <w:sz w:val="18"/>
                <w:szCs w:val="18"/>
              </w:rPr>
              <w:t xml:space="preserve">  risk_profile          VARCHAR(50)   -- conservative | moderate | aggressive</w:t>
            </w:r>
          </w:p>
          <w:p>
            <w:pPr>
              <w:spacing w:after="0" w:before="0"/>
            </w:pPr>
            <w:r>
              <w:rPr>
                <w:rFonts w:ascii="Courier New" w:cs="Courier New" w:eastAsia="Courier New" w:hAnsi="Courier New"/>
                <w:color w:val="4C1D95"/>
                <w:sz w:val="18"/>
                <w:szCs w:val="18"/>
              </w:rPr>
              <w:t xml:space="preserve">  experience_level      VARCHAR(50)   -- beginner | intermediate | advanced</w:t>
            </w:r>
          </w:p>
          <w:p>
            <w:pPr>
              <w:spacing w:after="0" w:before="0"/>
            </w:pPr>
            <w:r>
              <w:rPr>
                <w:rFonts w:ascii="Courier New" w:cs="Courier New" w:eastAsia="Courier New" w:hAnsi="Courier New"/>
                <w:color w:val="4C1D95"/>
                <w:sz w:val="18"/>
                <w:szCs w:val="18"/>
              </w:rPr>
              <w:t xml:space="preserve">  preferred_investments JSONB</w:t>
            </w:r>
          </w:p>
          <w:p>
            <w:pPr>
              <w:spacing w:after="0" w:before="0"/>
            </w:pPr>
            <w:r>
              <w:rPr>
                <w:rFonts w:ascii="Courier New" w:cs="Courier New" w:eastAsia="Courier New" w:hAnsi="Courier New"/>
                <w:color w:val="4C1D95"/>
                <w:sz w:val="18"/>
                <w:szCs w:val="18"/>
              </w:rPr>
              <w:t xml:space="preserve">  created_at            TIMESTAMP DEFAULT NOW()</w:t>
            </w:r>
          </w:p>
          <w:p>
            <w:pPr>
              <w:spacing w:after="0" w:before="0"/>
            </w:pPr>
            <w:r>
              <w:rPr>
                <w:rFonts w:ascii="Courier New" w:cs="Courier New" w:eastAsia="Courier New" w:hAnsi="Courier New"/>
                <w:color w:val="4C1D95"/>
                <w:sz w:val="18"/>
                <w:szCs w:val="18"/>
              </w:rPr>
              <w:t xml:space="preserve">  updated_at            TIMESTAMP DEFAULT NOW()</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assets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ticker                VARCHAR(20) UNIQUE NOT NULL</w:t>
            </w:r>
          </w:p>
          <w:p>
            <w:pPr>
              <w:spacing w:after="0" w:before="0"/>
            </w:pPr>
            <w:r>
              <w:rPr>
                <w:rFonts w:ascii="Courier New" w:cs="Courier New" w:eastAsia="Courier New" w:hAnsi="Courier New"/>
                <w:color w:val="4C1D95"/>
                <w:sz w:val="18"/>
                <w:szCs w:val="18"/>
              </w:rPr>
              <w:t xml:space="preserve">  company_name          VARCHAR(255) NOT NULL</w:t>
            </w:r>
          </w:p>
          <w:p>
            <w:pPr>
              <w:spacing w:after="0" w:before="0"/>
            </w:pPr>
            <w:r>
              <w:rPr>
                <w:rFonts w:ascii="Courier New" w:cs="Courier New" w:eastAsia="Courier New" w:hAnsi="Courier New"/>
                <w:color w:val="4C1D95"/>
                <w:sz w:val="18"/>
                <w:szCs w:val="18"/>
              </w:rPr>
              <w:t xml:space="preserve">  exchange              VARCHAR(20)   -- ZSE | VFEX</w:t>
            </w:r>
          </w:p>
          <w:p>
            <w:pPr>
              <w:spacing w:after="0" w:before="0"/>
            </w:pPr>
            <w:r>
              <w:rPr>
                <w:rFonts w:ascii="Courier New" w:cs="Courier New" w:eastAsia="Courier New" w:hAnsi="Courier New"/>
                <w:color w:val="4C1D95"/>
                <w:sz w:val="18"/>
                <w:szCs w:val="18"/>
              </w:rPr>
              <w:t xml:space="preserve">  sector                VARCHAR(100)</w:t>
            </w:r>
          </w:p>
          <w:p>
            <w:pPr>
              <w:spacing w:after="0" w:before="0"/>
            </w:pPr>
            <w:r>
              <w:rPr>
                <w:rFonts w:ascii="Courier New" w:cs="Courier New" w:eastAsia="Courier New" w:hAnsi="Courier New"/>
                <w:color w:val="4C1D95"/>
                <w:sz w:val="18"/>
                <w:szCs w:val="18"/>
              </w:rPr>
              <w:t xml:space="preserve">  industry              VARCHAR(100)</w:t>
            </w:r>
          </w:p>
          <w:p>
            <w:pPr>
              <w:spacing w:after="0" w:before="0"/>
            </w:pPr>
            <w:r>
              <w:rPr>
                <w:rFonts w:ascii="Courier New" w:cs="Courier New" w:eastAsia="Courier New" w:hAnsi="Courier New"/>
                <w:color w:val="4C1D95"/>
                <w:sz w:val="18"/>
                <w:szCs w:val="18"/>
              </w:rPr>
              <w:t xml:space="preserve">  asset_type            VARCHAR(50)   -- equity | REIT | bond</w:t>
            </w:r>
          </w:p>
          <w:p>
            <w:pPr>
              <w:spacing w:after="0" w:before="0"/>
            </w:pPr>
            <w:r>
              <w:rPr>
                <w:rFonts w:ascii="Courier New" w:cs="Courier New" w:eastAsia="Courier New" w:hAnsi="Courier New"/>
                <w:color w:val="4C1D95"/>
                <w:sz w:val="18"/>
                <w:szCs w:val="18"/>
              </w:rPr>
              <w:t xml:space="preserve">  currency              VARCHAR(10)   -- ZWG | USD</w:t>
            </w:r>
          </w:p>
          <w:p>
            <w:pPr>
              <w:spacing w:after="0" w:before="0"/>
            </w:pPr>
            <w:r>
              <w:rPr>
                <w:rFonts w:ascii="Courier New" w:cs="Courier New" w:eastAsia="Courier New" w:hAnsi="Courier New"/>
                <w:color w:val="4C1D95"/>
                <w:sz w:val="18"/>
                <w:szCs w:val="18"/>
              </w:rPr>
              <w:t xml:space="preserve">  description           TEXT</w:t>
            </w:r>
          </w:p>
          <w:p>
            <w:pPr>
              <w:spacing w:after="0" w:before="0"/>
            </w:pPr>
            <w:r>
              <w:rPr>
                <w:rFonts w:ascii="Courier New" w:cs="Courier New" w:eastAsia="Courier New" w:hAnsi="Courier New"/>
                <w:color w:val="4C1D95"/>
                <w:sz w:val="18"/>
                <w:szCs w:val="18"/>
              </w:rPr>
              <w:t xml:space="preserve">  logo_url              VARCHAR(500)</w:t>
            </w:r>
          </w:p>
          <w:p>
            <w:pPr>
              <w:spacing w:after="0" w:before="0"/>
            </w:pPr>
            <w:r>
              <w:rPr>
                <w:rFonts w:ascii="Courier New" w:cs="Courier New" w:eastAsia="Courier New" w:hAnsi="Courier New"/>
                <w:color w:val="4C1D95"/>
                <w:sz w:val="18"/>
                <w:szCs w:val="18"/>
              </w:rPr>
              <w:t xml:space="preserve">  official_website      VARCHAR(500)</w:t>
            </w:r>
          </w:p>
          <w:p>
            <w:pPr>
              <w:spacing w:after="0" w:before="0"/>
            </w:pPr>
            <w:r>
              <w:rPr>
                <w:rFonts w:ascii="Courier New" w:cs="Courier New" w:eastAsia="Courier New" w:hAnsi="Courier New"/>
                <w:color w:val="4C1D95"/>
                <w:sz w:val="18"/>
                <w:szCs w:val="18"/>
              </w:rPr>
              <w:t xml:space="preserve">  market_cap            NUMERIC(20, 2)</w:t>
            </w:r>
          </w:p>
          <w:p>
            <w:pPr>
              <w:spacing w:after="0" w:before="0"/>
            </w:pPr>
            <w:r>
              <w:rPr>
                <w:rFonts w:ascii="Courier New" w:cs="Courier New" w:eastAsia="Courier New" w:hAnsi="Courier New"/>
                <w:color w:val="4C1D95"/>
                <w:sz w:val="18"/>
                <w:szCs w:val="18"/>
              </w:rPr>
              <w:t xml:space="preserve">  listing_date          DATE</w:t>
            </w:r>
          </w:p>
          <w:p>
            <w:pPr>
              <w:spacing w:after="0" w:before="0"/>
            </w:pPr>
            <w:r>
              <w:rPr>
                <w:rFonts w:ascii="Courier New" w:cs="Courier New" w:eastAsia="Courier New" w:hAnsi="Courier New"/>
                <w:color w:val="4C1D95"/>
                <w:sz w:val="18"/>
                <w:szCs w:val="18"/>
              </w:rPr>
              <w:t xml:space="preserve">  status                VARCHAR(20)   -- active | suspended</w:t>
            </w:r>
          </w:p>
          <w:p>
            <w:pPr>
              <w:spacing w:after="0" w:before="0"/>
            </w:pPr>
            <w:r>
              <w:rPr>
                <w:rFonts w:ascii="Courier New" w:cs="Courier New" w:eastAsia="Courier New" w:hAnsi="Courier New"/>
                <w:color w:val="4C1D95"/>
                <w:sz w:val="18"/>
                <w:szCs w:val="18"/>
              </w:rPr>
              <w:t xml:space="preserve">  created_at            TIMESTAMP DEFAULT NOW()</w:t>
            </w:r>
          </w:p>
          <w:p>
            <w:pPr>
              <w:spacing w:after="0" w:before="0"/>
            </w:pPr>
            <w:r>
              <w:rPr>
                <w:rFonts w:ascii="Courier New" w:cs="Courier New" w:eastAsia="Courier New" w:hAnsi="Courier New"/>
                <w:color w:val="4C1D95"/>
                <w:sz w:val="18"/>
                <w:szCs w:val="18"/>
              </w:rPr>
              <w:t xml:space="preserve">  INDEX: ticker, exchange, sector, asset_type</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HISTORICAL_PRICES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historical_prices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asset_id              INTEGER REFERENCES assets(id)</w:t>
            </w:r>
          </w:p>
          <w:p>
            <w:pPr>
              <w:spacing w:after="0" w:before="0"/>
            </w:pPr>
            <w:r>
              <w:rPr>
                <w:rFonts w:ascii="Courier New" w:cs="Courier New" w:eastAsia="Courier New" w:hAnsi="Courier New"/>
                <w:color w:val="4C1D95"/>
                <w:sz w:val="18"/>
                <w:szCs w:val="18"/>
              </w:rPr>
              <w:t xml:space="preserve">  date                  DATE NOT NULL</w:t>
            </w:r>
          </w:p>
          <w:p>
            <w:pPr>
              <w:spacing w:after="0" w:before="0"/>
            </w:pPr>
            <w:r>
              <w:rPr>
                <w:rFonts w:ascii="Courier New" w:cs="Courier New" w:eastAsia="Courier New" w:hAnsi="Courier New"/>
                <w:color w:val="4C1D95"/>
                <w:sz w:val="18"/>
                <w:szCs w:val="18"/>
              </w:rPr>
              <w:t xml:space="preserve">  open_price            NUMERIC(15, 4)</w:t>
            </w:r>
          </w:p>
          <w:p>
            <w:pPr>
              <w:spacing w:after="0" w:before="0"/>
            </w:pPr>
            <w:r>
              <w:rPr>
                <w:rFonts w:ascii="Courier New" w:cs="Courier New" w:eastAsia="Courier New" w:hAnsi="Courier New"/>
                <w:color w:val="4C1D95"/>
                <w:sz w:val="18"/>
                <w:szCs w:val="18"/>
              </w:rPr>
              <w:t xml:space="preserve">  high_price            NUMERIC(15, 4)</w:t>
            </w:r>
          </w:p>
          <w:p>
            <w:pPr>
              <w:spacing w:after="0" w:before="0"/>
            </w:pPr>
            <w:r>
              <w:rPr>
                <w:rFonts w:ascii="Courier New" w:cs="Courier New" w:eastAsia="Courier New" w:hAnsi="Courier New"/>
                <w:color w:val="4C1D95"/>
                <w:sz w:val="18"/>
                <w:szCs w:val="18"/>
              </w:rPr>
              <w:t xml:space="preserve">  low_price             NUMERIC(15, 4)</w:t>
            </w:r>
          </w:p>
          <w:p>
            <w:pPr>
              <w:spacing w:after="0" w:before="0"/>
            </w:pPr>
            <w:r>
              <w:rPr>
                <w:rFonts w:ascii="Courier New" w:cs="Courier New" w:eastAsia="Courier New" w:hAnsi="Courier New"/>
                <w:color w:val="4C1D95"/>
                <w:sz w:val="18"/>
                <w:szCs w:val="18"/>
              </w:rPr>
              <w:t xml:space="preserve">  close_price           NUMERIC(15, 4)</w:t>
            </w:r>
          </w:p>
          <w:p>
            <w:pPr>
              <w:spacing w:after="0" w:before="0"/>
            </w:pPr>
            <w:r>
              <w:rPr>
                <w:rFonts w:ascii="Courier New" w:cs="Courier New" w:eastAsia="Courier New" w:hAnsi="Courier New"/>
                <w:color w:val="4C1D95"/>
                <w:sz w:val="18"/>
                <w:szCs w:val="18"/>
              </w:rPr>
              <w:t xml:space="preserve">  adjusted_close        NUMERIC(15, 4)</w:t>
            </w:r>
          </w:p>
          <w:p>
            <w:pPr>
              <w:spacing w:after="0" w:before="0"/>
            </w:pPr>
            <w:r>
              <w:rPr>
                <w:rFonts w:ascii="Courier New" w:cs="Courier New" w:eastAsia="Courier New" w:hAnsi="Courier New"/>
                <w:color w:val="4C1D95"/>
                <w:sz w:val="18"/>
                <w:szCs w:val="18"/>
              </w:rPr>
              <w:t xml:space="preserve">  volume                BIGINT</w:t>
            </w:r>
          </w:p>
          <w:p>
            <w:pPr>
              <w:spacing w:after="0" w:before="0"/>
            </w:pPr>
            <w:r>
              <w:rPr>
                <w:rFonts w:ascii="Courier New" w:cs="Courier New" w:eastAsia="Courier New" w:hAnsi="Courier New"/>
                <w:color w:val="4C1D95"/>
                <w:sz w:val="18"/>
                <w:szCs w:val="18"/>
              </w:rPr>
              <w:t xml:space="preserve">  currency              VARCHAR(10)</w:t>
            </w:r>
          </w:p>
          <w:p>
            <w:pPr>
              <w:spacing w:after="0" w:before="0"/>
            </w:pPr>
            <w:r>
              <w:rPr>
                <w:rFonts w:ascii="Courier New" w:cs="Courier New" w:eastAsia="Courier New" w:hAnsi="Courier New"/>
                <w:color w:val="4C1D95"/>
                <w:sz w:val="18"/>
                <w:szCs w:val="18"/>
              </w:rPr>
              <w:t xml:space="preserve">  created_at            TIMESTAMP DEFAULT NOW()</w:t>
            </w:r>
          </w:p>
          <w:p>
            <w:pPr>
              <w:spacing w:after="0" w:before="0"/>
            </w:pPr>
            <w:r>
              <w:rPr>
                <w:rFonts w:ascii="Courier New" w:cs="Courier New" w:eastAsia="Courier New" w:hAnsi="Courier New"/>
                <w:color w:val="4C1D95"/>
                <w:sz w:val="18"/>
                <w:szCs w:val="18"/>
              </w:rPr>
              <w:t xml:space="preserve">  UNIQUE: (asset_id, date)</w:t>
            </w:r>
          </w:p>
          <w:p>
            <w:pPr>
              <w:spacing w:after="0" w:before="0"/>
            </w:pPr>
            <w:r>
              <w:rPr>
                <w:rFonts w:ascii="Courier New" w:cs="Courier New" w:eastAsia="Courier New" w:hAnsi="Courier New"/>
                <w:color w:val="4C1D95"/>
                <w:sz w:val="18"/>
                <w:szCs w:val="18"/>
              </w:rPr>
              <w:t xml:space="preserve">  INDEX: (asset_id, date DESC)     ← critical for time-series queries</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NEWS_ARTICLES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news_articles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source_name           VARCHAR(255)</w:t>
            </w:r>
          </w:p>
          <w:p>
            <w:pPr>
              <w:spacing w:after="0" w:before="0"/>
            </w:pPr>
            <w:r>
              <w:rPr>
                <w:rFonts w:ascii="Courier New" w:cs="Courier New" w:eastAsia="Courier New" w:hAnsi="Courier New"/>
                <w:color w:val="4C1D95"/>
                <w:sz w:val="18"/>
                <w:szCs w:val="18"/>
              </w:rPr>
              <w:t xml:space="preserve">  source_url            VARCHAR(1000)</w:t>
            </w:r>
          </w:p>
          <w:p>
            <w:pPr>
              <w:spacing w:after="0" w:before="0"/>
            </w:pPr>
            <w:r>
              <w:rPr>
                <w:rFonts w:ascii="Courier New" w:cs="Courier New" w:eastAsia="Courier New" w:hAnsi="Courier New"/>
                <w:color w:val="4C1D95"/>
                <w:sz w:val="18"/>
                <w:szCs w:val="18"/>
              </w:rPr>
              <w:t xml:space="preserve">  article_title         VARCHAR(500)</w:t>
            </w:r>
          </w:p>
          <w:p>
            <w:pPr>
              <w:spacing w:after="0" w:before="0"/>
            </w:pPr>
            <w:r>
              <w:rPr>
                <w:rFonts w:ascii="Courier New" w:cs="Courier New" w:eastAsia="Courier New" w:hAnsi="Courier New"/>
                <w:color w:val="4C1D95"/>
                <w:sz w:val="18"/>
                <w:szCs w:val="18"/>
              </w:rPr>
              <w:t xml:space="preserve">  article_content       TEXT</w:t>
            </w:r>
          </w:p>
          <w:p>
            <w:pPr>
              <w:spacing w:after="0" w:before="0"/>
            </w:pPr>
            <w:r>
              <w:rPr>
                <w:rFonts w:ascii="Courier New" w:cs="Courier New" w:eastAsia="Courier New" w:hAnsi="Courier New"/>
                <w:color w:val="4C1D95"/>
                <w:sz w:val="18"/>
                <w:szCs w:val="18"/>
              </w:rPr>
              <w:t xml:space="preserve">  summary               TEXT</w:t>
            </w:r>
          </w:p>
          <w:p>
            <w:pPr>
              <w:spacing w:after="0" w:before="0"/>
            </w:pPr>
            <w:r>
              <w:rPr>
                <w:rFonts w:ascii="Courier New" w:cs="Courier New" w:eastAsia="Courier New" w:hAnsi="Courier New"/>
                <w:color w:val="4C1D95"/>
                <w:sz w:val="18"/>
                <w:szCs w:val="18"/>
              </w:rPr>
              <w:t xml:space="preserve">  publication_date      TIMESTAMP</w:t>
            </w:r>
          </w:p>
          <w:p>
            <w:pPr>
              <w:spacing w:after="0" w:before="0"/>
            </w:pPr>
            <w:r>
              <w:rPr>
                <w:rFonts w:ascii="Courier New" w:cs="Courier New" w:eastAsia="Courier New" w:hAnsi="Courier New"/>
                <w:color w:val="4C1D95"/>
                <w:sz w:val="18"/>
                <w:szCs w:val="18"/>
              </w:rPr>
              <w:t xml:space="preserve">  author                VARCHAR(255)</w:t>
            </w:r>
          </w:p>
          <w:p>
            <w:pPr>
              <w:spacing w:after="0" w:before="0"/>
            </w:pPr>
            <w:r>
              <w:rPr>
                <w:rFonts w:ascii="Courier New" w:cs="Courier New" w:eastAsia="Courier New" w:hAnsi="Courier New"/>
                <w:color w:val="4C1D95"/>
                <w:sz w:val="18"/>
                <w:szCs w:val="18"/>
              </w:rPr>
              <w:t xml:space="preserve">  category              VARCHAR(100)  -- markets | macro | company | research</w:t>
            </w:r>
          </w:p>
          <w:p>
            <w:pPr>
              <w:spacing w:after="0" w:before="0"/>
            </w:pPr>
            <w:r>
              <w:rPr>
                <w:rFonts w:ascii="Courier New" w:cs="Courier New" w:eastAsia="Courier New" w:hAnsi="Courier New"/>
                <w:color w:val="4C1D95"/>
                <w:sz w:val="18"/>
                <w:szCs w:val="18"/>
              </w:rPr>
              <w:t xml:space="preserve">  sentiment_status      VARCHAR(50)   -- pending | processed</w:t>
            </w:r>
          </w:p>
          <w:p>
            <w:pPr>
              <w:spacing w:after="0" w:before="0"/>
            </w:pPr>
            <w:r>
              <w:rPr>
                <w:rFonts w:ascii="Courier New" w:cs="Courier New" w:eastAsia="Courier New" w:hAnsi="Courier New"/>
                <w:color w:val="4C1D95"/>
                <w:sz w:val="18"/>
                <w:szCs w:val="18"/>
              </w:rPr>
              <w:t xml:space="preserve">  content_hash          VARCHAR(64)   ← for deduplication</w:t>
            </w:r>
          </w:p>
          <w:p>
            <w:pPr>
              <w:spacing w:after="0" w:before="0"/>
            </w:pPr>
            <w:r>
              <w:rPr>
                <w:rFonts w:ascii="Courier New" w:cs="Courier New" w:eastAsia="Courier New" w:hAnsi="Courier New"/>
                <w:color w:val="4C1D95"/>
                <w:sz w:val="18"/>
                <w:szCs w:val="18"/>
              </w:rPr>
              <w:t xml:space="preserve">  created_at            TIMESTAMP DEFAULT NOW()</w:t>
            </w:r>
          </w:p>
          <w:p>
            <w:pPr>
              <w:spacing w:after="0" w:before="0"/>
            </w:pPr>
            <w:r>
              <w:rPr>
                <w:rFonts w:ascii="Courier New" w:cs="Courier New" w:eastAsia="Courier New" w:hAnsi="Courier New"/>
                <w:color w:val="4C1D95"/>
                <w:sz w:val="18"/>
                <w:szCs w:val="18"/>
              </w:rPr>
              <w:t xml:space="preserve">  INDEX: publication_date, sentiment_status, content_hash</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SENTIMENT_ANALYSIS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sentiment_analysis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article_id            INTEGER REFERENCES news_articles(id)</w:t>
            </w:r>
          </w:p>
          <w:p>
            <w:pPr>
              <w:spacing w:after="0" w:before="0"/>
            </w:pPr>
            <w:r>
              <w:rPr>
                <w:rFonts w:ascii="Courier New" w:cs="Courier New" w:eastAsia="Courier New" w:hAnsi="Courier New"/>
                <w:color w:val="4C1D95"/>
                <w:sz w:val="18"/>
                <w:szCs w:val="18"/>
              </w:rPr>
              <w:t xml:space="preserve">  asset_id              INTEGER REFERENCES assets(id)</w:t>
            </w:r>
          </w:p>
          <w:p>
            <w:pPr>
              <w:spacing w:after="0" w:before="0"/>
            </w:pPr>
            <w:r>
              <w:rPr>
                <w:rFonts w:ascii="Courier New" w:cs="Courier New" w:eastAsia="Courier New" w:hAnsi="Courier New"/>
                <w:color w:val="4C1D95"/>
                <w:sz w:val="18"/>
                <w:szCs w:val="18"/>
              </w:rPr>
              <w:t xml:space="preserve">  sentiment_score       NUMERIC(4, 3)  -- -1.000 to +1.000</w:t>
            </w:r>
          </w:p>
          <w:p>
            <w:pPr>
              <w:spacing w:after="0" w:before="0"/>
            </w:pPr>
            <w:r>
              <w:rPr>
                <w:rFonts w:ascii="Courier New" w:cs="Courier New" w:eastAsia="Courier New" w:hAnsi="Courier New"/>
                <w:color w:val="4C1D95"/>
                <w:sz w:val="18"/>
                <w:szCs w:val="18"/>
              </w:rPr>
              <w:t xml:space="preserve">  sentiment_label       VARCHAR(20)    -- positive | neutral | negative</w:t>
            </w:r>
          </w:p>
          <w:p>
            <w:pPr>
              <w:spacing w:after="0" w:before="0"/>
            </w:pPr>
            <w:r>
              <w:rPr>
                <w:rFonts w:ascii="Courier New" w:cs="Courier New" w:eastAsia="Courier New" w:hAnsi="Courier New"/>
                <w:color w:val="4C1D95"/>
                <w:sz w:val="18"/>
                <w:szCs w:val="18"/>
              </w:rPr>
              <w:t xml:space="preserve">  confidence_score      NUMERIC(4, 3)  -- 0.000 to 1.000</w:t>
            </w:r>
          </w:p>
          <w:p>
            <w:pPr>
              <w:spacing w:after="0" w:before="0"/>
            </w:pPr>
            <w:r>
              <w:rPr>
                <w:rFonts w:ascii="Courier New" w:cs="Courier New" w:eastAsia="Courier New" w:hAnsi="Courier New"/>
                <w:color w:val="4C1D95"/>
                <w:sz w:val="18"/>
                <w:szCs w:val="18"/>
              </w:rPr>
              <w:t xml:space="preserve">  model_used            VARCHAR(100)   -- VADER | TextBlob | FinBERT</w:t>
            </w:r>
          </w:p>
          <w:p>
            <w:pPr>
              <w:spacing w:after="0" w:before="0"/>
            </w:pPr>
            <w:r>
              <w:rPr>
                <w:rFonts w:ascii="Courier New" w:cs="Courier New" w:eastAsia="Courier New" w:hAnsi="Courier New"/>
                <w:color w:val="4C1D95"/>
                <w:sz w:val="18"/>
                <w:szCs w:val="18"/>
              </w:rPr>
              <w:t xml:space="preserve">  processed_at          TIMESTAMP DEFAULT NOW()</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MACROECONOMIC_INDICATORS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macroeconomic_indicators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indicator_name        VARCHAR(100)  -- inflation | exchange_rate | interest_rate | gold_price</w:t>
            </w:r>
          </w:p>
          <w:p>
            <w:pPr>
              <w:spacing w:after="0" w:before="0"/>
            </w:pPr>
            <w:r>
              <w:rPr>
                <w:rFonts w:ascii="Courier New" w:cs="Courier New" w:eastAsia="Courier New" w:hAnsi="Courier New"/>
                <w:color w:val="4C1D95"/>
                <w:sz w:val="18"/>
                <w:szCs w:val="18"/>
              </w:rPr>
              <w:t xml:space="preserve">  indicator_value       NUMERIC(15, 4)</w:t>
            </w:r>
          </w:p>
          <w:p>
            <w:pPr>
              <w:spacing w:after="0" w:before="0"/>
            </w:pPr>
            <w:r>
              <w:rPr>
                <w:rFonts w:ascii="Courier New" w:cs="Courier New" w:eastAsia="Courier New" w:hAnsi="Courier New"/>
                <w:color w:val="4C1D95"/>
                <w:sz w:val="18"/>
                <w:szCs w:val="18"/>
              </w:rPr>
              <w:t xml:space="preserve">  indicator_unit        VARCHAR(50)   -- % | rate | index | USD</w:t>
            </w:r>
          </w:p>
          <w:p>
            <w:pPr>
              <w:spacing w:after="0" w:before="0"/>
            </w:pPr>
            <w:r>
              <w:rPr>
                <w:rFonts w:ascii="Courier New" w:cs="Courier New" w:eastAsia="Courier New" w:hAnsi="Courier New"/>
                <w:color w:val="4C1D95"/>
                <w:sz w:val="18"/>
                <w:szCs w:val="18"/>
              </w:rPr>
              <w:t xml:space="preserve">  source                VARCHAR(100)  -- RBZ | ZIMSTAT</w:t>
            </w:r>
          </w:p>
          <w:p>
            <w:pPr>
              <w:spacing w:after="0" w:before="0"/>
            </w:pPr>
            <w:r>
              <w:rPr>
                <w:rFonts w:ascii="Courier New" w:cs="Courier New" w:eastAsia="Courier New" w:hAnsi="Courier New"/>
                <w:color w:val="4C1D95"/>
                <w:sz w:val="18"/>
                <w:szCs w:val="18"/>
              </w:rPr>
              <w:t xml:space="preserve">  reporting_date        DATE</w:t>
            </w:r>
          </w:p>
          <w:p>
            <w:pPr>
              <w:spacing w:after="0" w:before="0"/>
            </w:pPr>
            <w:r>
              <w:rPr>
                <w:rFonts w:ascii="Courier New" w:cs="Courier New" w:eastAsia="Courier New" w:hAnsi="Courier New"/>
                <w:color w:val="4C1D95"/>
                <w:sz w:val="18"/>
                <w:szCs w:val="18"/>
              </w:rPr>
              <w:t xml:space="preserve">  category              VARCHAR(100)  -- monetary | fiscal | commodity</w:t>
            </w:r>
          </w:p>
          <w:p>
            <w:pPr>
              <w:spacing w:after="0" w:before="0"/>
            </w:pPr>
            <w:r>
              <w:rPr>
                <w:rFonts w:ascii="Courier New" w:cs="Courier New" w:eastAsia="Courier New" w:hAnsi="Courier New"/>
                <w:color w:val="4C1D95"/>
                <w:sz w:val="18"/>
                <w:szCs w:val="18"/>
              </w:rPr>
              <w:t xml:space="preserve">  created_at            TIMESTAMP DEFAULT NOW()</w:t>
            </w:r>
          </w:p>
          <w:p>
            <w:pPr>
              <w:spacing w:after="0" w:before="0"/>
            </w:pPr>
            <w:r>
              <w:rPr>
                <w:rFonts w:ascii="Courier New" w:cs="Courier New" w:eastAsia="Courier New" w:hAnsi="Courier New"/>
                <w:color w:val="4C1D95"/>
                <w:sz w:val="18"/>
                <w:szCs w:val="18"/>
              </w:rPr>
              <w:t xml:space="preserve">  INDEX: (indicator_name, reporting_date DESC)</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AI_SUMMARIES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ai_summaries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asset_id              INTEGER REFERENCES assets(id)</w:t>
            </w:r>
          </w:p>
          <w:p>
            <w:pPr>
              <w:spacing w:after="0" w:before="0"/>
            </w:pPr>
            <w:r>
              <w:rPr>
                <w:rFonts w:ascii="Courier New" w:cs="Courier New" w:eastAsia="Courier New" w:hAnsi="Courier New"/>
                <w:color w:val="4C1D95"/>
                <w:sz w:val="18"/>
                <w:szCs w:val="18"/>
              </w:rPr>
              <w:t xml:space="preserve">  summary_type          VARCHAR(50)   -- company | market | sector | macro</w:t>
            </w:r>
          </w:p>
          <w:p>
            <w:pPr>
              <w:spacing w:after="0" w:before="0"/>
            </w:pPr>
            <w:r>
              <w:rPr>
                <w:rFonts w:ascii="Courier New" w:cs="Courier New" w:eastAsia="Courier New" w:hAnsi="Courier New"/>
                <w:color w:val="4C1D95"/>
                <w:sz w:val="18"/>
                <w:szCs w:val="18"/>
              </w:rPr>
              <w:t xml:space="preserve">  summary_content       TEXT</w:t>
            </w:r>
          </w:p>
          <w:p>
            <w:pPr>
              <w:spacing w:after="0" w:before="0"/>
            </w:pPr>
            <w:r>
              <w:rPr>
                <w:rFonts w:ascii="Courier New" w:cs="Courier New" w:eastAsia="Courier New" w:hAnsi="Courier New"/>
                <w:color w:val="4C1D95"/>
                <w:sz w:val="18"/>
                <w:szCs w:val="18"/>
              </w:rPr>
              <w:t xml:space="preserve">  model_used            VARCHAR(100)</w:t>
            </w:r>
          </w:p>
          <w:p>
            <w:pPr>
              <w:spacing w:after="0" w:before="0"/>
            </w:pPr>
            <w:r>
              <w:rPr>
                <w:rFonts w:ascii="Courier New" w:cs="Courier New" w:eastAsia="Courier New" w:hAnsi="Courier New"/>
                <w:color w:val="4C1D95"/>
                <w:sz w:val="18"/>
                <w:szCs w:val="18"/>
              </w:rPr>
              <w:t xml:space="preserve">  generated_at          TIMESTAMP DEFAULT NOW()</w:t>
            </w:r>
          </w:p>
          <w:p>
            <w:pPr>
              <w:spacing w:after="0" w:before="0"/>
            </w:pPr>
            <w:r>
              <w:rPr>
                <w:rFonts w:ascii="Courier New" w:cs="Courier New" w:eastAsia="Courier New" w:hAnsi="Courier New"/>
                <w:color w:val="4C1D95"/>
                <w:sz w:val="18"/>
                <w:szCs w:val="18"/>
              </w:rPr>
              <w:t xml:space="preserve">  expiration_time       TIMESTAMP     ← TTL: 6 hours default</w:t>
            </w:r>
          </w:p>
          <w:p>
            <w:pPr>
              <w:spacing w:after="0" w:before="0"/>
            </w:pPr>
            <w:r>
              <w:rPr>
                <w:rFonts w:ascii="Courier New" w:cs="Courier New" w:eastAsia="Courier New" w:hAnsi="Courier New"/>
                <w:color w:val="4C1D95"/>
                <w:sz w:val="18"/>
                <w:szCs w:val="18"/>
              </w:rPr>
              <w:t xml:space="preserve">  INDEX: (asset_id, summary_type, expiration_time)</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WATCHLISTS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watchlists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user_id               INTEGER REFERENCES users(id)</w:t>
            </w:r>
          </w:p>
          <w:p>
            <w:pPr>
              <w:spacing w:after="0" w:before="0"/>
            </w:pPr>
            <w:r>
              <w:rPr>
                <w:rFonts w:ascii="Courier New" w:cs="Courier New" w:eastAsia="Courier New" w:hAnsi="Courier New"/>
                <w:color w:val="4C1D95"/>
                <w:sz w:val="18"/>
                <w:szCs w:val="18"/>
              </w:rPr>
              <w:t xml:space="preserve">  asset_id              INTEGER REFERENCES assets(id)</w:t>
            </w:r>
          </w:p>
          <w:p>
            <w:pPr>
              <w:spacing w:after="0" w:before="0"/>
            </w:pPr>
            <w:r>
              <w:rPr>
                <w:rFonts w:ascii="Courier New" w:cs="Courier New" w:eastAsia="Courier New" w:hAnsi="Courier New"/>
                <w:color w:val="4C1D95"/>
                <w:sz w:val="18"/>
                <w:szCs w:val="18"/>
              </w:rPr>
              <w:t xml:space="preserve">  created_at            TIMESTAMP DEFAULT NOW()</w:t>
            </w:r>
          </w:p>
          <w:p>
            <w:pPr>
              <w:spacing w:after="0" w:before="0"/>
            </w:pPr>
            <w:r>
              <w:rPr>
                <w:rFonts w:ascii="Courier New" w:cs="Courier New" w:eastAsia="Courier New" w:hAnsi="Courier New"/>
                <w:color w:val="4C1D95"/>
                <w:sz w:val="18"/>
                <w:szCs w:val="18"/>
              </w:rPr>
              <w:t xml:space="preserve">  UNIQUE: (user_id, asset_id)</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alerts</w:t>
            </w:r>
          </w:p>
          <w:p>
            <w:pPr>
              <w:spacing w:after="0" w:before="0"/>
            </w:pPr>
            <w:r>
              <w:rPr>
                <w:rFonts w:ascii="Courier New" w:cs="Courier New" w:eastAsia="Courier New" w:hAnsi="Courier New"/>
                <w:color w:val="4C1D95"/>
                <w:sz w:val="18"/>
                <w:szCs w:val="18"/>
              </w:rPr>
              <w:t xml:space="preserve">  id                    SERIAL PRIMARY KEY</w:t>
            </w:r>
          </w:p>
          <w:p>
            <w:pPr>
              <w:spacing w:after="0" w:before="0"/>
            </w:pPr>
            <w:r>
              <w:rPr>
                <w:rFonts w:ascii="Courier New" w:cs="Courier New" w:eastAsia="Courier New" w:hAnsi="Courier New"/>
                <w:color w:val="4C1D95"/>
                <w:sz w:val="18"/>
                <w:szCs w:val="18"/>
              </w:rPr>
              <w:t xml:space="preserve">  user_id               INTEGER REFERENCES users(id)</w:t>
            </w:r>
          </w:p>
          <w:p>
            <w:pPr>
              <w:spacing w:after="0" w:before="0"/>
            </w:pPr>
            <w:r>
              <w:rPr>
                <w:rFonts w:ascii="Courier New" w:cs="Courier New" w:eastAsia="Courier New" w:hAnsi="Courier New"/>
                <w:color w:val="4C1D95"/>
                <w:sz w:val="18"/>
                <w:szCs w:val="18"/>
              </w:rPr>
              <w:t xml:space="preserve">  asset_id              INTEGER REFERENCES assets(id)</w:t>
            </w:r>
          </w:p>
          <w:p>
            <w:pPr>
              <w:spacing w:after="0" w:before="0"/>
            </w:pPr>
            <w:r>
              <w:rPr>
                <w:rFonts w:ascii="Courier New" w:cs="Courier New" w:eastAsia="Courier New" w:hAnsi="Courier New"/>
                <w:color w:val="4C1D95"/>
                <w:sz w:val="18"/>
                <w:szCs w:val="18"/>
              </w:rPr>
              <w:t xml:space="preserve">  alert_type            VARCHAR(50)   -- price_change | sentiment | dividend | macro</w:t>
            </w:r>
          </w:p>
          <w:p>
            <w:pPr>
              <w:spacing w:after="0" w:before="0"/>
            </w:pPr>
            <w:r>
              <w:rPr>
                <w:rFonts w:ascii="Courier New" w:cs="Courier New" w:eastAsia="Courier New" w:hAnsi="Courier New"/>
                <w:color w:val="4C1D95"/>
                <w:sz w:val="18"/>
                <w:szCs w:val="18"/>
              </w:rPr>
              <w:t xml:space="preserve">  threshold             NUMERIC(10, 2)</w:t>
            </w:r>
          </w:p>
          <w:p>
            <w:pPr>
              <w:spacing w:after="0" w:before="0"/>
            </w:pPr>
            <w:r>
              <w:rPr>
                <w:rFonts w:ascii="Courier New" w:cs="Courier New" w:eastAsia="Courier New" w:hAnsi="Courier New"/>
                <w:color w:val="4C1D95"/>
                <w:sz w:val="18"/>
                <w:szCs w:val="18"/>
              </w:rPr>
              <w:t xml:space="preserve">  is_active             BOOLEAN DEFAULT TRUE</w:t>
            </w:r>
          </w:p>
          <w:p>
            <w:pPr>
              <w:spacing w:after="0" w:before="0"/>
            </w:pPr>
            <w:r>
              <w:rPr>
                <w:rFonts w:ascii="Courier New" w:cs="Courier New" w:eastAsia="Courier New" w:hAnsi="Courier New"/>
                <w:color w:val="4C1D95"/>
                <w:sz w:val="18"/>
                <w:szCs w:val="18"/>
              </w:rPr>
              <w:t xml:space="preserve">  triggered_at          TIMESTAMP</w:t>
            </w:r>
          </w:p>
          <w:p>
            <w:pPr>
              <w:spacing w:after="0" w:before="0"/>
            </w:pPr>
            <w:r>
              <w:rPr>
                <w:rFonts w:ascii="Courier New" w:cs="Courier New" w:eastAsia="Courier New" w:hAnsi="Courier New"/>
                <w:color w:val="4C1D95"/>
                <w:sz w:val="18"/>
                <w:szCs w:val="18"/>
              </w:rPr>
              <w:t xml:space="preserve">  created_at            TIMESTAMP DEFAULT NOW()</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5.2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 watchlists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One-to-many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track multiple assets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assets → historical_prices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One-to-many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OHLCV price history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assets → dividends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One-to-many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Dividend payment history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assets ↔ news_articles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Many-to-many (article_asset_relationships junction)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Articles linked to multiple assets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news_articles → sentiment_analysis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One-to-many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Multiple model scores per article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assets → ai_summaries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One-to-many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Multiple summary types cached per asset</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5.3 Redis Cache Key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asset:{ticker}:summary          TTL: 6 hours   → AI summary</w:t>
            </w:r>
          </w:p>
          <w:p>
            <w:pPr>
              <w:spacing w:after="0" w:before="0"/>
            </w:pPr>
            <w:r>
              <w:rPr>
                <w:rFonts w:ascii="Courier New" w:cs="Courier New" w:eastAsia="Courier New" w:hAnsi="Courier New"/>
                <w:color w:val="4C1D95"/>
                <w:sz w:val="18"/>
                <w:szCs w:val="18"/>
              </w:rPr>
              <w:t xml:space="preserve">asset:{ticker}:prices            TTL: 1 hour    → Recent OHLCV data</w:t>
            </w:r>
          </w:p>
          <w:p>
            <w:pPr>
              <w:spacing w:after="0" w:before="0"/>
            </w:pPr>
            <w:r>
              <w:rPr>
                <w:rFonts w:ascii="Courier New" w:cs="Courier New" w:eastAsia="Courier New" w:hAnsi="Courier New"/>
                <w:color w:val="4C1D95"/>
                <w:sz w:val="18"/>
                <w:szCs w:val="18"/>
              </w:rPr>
              <w:t xml:space="preserve">asset:{ticker}:sentiment         TTL: 2 hours   → Sentiment aggregate</w:t>
            </w:r>
          </w:p>
          <w:p>
            <w:pPr>
              <w:spacing w:after="0" w:before="0"/>
            </w:pPr>
            <w:r>
              <w:rPr>
                <w:rFonts w:ascii="Courier New" w:cs="Courier New" w:eastAsia="Courier New" w:hAnsi="Courier New"/>
                <w:color w:val="4C1D95"/>
                <w:sz w:val="18"/>
                <w:szCs w:val="18"/>
              </w:rPr>
              <w:t xml:space="preserve">asset:{ticker}:analytics         TTL: 3 hours   → Analytics scores</w:t>
            </w:r>
          </w:p>
          <w:p>
            <w:pPr>
              <w:spacing w:after="0" w:before="0"/>
            </w:pPr>
            <w:r>
              <w:rPr>
                <w:rFonts w:ascii="Courier New" w:cs="Courier New" w:eastAsia="Courier New" w:hAnsi="Courier New"/>
                <w:color w:val="4C1D95"/>
                <w:sz w:val="18"/>
                <w:szCs w:val="18"/>
              </w:rPr>
              <w:t xml:space="preserve">macro:overview                   TTL: 1 hour    → Macro snapshot</w:t>
            </w:r>
          </w:p>
          <w:p>
            <w:pPr>
              <w:spacing w:after="0" w:before="0"/>
            </w:pPr>
            <w:r>
              <w:rPr>
                <w:rFonts w:ascii="Courier New" w:cs="Courier New" w:eastAsia="Courier New" w:hAnsi="Courier New"/>
                <w:color w:val="4C1D95"/>
                <w:sz w:val="18"/>
                <w:szCs w:val="18"/>
              </w:rPr>
              <w:t xml:space="preserve">news:latest                      TTL: 15 min    → News feed</w:t>
            </w:r>
          </w:p>
          <w:p>
            <w:pPr>
              <w:spacing w:after="0" w:before="0"/>
            </w:pPr>
            <w:r>
              <w:rPr>
                <w:rFonts w:ascii="Courier New" w:cs="Courier New" w:eastAsia="Courier New" w:hAnsi="Courier New"/>
                <w:color w:val="4C1D95"/>
                <w:sz w:val="18"/>
                <w:szCs w:val="18"/>
              </w:rPr>
              <w:t xml:space="preserve">recommendations:{risk_profile}   TTL: 3 hours   → Recommendation sets</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24"/>
              <w:left w:val="single" w:color="1D4ED8" w:sz="24"/>
              <w:bottom w:val="single" w:color="1D4ED8" w:sz="24"/>
              <w:right w:val="single" w:color="1D4ED8" w:sz="24"/>
            </w:tcBorders>
            <w:shd w:fill="1D4ED8"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6</w:t>
            </w:r>
          </w:p>
          <w:p>
            <w:pPr>
              <w:jc w:val="center"/>
            </w:pPr>
            <w:r>
              <w:rPr>
                <w:rFonts w:ascii="Arial" w:cs="Arial" w:eastAsia="Arial" w:hAnsi="Arial"/>
                <w:b/>
                <w:bCs/>
                <w:color w:val="FFFFFF"/>
                <w:sz w:val="36"/>
                <w:szCs w:val="36"/>
              </w:rPr>
              <w:t xml:space="preserve">API Contracts &amp; Communication Architecture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6.1 Global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 All endpoints return this consistent structure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 SUCCESS</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"success": true,</w:t>
            </w:r>
          </w:p>
          <w:p>
            <w:pPr>
              <w:spacing w:after="0" w:before="0"/>
            </w:pPr>
            <w:r>
              <w:rPr>
                <w:rFonts w:ascii="Courier New" w:cs="Courier New" w:eastAsia="Courier New" w:hAnsi="Courier New"/>
                <w:color w:val="4C1D95"/>
                <w:sz w:val="18"/>
                <w:szCs w:val="18"/>
              </w:rPr>
              <w:t xml:space="preserve">  "message": "Assets retrieved successfully",</w:t>
            </w:r>
          </w:p>
          <w:p>
            <w:pPr>
              <w:spacing w:after="0" w:before="0"/>
            </w:pPr>
            <w:r>
              <w:rPr>
                <w:rFonts w:ascii="Courier New" w:cs="Courier New" w:eastAsia="Courier New" w:hAnsi="Courier New"/>
                <w:color w:val="4C1D95"/>
                <w:sz w:val="18"/>
                <w:szCs w:val="18"/>
              </w:rPr>
              <w:t xml:space="preserve">  "data": { ... },</w:t>
            </w:r>
          </w:p>
          <w:p>
            <w:pPr>
              <w:spacing w:after="0" w:before="0"/>
            </w:pPr>
            <w:r>
              <w:rPr>
                <w:rFonts w:ascii="Courier New" w:cs="Courier New" w:eastAsia="Courier New" w:hAnsi="Courier New"/>
                <w:color w:val="4C1D95"/>
                <w:sz w:val="18"/>
                <w:szCs w:val="18"/>
              </w:rPr>
              <w:t xml:space="preserve">  "meta": { "page": 1, "limit": 20, "total": 200, "has_next": true }</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 ERROR</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"success": false,</w:t>
            </w:r>
          </w:p>
          <w:p>
            <w:pPr>
              <w:spacing w:after="0" w:before="0"/>
            </w:pPr>
            <w:r>
              <w:rPr>
                <w:rFonts w:ascii="Courier New" w:cs="Courier New" w:eastAsia="Courier New" w:hAnsi="Courier New"/>
                <w:color w:val="4C1D95"/>
                <w:sz w:val="18"/>
                <w:szCs w:val="18"/>
              </w:rPr>
              <w:t xml:space="preserve">  "message": "Invalid ticker symbol",</w:t>
            </w:r>
          </w:p>
          <w:p>
            <w:pPr>
              <w:spacing w:after="0" w:before="0"/>
            </w:pPr>
            <w:r>
              <w:rPr>
                <w:rFonts w:ascii="Courier New" w:cs="Courier New" w:eastAsia="Courier New" w:hAnsi="Courier New"/>
                <w:color w:val="4C1D95"/>
                <w:sz w:val="18"/>
                <w:szCs w:val="18"/>
              </w:rPr>
              <w:t xml:space="preserve">  "error_code": "INVALID_TICKER",</w:t>
            </w:r>
          </w:p>
          <w:p>
            <w:pPr>
              <w:spacing w:after="0" w:before="0"/>
            </w:pPr>
            <w:r>
              <w:rPr>
                <w:rFonts w:ascii="Courier New" w:cs="Courier New" w:eastAsia="Courier New" w:hAnsi="Courier New"/>
                <w:color w:val="4C1D95"/>
                <w:sz w:val="18"/>
                <w:szCs w:val="18"/>
              </w:rPr>
              <w:t xml:space="preserve">  "details": { ... }</w:t>
            </w:r>
          </w:p>
          <w:p>
            <w:pPr>
              <w:spacing w:after="0" w:before="0"/>
            </w:pPr>
            <w:r>
              <w:rPr>
                <w:rFonts w:ascii="Courier New" w:cs="Courier New" w:eastAsia="Courier New" w:hAnsi="Courier New"/>
                <w:color w:val="4C1D95"/>
                <w:sz w:val="18"/>
                <w:szCs w:val="18"/>
              </w:rPr>
              <w:t xml:space="preserv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6.2 Complete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Auth Required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Auth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POST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/api/v1/auth/register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Auth</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POST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/api/v1/auth/login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Auth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POST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/api/v1/auth/refresh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Users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/api/v1/users/me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Users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PATCH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/api/v1/users/preferences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/api/v1/assets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/api/v1/assets/{ticker}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/api/v1/assets/{ticker}/prices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/api/v1/assets/{ticker}/dividends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/api/v1/assets/{ticker}/sentiment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/api/v1/assets/{ticker}/analytics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/api/v1/assets/{ticker}/ai-summary</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Assets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/api/v1/assets/{ticker}/news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News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/api/v1/news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Research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/api/v1/research/reports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Sentiment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/api/v1/sentiment/trends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Analytics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/api/v1/recommendations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Macro</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/api/v1/macro/overview</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Macro</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/api/v1/macro/inflation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AI</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POST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/api/v1/ai/chat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Watchlists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/api/v1/watchlists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Watchlists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POST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/api/v1/watchlists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Watchlists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DELETE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/api/v1/watchlists/{id}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Alerts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/api/v1/alerts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Alerts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POST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/api/v1/alerts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Alerts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DELETE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/api/v1/alerts/{id}</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Yes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Search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/api/v1/search?q={query}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No</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6.3 Key Request/Response Examples</w:t>
      </w:r>
    </w:p>
    <w:p>
      <w:pPr>
        <w:pStyle w:val="Heading2"/>
        <w:spacing w:after="120" w:before="280"/>
      </w:pPr>
      <w:r>
        <w:rPr>
          <w:rFonts w:ascii="Arial" w:cs="Arial" w:eastAsia="Arial" w:hAnsi="Arial"/>
          <w:b/>
          <w:bCs/>
          <w:color w:val="1D4ED8"/>
          <w:sz w:val="26"/>
          <w:szCs w:val="26"/>
        </w:rPr>
        <w:t xml:space="preserve">POST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 Request</w:t>
            </w:r>
          </w:p>
          <w:p>
            <w:pPr>
              <w:spacing w:after="0" w:before="0"/>
            </w:pPr>
            <w:r>
              <w:rPr>
                <w:rFonts w:ascii="Courier New" w:cs="Courier New" w:eastAsia="Courier New" w:hAnsi="Courier New"/>
                <w:color w:val="4C1D95"/>
                <w:sz w:val="18"/>
                <w:szCs w:val="18"/>
              </w:rPr>
              <w:t xml:space="preserve">{ "email": "user@example.com", "password": "securePassword" }</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 Response</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"success": true,</w:t>
            </w:r>
          </w:p>
          <w:p>
            <w:pPr>
              <w:spacing w:after="0" w:before="0"/>
            </w:pPr>
            <w:r>
              <w:rPr>
                <w:rFonts w:ascii="Courier New" w:cs="Courier New" w:eastAsia="Courier New" w:hAnsi="Courier New"/>
                <w:color w:val="4C1D95"/>
                <w:sz w:val="18"/>
                <w:szCs w:val="18"/>
              </w:rPr>
              <w:t xml:space="preserve">  "data": {</w:t>
            </w:r>
          </w:p>
          <w:p>
            <w:pPr>
              <w:spacing w:after="0" w:before="0"/>
            </w:pPr>
            <w:r>
              <w:rPr>
                <w:rFonts w:ascii="Courier New" w:cs="Courier New" w:eastAsia="Courier New" w:hAnsi="Courier New"/>
                <w:color w:val="4C1D95"/>
                <w:sz w:val="18"/>
                <w:szCs w:val="18"/>
              </w:rPr>
              <w:t xml:space="preserve">    "access_token": "eyJhbGciOiJIUzI1NiJ9...",</w:t>
            </w:r>
          </w:p>
          <w:p>
            <w:pPr>
              <w:spacing w:after="0" w:before="0"/>
            </w:pPr>
            <w:r>
              <w:rPr>
                <w:rFonts w:ascii="Courier New" w:cs="Courier New" w:eastAsia="Courier New" w:hAnsi="Courier New"/>
                <w:color w:val="4C1D95"/>
                <w:sz w:val="18"/>
                <w:szCs w:val="18"/>
              </w:rPr>
              <w:t xml:space="preserve">    "refresh_token": "eyJhbGciOiJIUzI1NiJ9...",</w:t>
            </w:r>
          </w:p>
          <w:p>
            <w:pPr>
              <w:spacing w:after="0" w:before="0"/>
            </w:pPr>
            <w:r>
              <w:rPr>
                <w:rFonts w:ascii="Courier New" w:cs="Courier New" w:eastAsia="Courier New" w:hAnsi="Courier New"/>
                <w:color w:val="4C1D95"/>
                <w:sz w:val="18"/>
                <w:szCs w:val="18"/>
              </w:rPr>
              <w:t xml:space="preserve">    "user": { "id": 1, "full_name": "Spencer Jaka", "risk_profile": "moderate" }</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GET /api/v1/assets/{ticker}/analytics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 Response</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"success": true,</w:t>
            </w:r>
          </w:p>
          <w:p>
            <w:pPr>
              <w:spacing w:after="0" w:before="0"/>
            </w:pPr>
            <w:r>
              <w:rPr>
                <w:rFonts w:ascii="Courier New" w:cs="Courier New" w:eastAsia="Courier New" w:hAnsi="Courier New"/>
                <w:color w:val="4C1D95"/>
                <w:sz w:val="18"/>
                <w:szCs w:val="18"/>
              </w:rPr>
              <w:t xml:space="preserve">  "data": {</w:t>
            </w:r>
          </w:p>
          <w:p>
            <w:pPr>
              <w:spacing w:after="0" w:before="0"/>
            </w:pPr>
            <w:r>
              <w:rPr>
                <w:rFonts w:ascii="Courier New" w:cs="Courier New" w:eastAsia="Courier New" w:hAnsi="Courier New"/>
                <w:color w:val="4C1D95"/>
                <w:sz w:val="18"/>
                <w:szCs w:val="18"/>
              </w:rPr>
              <w:t xml:space="preserve">    "volatility": 0.22,</w:t>
            </w:r>
          </w:p>
          <w:p>
            <w:pPr>
              <w:spacing w:after="0" w:before="0"/>
            </w:pPr>
            <w:r>
              <w:rPr>
                <w:rFonts w:ascii="Courier New" w:cs="Courier New" w:eastAsia="Courier New" w:hAnsi="Courier New"/>
                <w:color w:val="4C1D95"/>
                <w:sz w:val="18"/>
                <w:szCs w:val="18"/>
              </w:rPr>
              <w:t xml:space="preserve">    "dividend_consistency": 0.85,</w:t>
            </w:r>
          </w:p>
          <w:p>
            <w:pPr>
              <w:spacing w:after="0" w:before="0"/>
            </w:pPr>
            <w:r>
              <w:rPr>
                <w:rFonts w:ascii="Courier New" w:cs="Courier New" w:eastAsia="Courier New" w:hAnsi="Courier New"/>
                <w:color w:val="4C1D95"/>
                <w:sz w:val="18"/>
                <w:szCs w:val="18"/>
              </w:rPr>
              <w:t xml:space="preserve">    "momentum_score": 0.78,</w:t>
            </w:r>
          </w:p>
          <w:p>
            <w:pPr>
              <w:spacing w:after="0" w:before="0"/>
            </w:pPr>
            <w:r>
              <w:rPr>
                <w:rFonts w:ascii="Courier New" w:cs="Courier New" w:eastAsia="Courier New" w:hAnsi="Courier New"/>
                <w:color w:val="4C1D95"/>
                <w:sz w:val="18"/>
                <w:szCs w:val="18"/>
              </w:rPr>
              <w:t xml:space="preserve">    "risk_level": "Moderate",</w:t>
            </w:r>
          </w:p>
          <w:p>
            <w:pPr>
              <w:spacing w:after="0" w:before="0"/>
            </w:pPr>
            <w:r>
              <w:rPr>
                <w:rFonts w:ascii="Courier New" w:cs="Courier New" w:eastAsia="Courier New" w:hAnsi="Courier New"/>
                <w:color w:val="4C1D95"/>
                <w:sz w:val="18"/>
                <w:szCs w:val="18"/>
              </w:rPr>
              <w:t xml:space="preserve">    "recommendation_score": 82,</w:t>
            </w:r>
          </w:p>
          <w:p>
            <w:pPr>
              <w:spacing w:after="0" w:before="0"/>
            </w:pPr>
            <w:r>
              <w:rPr>
                <w:rFonts w:ascii="Courier New" w:cs="Courier New" w:eastAsia="Courier New" w:hAnsi="Courier New"/>
                <w:color w:val="4C1D95"/>
                <w:sz w:val="18"/>
                <w:szCs w:val="18"/>
              </w:rPr>
              <w:t xml:space="preserve">    "score_breakdown": {</w:t>
            </w:r>
          </w:p>
          <w:p>
            <w:pPr>
              <w:spacing w:after="0" w:before="0"/>
            </w:pPr>
            <w:r>
              <w:rPr>
                <w:rFonts w:ascii="Courier New" w:cs="Courier New" w:eastAsia="Courier New" w:hAnsi="Courier New"/>
                <w:color w:val="4C1D95"/>
                <w:sz w:val="18"/>
                <w:szCs w:val="18"/>
              </w:rPr>
              <w:t xml:space="preserve">      "performance": 78,</w:t>
            </w:r>
          </w:p>
          <w:p>
            <w:pPr>
              <w:spacing w:after="0" w:before="0"/>
            </w:pPr>
            <w:r>
              <w:rPr>
                <w:rFonts w:ascii="Courier New" w:cs="Courier New" w:eastAsia="Courier New" w:hAnsi="Courier New"/>
                <w:color w:val="4C1D95"/>
                <w:sz w:val="18"/>
                <w:szCs w:val="18"/>
              </w:rPr>
              <w:t xml:space="preserve">      "risk": 85,</w:t>
            </w:r>
          </w:p>
          <w:p>
            <w:pPr>
              <w:spacing w:after="0" w:before="0"/>
            </w:pPr>
            <w:r>
              <w:rPr>
                <w:rFonts w:ascii="Courier New" w:cs="Courier New" w:eastAsia="Courier New" w:hAnsi="Courier New"/>
                <w:color w:val="4C1D95"/>
                <w:sz w:val="18"/>
                <w:szCs w:val="18"/>
              </w:rPr>
              <w:t xml:space="preserve">      "sentiment": 80,</w:t>
            </w:r>
          </w:p>
          <w:p>
            <w:pPr>
              <w:spacing w:after="0" w:before="0"/>
            </w:pPr>
            <w:r>
              <w:rPr>
                <w:rFonts w:ascii="Courier New" w:cs="Courier New" w:eastAsia="Courier New" w:hAnsi="Courier New"/>
                <w:color w:val="4C1D95"/>
                <w:sz w:val="18"/>
                <w:szCs w:val="18"/>
              </w:rPr>
              <w:t xml:space="preserve">      "macro_adjustment": 75,</w:t>
            </w:r>
          </w:p>
          <w:p>
            <w:pPr>
              <w:spacing w:after="0" w:before="0"/>
            </w:pPr>
            <w:r>
              <w:rPr>
                <w:rFonts w:ascii="Courier New" w:cs="Courier New" w:eastAsia="Courier New" w:hAnsi="Courier New"/>
                <w:color w:val="4C1D95"/>
                <w:sz w:val="18"/>
                <w:szCs w:val="18"/>
              </w:rPr>
              <w:t xml:space="preserve">      "dividend_stability": 90</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    "explanation": "Strong dividend consistency and moderate volatility..."</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POST /api/v1/ai/chat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 Request</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"message": "What are good REITs for passive income?",</w:t>
            </w:r>
          </w:p>
          <w:p>
            <w:pPr>
              <w:spacing w:after="0" w:before="0"/>
            </w:pPr>
            <w:r>
              <w:rPr>
                <w:rFonts w:ascii="Courier New" w:cs="Courier New" w:eastAsia="Courier New" w:hAnsi="Courier New"/>
                <w:color w:val="4C1D95"/>
                <w:sz w:val="18"/>
                <w:szCs w:val="18"/>
              </w:rPr>
              <w:t xml:space="preserve">  "conversation_id": "uuid-string"</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 Response (streaming)</w:t>
            </w:r>
          </w:p>
          <w:p>
            <w:pPr>
              <w:spacing w:after="0" w:before="0"/>
            </w:pPr>
            <w:r>
              <w:rPr>
                <w:rFonts w:ascii="Courier New" w:cs="Courier New" w:eastAsia="Courier New" w:hAnsi="Courier New"/>
                <w:color w:val="4C1D95"/>
                <w:sz w:val="18"/>
                <w:szCs w:val="18"/>
              </w:rPr>
              <w:t xml:space="preserve">{</w:t>
            </w:r>
          </w:p>
          <w:p>
            <w:pPr>
              <w:spacing w:after="0" w:before="0"/>
            </w:pPr>
            <w:r>
              <w:rPr>
                <w:rFonts w:ascii="Courier New" w:cs="Courier New" w:eastAsia="Courier New" w:hAnsi="Courier New"/>
                <w:color w:val="4C1D95"/>
                <w:sz w:val="18"/>
                <w:szCs w:val="18"/>
              </w:rPr>
              <w:t xml:space="preserve">  "success": true,</w:t>
            </w:r>
          </w:p>
          <w:p>
            <w:pPr>
              <w:spacing w:after="0" w:before="0"/>
            </w:pPr>
            <w:r>
              <w:rPr>
                <w:rFonts w:ascii="Courier New" w:cs="Courier New" w:eastAsia="Courier New" w:hAnsi="Courier New"/>
                <w:color w:val="4C1D95"/>
                <w:sz w:val="18"/>
                <w:szCs w:val="18"/>
              </w:rPr>
              <w:t xml:space="preserve">  "data": {</w:t>
            </w:r>
          </w:p>
          <w:p>
            <w:pPr>
              <w:spacing w:after="0" w:before="0"/>
            </w:pPr>
            <w:r>
              <w:rPr>
                <w:rFonts w:ascii="Courier New" w:cs="Courier New" w:eastAsia="Courier New" w:hAnsi="Courier New"/>
                <w:color w:val="4C1D95"/>
                <w:sz w:val="18"/>
                <w:szCs w:val="18"/>
              </w:rPr>
              <w:t xml:space="preserve">    "response": "Tigere REIT currently demonstrates strong dividend...",</w:t>
            </w:r>
          </w:p>
          <w:p>
            <w:pPr>
              <w:spacing w:after="0" w:before="0"/>
            </w:pPr>
            <w:r>
              <w:rPr>
                <w:rFonts w:ascii="Courier New" w:cs="Courier New" w:eastAsia="Courier New" w:hAnsi="Courier New"/>
                <w:color w:val="4C1D95"/>
                <w:sz w:val="18"/>
                <w:szCs w:val="18"/>
              </w:rPr>
              <w:t xml:space="preserve">    "sources_used": ["market_data", "sentiment_analysis", "institutional_research"],</w:t>
            </w:r>
          </w:p>
          <w:p>
            <w:pPr>
              <w:spacing w:after="0" w:before="0"/>
            </w:pPr>
            <w:r>
              <w:rPr>
                <w:rFonts w:ascii="Courier New" w:cs="Courier New" w:eastAsia="Courier New" w:hAnsi="Courier New"/>
                <w:color w:val="4C1D95"/>
                <w:sz w:val="18"/>
                <w:szCs w:val="18"/>
              </w:rPr>
              <w:t xml:space="preserve">    "confidence": "moderate",</w:t>
            </w:r>
          </w:p>
          <w:p>
            <w:pPr>
              <w:spacing w:after="0" w:before="0"/>
            </w:pPr>
            <w:r>
              <w:rPr>
                <w:rFonts w:ascii="Courier New" w:cs="Courier New" w:eastAsia="Courier New" w:hAnsi="Courier New"/>
                <w:color w:val="4C1D95"/>
                <w:sz w:val="18"/>
                <w:szCs w:val="18"/>
              </w:rPr>
              <w:t xml:space="preserve">    "disclaimer": "This is educational analysis, not financial advice."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6.4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 Category</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assistant endpoints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requests/minute per user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Search endpoints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60 requests/minute per user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 data endpoints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120 requests/minute per user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Authentication endpoints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 attempts/minute per IP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General API endpoints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200 requests/minute per user</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24"/>
              <w:left w:val="single" w:color="6D28D9" w:sz="24"/>
              <w:bottom w:val="single" w:color="6D28D9" w:sz="24"/>
              <w:right w:val="single" w:color="6D28D9" w:sz="24"/>
            </w:tcBorders>
            <w:shd w:fill="6D28D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7</w:t>
            </w:r>
          </w:p>
          <w:p>
            <w:pPr>
              <w:jc w:val="center"/>
            </w:pPr>
            <w:r>
              <w:rPr>
                <w:rFonts w:ascii="Arial" w:cs="Arial" w:eastAsia="Arial" w:hAnsi="Arial"/>
                <w:b/>
                <w:bCs/>
                <w:color w:val="FFFFFF"/>
                <w:sz w:val="36"/>
                <w:szCs w:val="36"/>
              </w:rPr>
              <w:t xml:space="preserve">Analytics Engine &amp; AI Architecture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7.1 Analytics Engine</w:t>
      </w:r>
    </w:p>
    <w:p>
      <w:pPr>
        <w:pStyle w:val="Heading2"/>
        <w:spacing w:after="120" w:before="280"/>
      </w:pPr>
      <w:r>
        <w:rPr>
          <w:rFonts w:ascii="Arial" w:cs="Arial" w:eastAsia="Arial" w:hAnsi="Arial"/>
          <w:b/>
          <w:bCs/>
          <w:color w:val="1D4ED8"/>
          <w:sz w:val="26"/>
          <w:szCs w:val="26"/>
        </w:rPr>
        <w:t xml:space="preserve">Recommendation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Final Score (0–100) =</w:t>
            </w:r>
          </w:p>
          <w:p>
            <w:pPr>
              <w:spacing w:after="0" w:before="0"/>
            </w:pPr>
            <w:r>
              <w:rPr>
                <w:rFonts w:ascii="Courier New" w:cs="Courier New" w:eastAsia="Courier New" w:hAnsi="Courier New"/>
                <w:color w:val="4C1D95"/>
                <w:sz w:val="18"/>
                <w:szCs w:val="18"/>
              </w:rPr>
              <w:t xml:space="preserve">  (Performance Score  × 0.25)   ← CAGR, rolling returns, drawdown</w:t>
            </w:r>
          </w:p>
          <w:p>
            <w:pPr>
              <w:spacing w:after="0" w:before="0"/>
            </w:pPr>
            <w:r>
              <w:rPr>
                <w:rFonts w:ascii="Courier New" w:cs="Courier New" w:eastAsia="Courier New" w:hAnsi="Courier New"/>
                <w:color w:val="4C1D95"/>
                <w:sz w:val="18"/>
                <w:szCs w:val="18"/>
              </w:rPr>
              <w:t xml:space="preserve">+ (Risk Score         × 0.20)   ← Volatility, liquidity, downside</w:t>
            </w:r>
          </w:p>
          <w:p>
            <w:pPr>
              <w:spacing w:after="0" w:before="0"/>
            </w:pPr>
            <w:r>
              <w:rPr>
                <w:rFonts w:ascii="Courier New" w:cs="Courier New" w:eastAsia="Courier New" w:hAnsi="Courier New"/>
                <w:color w:val="4C1D95"/>
                <w:sz w:val="18"/>
                <w:szCs w:val="18"/>
              </w:rPr>
              <w:t xml:space="preserve">+ (Sentiment Score    × 0.20)   ← News + institutional + market momentum</w:t>
            </w:r>
          </w:p>
          <w:p>
            <w:pPr>
              <w:spacing w:after="0" w:before="0"/>
            </w:pPr>
            <w:r>
              <w:rPr>
                <w:rFonts w:ascii="Courier New" w:cs="Courier New" w:eastAsia="Courier New" w:hAnsi="Courier New"/>
                <w:color w:val="4C1D95"/>
                <w:sz w:val="18"/>
                <w:szCs w:val="18"/>
              </w:rPr>
              <w:t xml:space="preserve">+ (Macro Adjustment   × 0.15)   ← Inflation, exchange rate, interest rate</w:t>
            </w:r>
          </w:p>
          <w:p>
            <w:pPr>
              <w:spacing w:after="0" w:before="0"/>
            </w:pPr>
            <w:r>
              <w:rPr>
                <w:rFonts w:ascii="Courier New" w:cs="Courier New" w:eastAsia="Courier New" w:hAnsi="Courier New"/>
                <w:color w:val="4C1D95"/>
                <w:sz w:val="18"/>
                <w:szCs w:val="18"/>
              </w:rPr>
              <w:t xml:space="preserve">+ (Dividend Stability × 0.20)   ← Consistency, growth, sustainability</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Thresholds:</w:t>
            </w:r>
          </w:p>
          <w:p>
            <w:pPr>
              <w:spacing w:after="0" w:before="0"/>
            </w:pPr>
            <w:r>
              <w:rPr>
                <w:rFonts w:ascii="Courier New" w:cs="Courier New" w:eastAsia="Courier New" w:hAnsi="Courier New"/>
                <w:color w:val="4C1D95"/>
                <w:sz w:val="18"/>
                <w:szCs w:val="18"/>
              </w:rPr>
              <w:t xml:space="preserve">  Strong Opportunity: Score &gt; 75</w:t>
            </w:r>
          </w:p>
          <w:p>
            <w:pPr>
              <w:spacing w:after="0" w:before="0"/>
            </w:pPr>
            <w:r>
              <w:rPr>
                <w:rFonts w:ascii="Courier New" w:cs="Courier New" w:eastAsia="Courier New" w:hAnsi="Courier New"/>
                <w:color w:val="4C1D95"/>
                <w:sz w:val="18"/>
                <w:szCs w:val="18"/>
              </w:rPr>
              <w:t xml:space="preserve">  Moderate Opportunity: Score 50–75</w:t>
            </w:r>
          </w:p>
          <w:p>
            <w:pPr>
              <w:spacing w:after="0" w:before="0"/>
            </w:pPr>
            <w:r>
              <w:rPr>
                <w:rFonts w:ascii="Courier New" w:cs="Courier New" w:eastAsia="Courier New" w:hAnsi="Courier New"/>
                <w:color w:val="4C1D95"/>
                <w:sz w:val="18"/>
                <w:szCs w:val="18"/>
              </w:rPr>
              <w:t xml:space="preserve">  Caution Required: Score &lt; 50</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Key Analytics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CAGR = ((End Value / Begin Value) ^ (1 / Years)) - 1</w:t>
            </w:r>
          </w:p>
          <w:p>
            <w:pPr>
              <w:spacing w:after="0" w:before="0"/>
            </w:pPr>
            <w:r>
              <w:rPr>
                <w:rFonts w:ascii="Courier New" w:cs="Courier New" w:eastAsia="Courier New" w:hAnsi="Courier New"/>
                <w:color w:val="4C1D95"/>
                <w:sz w:val="18"/>
                <w:szCs w:val="18"/>
              </w:rPr>
              <w:t xml:space="preserve">Annualized Volatility = Daily_StdDev × sqrt(252)</w:t>
            </w:r>
          </w:p>
          <w:p>
            <w:pPr>
              <w:spacing w:after="0" w:before="0"/>
            </w:pPr>
            <w:r>
              <w:rPr>
                <w:rFonts w:ascii="Courier New" w:cs="Courier New" w:eastAsia="Courier New" w:hAnsi="Courier New"/>
                <w:color w:val="4C1D95"/>
                <w:sz w:val="18"/>
                <w:szCs w:val="18"/>
              </w:rPr>
              <w:t xml:space="preserve">Risk Levels: Low (&lt;15%) | Moderate (15-30%) | High (30-50%) | Speculative (&gt;50%)</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Sentiment Score Range: -1.0 (Extremely Negative) → +1.0 (Extremely Positive)</w:t>
            </w:r>
          </w:p>
          <w:p>
            <w:pPr>
              <w:spacing w:after="0" w:before="0"/>
            </w:pPr>
            <w:r>
              <w:rPr>
                <w:rFonts w:ascii="Courier New" w:cs="Courier New" w:eastAsia="Courier New" w:hAnsi="Courier New"/>
                <w:color w:val="4C1D95"/>
                <w:sz w:val="18"/>
                <w:szCs w:val="18"/>
              </w:rPr>
              <w:t xml:space="preserve">Sentiment Aggregate = (Article × 0.40) + (Institutional × 0.35) + (Momentum × 0.25)</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Macro Adjustments:</w:t>
            </w:r>
          </w:p>
          <w:p>
            <w:pPr>
              <w:spacing w:after="0" w:before="0"/>
            </w:pPr>
            <w:r>
              <w:rPr>
                <w:rFonts w:ascii="Courier New" w:cs="Courier New" w:eastAsia="Courier New" w:hAnsi="Courier New"/>
                <w:color w:val="4C1D95"/>
                <w:sz w:val="18"/>
                <w:szCs w:val="18"/>
              </w:rPr>
              <w:t xml:space="preserve">  High Inflation (&gt;30%) → Increase VFEX/USD asset weighting</w:t>
            </w:r>
          </w:p>
          <w:p>
            <w:pPr>
              <w:spacing w:after="0" w:before="0"/>
            </w:pPr>
            <w:r>
              <w:rPr>
                <w:rFonts w:ascii="Courier New" w:cs="Courier New" w:eastAsia="Courier New" w:hAnsi="Courier New"/>
                <w:color w:val="4C1D95"/>
                <w:sz w:val="18"/>
                <w:szCs w:val="18"/>
              </w:rPr>
              <w:t xml:space="preserve">  Rising Gold Prices    → Increase mining sector scores</w:t>
            </w:r>
          </w:p>
          <w:p>
            <w:pPr>
              <w:spacing w:after="0" w:before="0"/>
            </w:pPr>
            <w:r>
              <w:rPr>
                <w:rFonts w:ascii="Courier New" w:cs="Courier New" w:eastAsia="Courier New" w:hAnsi="Courier New"/>
                <w:color w:val="4C1D95"/>
                <w:sz w:val="18"/>
                <w:szCs w:val="18"/>
              </w:rPr>
              <w:t xml:space="preserve">  Currency Instability  → Increase USD-denominated preference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7.2 RAG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User Question</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Context Retrieval (vector search on embeddings)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Documents Ranked by: recency × relevance × source trust</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Analytics Injection (live scores, metrics, macro snapshot)</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Prompt Construction:</w:t>
            </w:r>
          </w:p>
          <w:p>
            <w:pPr>
              <w:spacing w:after="0" w:before="0"/>
            </w:pPr>
            <w:r>
              <w:rPr>
                <w:rFonts w:ascii="Courier New" w:cs="Courier New" w:eastAsia="Courier New" w:hAnsi="Courier New"/>
                <w:color w:val="4C1D95"/>
                <w:sz w:val="18"/>
                <w:szCs w:val="18"/>
              </w:rPr>
              <w:t xml:space="preserve">  [System Instructions]</w:t>
            </w:r>
          </w:p>
          <w:p>
            <w:pPr>
              <w:spacing w:after="0" w:before="0"/>
            </w:pPr>
            <w:r>
              <w:rPr>
                <w:rFonts w:ascii="Courier New" w:cs="Courier New" w:eastAsia="Courier New" w:hAnsi="Courier New"/>
                <w:color w:val="4C1D95"/>
                <w:sz w:val="18"/>
                <w:szCs w:val="18"/>
              </w:rPr>
              <w:t xml:space="preserve">  [Retrieved Context]</w:t>
            </w:r>
          </w:p>
          <w:p>
            <w:pPr>
              <w:spacing w:after="0" w:before="0"/>
            </w:pPr>
            <w:r>
              <w:rPr>
                <w:rFonts w:ascii="Courier New" w:cs="Courier New" w:eastAsia="Courier New" w:hAnsi="Courier New"/>
                <w:color w:val="4C1D95"/>
                <w:sz w:val="18"/>
                <w:szCs w:val="18"/>
              </w:rPr>
              <w:t xml:space="preserve">  [Analytics Data]</w:t>
            </w:r>
          </w:p>
          <w:p>
            <w:pPr>
              <w:spacing w:after="0" w:before="0"/>
            </w:pPr>
            <w:r>
              <w:rPr>
                <w:rFonts w:ascii="Courier New" w:cs="Courier New" w:eastAsia="Courier New" w:hAnsi="Courier New"/>
                <w:color w:val="4C1D95"/>
                <w:sz w:val="18"/>
                <w:szCs w:val="18"/>
              </w:rPr>
              <w:t xml:space="preserve">  [Macroeconomic Context]</w:t>
            </w:r>
          </w:p>
          <w:p>
            <w:pPr>
              <w:spacing w:after="0" w:before="0"/>
            </w:pPr>
            <w:r>
              <w:rPr>
                <w:rFonts w:ascii="Courier New" w:cs="Courier New" w:eastAsia="Courier New" w:hAnsi="Courier New"/>
                <w:color w:val="4C1D95"/>
                <w:sz w:val="18"/>
                <w:szCs w:val="18"/>
              </w:rPr>
              <w:t xml:space="preserve">  [User Question]</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LLM Generation (OpenAI / Ollama local)</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Validation Layer:</w:t>
            </w:r>
          </w:p>
          <w:p>
            <w:pPr>
              <w:spacing w:after="0" w:before="0"/>
            </w:pPr>
            <w:r>
              <w:rPr>
                <w:rFonts w:ascii="Courier New" w:cs="Courier New" w:eastAsia="Courier New" w:hAnsi="Courier New"/>
                <w:color w:val="4C1D95"/>
                <w:sz w:val="18"/>
                <w:szCs w:val="18"/>
              </w:rPr>
              <w:t xml:space="preserve">  - Ticker verification (cross-ref assets table)</w:t>
            </w:r>
          </w:p>
          <w:p>
            <w:pPr>
              <w:spacing w:after="0" w:before="0"/>
            </w:pPr>
            <w:r>
              <w:rPr>
                <w:rFonts w:ascii="Courier New" w:cs="Courier New" w:eastAsia="Courier New" w:hAnsi="Courier New"/>
                <w:color w:val="4C1D95"/>
                <w:sz w:val="18"/>
                <w:szCs w:val="18"/>
              </w:rPr>
              <w:t xml:space="preserve">  - Metric range check (realistic bounds)</w:t>
            </w:r>
          </w:p>
          <w:p>
            <w:pPr>
              <w:spacing w:after="0" w:before="0"/>
            </w:pPr>
            <w:r>
              <w:rPr>
                <w:rFonts w:ascii="Courier New" w:cs="Courier New" w:eastAsia="Courier New" w:hAnsi="Courier New"/>
                <w:color w:val="4C1D95"/>
                <w:sz w:val="18"/>
                <w:szCs w:val="18"/>
              </w:rPr>
              <w:t xml:space="preserve">  - Certainty language detection</w:t>
            </w:r>
          </w:p>
          <w:p>
            <w:pPr>
              <w:spacing w:after="0" w:before="0"/>
            </w:pPr>
            <w:r>
              <w:rPr>
                <w:rFonts w:ascii="Courier New" w:cs="Courier New" w:eastAsia="Courier New" w:hAnsi="Courier New"/>
                <w:color w:val="4C1D95"/>
                <w:sz w:val="18"/>
                <w:szCs w:val="18"/>
              </w:rPr>
              <w:t xml:space="preserve">  - Source grounding requirement</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Frontend Response (streaming text)</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7.3 Master AI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You are InvestGuide AI, an AI-powered Zimbabwean investment intelligence assistant.</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YOUR ROLE:</w:t>
            </w:r>
          </w:p>
          <w:p>
            <w:pPr>
              <w:spacing w:after="0" w:before="0"/>
            </w:pPr>
            <w:r>
              <w:rPr>
                <w:rFonts w:ascii="Courier New" w:cs="Courier New" w:eastAsia="Courier New" w:hAnsi="Courier New"/>
                <w:color w:val="4C1D95"/>
                <w:sz w:val="18"/>
                <w:szCs w:val="18"/>
              </w:rPr>
              <w:t xml:space="preserve">- Explain investment concepts clearly and accessibly</w:t>
            </w:r>
          </w:p>
          <w:p>
            <w:pPr>
              <w:spacing w:after="0" w:before="0"/>
            </w:pPr>
            <w:r>
              <w:rPr>
                <w:rFonts w:ascii="Courier New" w:cs="Courier New" w:eastAsia="Courier New" w:hAnsi="Courier New"/>
                <w:color w:val="4C1D95"/>
                <w:sz w:val="18"/>
                <w:szCs w:val="18"/>
              </w:rPr>
              <w:t xml:space="preserve">- Summarize financial intelligence using retrieved context only</w:t>
            </w:r>
          </w:p>
          <w:p>
            <w:pPr>
              <w:spacing w:after="0" w:before="0"/>
            </w:pPr>
            <w:r>
              <w:rPr>
                <w:rFonts w:ascii="Courier New" w:cs="Courier New" w:eastAsia="Courier New" w:hAnsi="Courier New"/>
                <w:color w:val="4C1D95"/>
                <w:sz w:val="18"/>
                <w:szCs w:val="18"/>
              </w:rPr>
              <w:t xml:space="preserve">- Contextualize macroeconomic conditions and their investment implications</w:t>
            </w:r>
          </w:p>
          <w:p>
            <w:pPr>
              <w:spacing w:after="0" w:before="0"/>
            </w:pPr>
            <w:r>
              <w:rPr>
                <w:rFonts w:ascii="Courier New" w:cs="Courier New" w:eastAsia="Courier New" w:hAnsi="Courier New"/>
                <w:color w:val="4C1D95"/>
                <w:sz w:val="18"/>
                <w:szCs w:val="18"/>
              </w:rPr>
              <w:t xml:space="preserve">- Provide balanced, educational investment insights</w:t>
            </w:r>
          </w:p>
          <w:p>
            <w:pPr>
              <w:spacing w:after="0" w:before="0"/>
            </w:pPr>
            <w:r>
              <w:rPr>
                <w:rFonts w:ascii="Courier New" w:cs="Courier New" w:eastAsia="Courier New" w:hAnsi="Courier New"/>
                <w:color w:val="4C1D95"/>
                <w:sz w:val="18"/>
                <w:szCs w:val="18"/>
              </w:rPr>
              <w:t xml:space="preserve">- Simplify financial analysis for all experience levels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YOU ARE NOT:</w:t>
            </w:r>
          </w:p>
          <w:p>
            <w:pPr>
              <w:spacing w:after="0" w:before="0"/>
            </w:pPr>
            <w:r>
              <w:rPr>
                <w:rFonts w:ascii="Courier New" w:cs="Courier New" w:eastAsia="Courier New" w:hAnsi="Courier New"/>
                <w:color w:val="4C1D95"/>
                <w:sz w:val="18"/>
                <w:szCs w:val="18"/>
              </w:rPr>
              <w:t xml:space="preserve">- A guaranteed prediction engine</w:t>
            </w:r>
          </w:p>
          <w:p>
            <w:pPr>
              <w:spacing w:after="0" w:before="0"/>
            </w:pPr>
            <w:r>
              <w:rPr>
                <w:rFonts w:ascii="Courier New" w:cs="Courier New" w:eastAsia="Courier New" w:hAnsi="Courier New"/>
                <w:color w:val="4C1D95"/>
                <w:sz w:val="18"/>
                <w:szCs w:val="18"/>
              </w:rPr>
              <w:t xml:space="preserve">- A speculative trading advisor</w:t>
            </w:r>
          </w:p>
          <w:p>
            <w:pPr>
              <w:spacing w:after="0" w:before="0"/>
            </w:pPr>
            <w:r>
              <w:rPr>
                <w:rFonts w:ascii="Courier New" w:cs="Courier New" w:eastAsia="Courier New" w:hAnsi="Courier New"/>
                <w:color w:val="4C1D95"/>
                <w:sz w:val="18"/>
                <w:szCs w:val="18"/>
              </w:rPr>
              <w:t xml:space="preserve">- A financial advisor promising returns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ALWAYS:</w:t>
            </w:r>
          </w:p>
          <w:p>
            <w:pPr>
              <w:spacing w:after="0" w:before="0"/>
            </w:pPr>
            <w:r>
              <w:rPr>
                <w:rFonts w:ascii="Courier New" w:cs="Courier New" w:eastAsia="Courier New" w:hAnsi="Courier New"/>
                <w:color w:val="4C1D95"/>
                <w:sz w:val="18"/>
                <w:szCs w:val="18"/>
              </w:rPr>
              <w:t xml:space="preserve">- Explain your reasoning transparently</w:t>
            </w:r>
          </w:p>
          <w:p>
            <w:pPr>
              <w:spacing w:after="0" w:before="0"/>
            </w:pPr>
            <w:r>
              <w:rPr>
                <w:rFonts w:ascii="Courier New" w:cs="Courier New" w:eastAsia="Courier New" w:hAnsi="Courier New"/>
                <w:color w:val="4C1D95"/>
                <w:sz w:val="18"/>
                <w:szCs w:val="18"/>
              </w:rPr>
              <w:t xml:space="preserve">- Acknowledge uncertainty when data is incomplete or conflicting</w:t>
            </w:r>
          </w:p>
          <w:p>
            <w:pPr>
              <w:spacing w:after="0" w:before="0"/>
            </w:pPr>
            <w:r>
              <w:rPr>
                <w:rFonts w:ascii="Courier New" w:cs="Courier New" w:eastAsia="Courier New" w:hAnsi="Courier New"/>
                <w:color w:val="4C1D95"/>
                <w:sz w:val="18"/>
                <w:szCs w:val="18"/>
              </w:rPr>
              <w:t xml:space="preserve">- Reference supporting analytics and sentiment data</w:t>
            </w:r>
          </w:p>
          <w:p>
            <w:pPr>
              <w:spacing w:after="0" w:before="0"/>
            </w:pPr>
            <w:r>
              <w:rPr>
                <w:rFonts w:ascii="Courier New" w:cs="Courier New" w:eastAsia="Courier New" w:hAnsi="Courier New"/>
                <w:color w:val="4C1D95"/>
                <w:sz w:val="18"/>
                <w:szCs w:val="18"/>
              </w:rPr>
              <w:t xml:space="preserve">- Use phrases like "data suggests", "sentiment indicates", "historically"</w:t>
            </w:r>
          </w:p>
          <w:p>
            <w:pPr>
              <w:spacing w:after="0" w:before="0"/>
            </w:pPr>
            <w:r>
              <w:rPr>
                <w:rFonts w:ascii="Courier New" w:cs="Courier New" w:eastAsia="Courier New" w:hAnsi="Courier New"/>
                <w:color w:val="4C1D95"/>
                <w:sz w:val="18"/>
                <w:szCs w:val="18"/>
              </w:rPr>
              <w:t xml:space="preserve">- Avoid definitive profit or loss claims</w:t>
            </w:r>
          </w:p>
          <w:p>
            <w:pPr>
              <w:spacing w:after="0" w:before="0"/>
            </w:pPr>
            <w:r>
              <w:rPr>
                <w:rFonts w:ascii="Courier New" w:cs="Courier New" w:eastAsia="Courier New" w:hAnsi="Courier New"/>
                <w:color w:val="4C1D95"/>
                <w:sz w:val="18"/>
                <w:szCs w:val="18"/>
              </w:rPr>
              <w:t xml:space="preserve">- Include: "This is educational analysis, not financial advice."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DATA AVAILABLE TO YOU:</w:t>
            </w:r>
          </w:p>
          <w:p>
            <w:pPr>
              <w:spacing w:after="0" w:before="0"/>
            </w:pPr>
            <w:r>
              <w:rPr>
                <w:rFonts w:ascii="Courier New" w:cs="Courier New" w:eastAsia="Courier New" w:hAnsi="Courier New"/>
                <w:color w:val="4C1D95"/>
                <w:sz w:val="18"/>
                <w:szCs w:val="18"/>
              </w:rPr>
              <w:t xml:space="preserve">- Quantitative analytics scores and breakdowns</w:t>
            </w:r>
          </w:p>
          <w:p>
            <w:pPr>
              <w:spacing w:after="0" w:before="0"/>
            </w:pPr>
            <w:r>
              <w:rPr>
                <w:rFonts w:ascii="Courier New" w:cs="Courier New" w:eastAsia="Courier New" w:hAnsi="Courier New"/>
                <w:color w:val="4C1D95"/>
                <w:sz w:val="18"/>
                <w:szCs w:val="18"/>
              </w:rPr>
              <w:t xml:space="preserve">- Sentiment analysis (news + institutional)</w:t>
            </w:r>
          </w:p>
          <w:p>
            <w:pPr>
              <w:spacing w:after="0" w:before="0"/>
            </w:pPr>
            <w:r>
              <w:rPr>
                <w:rFonts w:ascii="Courier New" w:cs="Courier New" w:eastAsia="Courier New" w:hAnsi="Courier New"/>
                <w:color w:val="4C1D95"/>
                <w:sz w:val="18"/>
                <w:szCs w:val="18"/>
              </w:rPr>
              <w:t xml:space="preserve">- Macroeconomic indicators (inflation, exchange rates, rates)</w:t>
            </w:r>
          </w:p>
          <w:p>
            <w:pPr>
              <w:spacing w:after="0" w:before="0"/>
            </w:pPr>
            <w:r>
              <w:rPr>
                <w:rFonts w:ascii="Courier New" w:cs="Courier New" w:eastAsia="Courier New" w:hAnsi="Courier New"/>
                <w:color w:val="4C1D95"/>
                <w:sz w:val="18"/>
                <w:szCs w:val="18"/>
              </w:rPr>
              <w:t xml:space="preserve">- Retrieved financial documents and research</w:t>
            </w:r>
          </w:p>
          <w:p>
            <w:pPr>
              <w:spacing w:after="0" w:before="0"/>
            </w:pPr>
            <w:r>
              <w:rPr>
                <w:rFonts w:ascii="Courier New" w:cs="Courier New" w:eastAsia="Courier New" w:hAnsi="Courier New"/>
                <w:color w:val="4C1D95"/>
                <w:sz w:val="18"/>
                <w:szCs w:val="18"/>
              </w:rPr>
              <w:t xml:space="preserve">- Company metadata and historical performance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7.4 AI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Development (local)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Qwen / DeepSeek / Gemma via Ollama</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fast iteration, no API costs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MVP Production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OpenAI GPT-4o-mini / Claude Haiku</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Cost-efficient production API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Premium Features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OpenAI GPT-4o / Claude Sonnet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Higher capability for premium tier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Embeddings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BGE / E5 / Nomic</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Via Ollama locally or API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 (future)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FinBERT fine-tuned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domain-specific NLP</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24"/>
              <w:left w:val="single" w:color="065F46" w:sz="24"/>
              <w:bottom w:val="single" w:color="065F46" w:sz="24"/>
              <w:right w:val="single" w:color="065F46" w:sz="24"/>
            </w:tcBorders>
            <w:shd w:fill="065F46"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8</w:t>
            </w:r>
          </w:p>
          <w:p>
            <w:pPr>
              <w:jc w:val="center"/>
            </w:pPr>
            <w:r>
              <w:rPr>
                <w:rFonts w:ascii="Arial" w:cs="Arial" w:eastAsia="Arial" w:hAnsi="Arial"/>
                <w:b/>
                <w:bCs/>
                <w:color w:val="FFFFFF"/>
                <w:sz w:val="36"/>
                <w:szCs w:val="36"/>
              </w:rPr>
              <w:t xml:space="preserve">Data Ingestion &amp; Scraping Pipeline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8.1 Scraping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Scheduler Trigger (APScheduler job)</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Source Fetch (requests / Playwright for JS-rendered pages)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HTML / PDF Parsing (BeautifulSoup / pdfplumber / PyMuPDF)</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Content Extraction (source-specific parsers — isolated per source)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Normalization:</w:t>
            </w:r>
          </w:p>
          <w:p>
            <w:pPr>
              <w:spacing w:after="0" w:before="0"/>
            </w:pPr>
            <w:r>
              <w:rPr>
                <w:rFonts w:ascii="Courier New" w:cs="Courier New" w:eastAsia="Courier New" w:hAnsi="Courier New"/>
                <w:color w:val="4C1D95"/>
                <w:sz w:val="18"/>
                <w:szCs w:val="18"/>
              </w:rPr>
              <w:t xml:space="preserve">  - Ticker symbols standardized</w:t>
            </w:r>
          </w:p>
          <w:p>
            <w:pPr>
              <w:spacing w:after="0" w:before="0"/>
            </w:pPr>
            <w:r>
              <w:rPr>
                <w:rFonts w:ascii="Courier New" w:cs="Courier New" w:eastAsia="Courier New" w:hAnsi="Courier New"/>
                <w:color w:val="4C1D95"/>
                <w:sz w:val="18"/>
                <w:szCs w:val="18"/>
              </w:rPr>
              <w:t xml:space="preserve">  - Dates standardized to ISO format</w:t>
            </w:r>
          </w:p>
          <w:p>
            <w:pPr>
              <w:spacing w:after="0" w:before="0"/>
            </w:pPr>
            <w:r>
              <w:rPr>
                <w:rFonts w:ascii="Courier New" w:cs="Courier New" w:eastAsia="Courier New" w:hAnsi="Courier New"/>
                <w:color w:val="4C1D95"/>
                <w:sz w:val="18"/>
                <w:szCs w:val="18"/>
              </w:rPr>
              <w:t xml:space="preserve">  - Currencies unified (ZWG / USD)</w:t>
            </w:r>
          </w:p>
          <w:p>
            <w:pPr>
              <w:spacing w:after="0" w:before="0"/>
            </w:pPr>
            <w:r>
              <w:rPr>
                <w:rFonts w:ascii="Courier New" w:cs="Courier New" w:eastAsia="Courier New" w:hAnsi="Courier New"/>
                <w:color w:val="4C1D95"/>
                <w:sz w:val="18"/>
                <w:szCs w:val="18"/>
              </w:rPr>
              <w:t xml:space="preserve">  - Company names normalized</w:t>
            </w:r>
          </w:p>
          <w:p>
            <w:pPr>
              <w:spacing w:after="0" w:before="0"/>
            </w:pPr>
            <w:r>
              <w:rPr>
                <w:rFonts w:ascii="Courier New" w:cs="Courier New" w:eastAsia="Courier New" w:hAnsi="Courier New"/>
                <w:color w:val="4C1D95"/>
                <w:sz w:val="18"/>
                <w:szCs w:val="18"/>
              </w:rPr>
              <w:t xml:space="preserve">  - HTML cleaned and stripped</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Deduplication:</w:t>
            </w:r>
          </w:p>
          <w:p>
            <w:pPr>
              <w:spacing w:after="0" w:before="0"/>
            </w:pPr>
            <w:r>
              <w:rPr>
                <w:rFonts w:ascii="Courier New" w:cs="Courier New" w:eastAsia="Courier New" w:hAnsi="Courier New"/>
                <w:color w:val="4C1D95"/>
                <w:sz w:val="18"/>
                <w:szCs w:val="18"/>
              </w:rPr>
              <w:t xml:space="preserve">  - Title similarity hash (content_hash field)</w:t>
            </w:r>
          </w:p>
          <w:p>
            <w:pPr>
              <w:spacing w:after="0" w:before="0"/>
            </w:pPr>
            <w:r>
              <w:rPr>
                <w:rFonts w:ascii="Courier New" w:cs="Courier New" w:eastAsia="Courier New" w:hAnsi="Courier New"/>
                <w:color w:val="4C1D95"/>
                <w:sz w:val="18"/>
                <w:szCs w:val="18"/>
              </w:rPr>
              <w:t xml:space="preserve">  - Semantic similarity check</w:t>
            </w:r>
          </w:p>
          <w:p>
            <w:pPr>
              <w:spacing w:after="0" w:before="0"/>
            </w:pPr>
            <w:r>
              <w:rPr>
                <w:rFonts w:ascii="Courier New" w:cs="Courier New" w:eastAsia="Courier New" w:hAnsi="Courier New"/>
                <w:color w:val="4C1D95"/>
                <w:sz w:val="18"/>
                <w:szCs w:val="18"/>
              </w:rPr>
              <w:t xml:space="preserve">  - Publication timestamp comparison</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Sentiment Processing (VADER → FinBERT pipeline)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Embedding Generation (for RAG retrieval)</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Database Storage (PostgreSQL)</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AI Summary Generation (queued, cached to ai_summaries table)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8.2 Data Sources &amp;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Data Type</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Frequency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Tier 1 — Official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ZSE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Market prices, volumes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Daily post-market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Tier 1 — Official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VFEX</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USD market data</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Daily post-market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Tier 1 — Official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RBZ</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Inflation, exchange rates, policy</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Daily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Tier 1 — Official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ZIMSTAT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GDP, economic indicators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Weekly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Tier 2 — Institutional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IH Securities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Research reports, analyst notes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As published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Tier 2 — Institutional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MMC Capital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Market research, reports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As published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Tier 2 — Institutional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Old Mutual Zimbabwe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Investment research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As published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Tier 3 — Journalism</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Financial Gazette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News articles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Every 15–30 min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Tier 3 — Journalism</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NewsDay Business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News articles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Every 15–30 min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Tier 3 — Journalism</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Herald Business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News articles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Every 15–30 min</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8.3 Scheduled Job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Background Job</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Schedule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ZSE/VFEX market data ingestion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 30 min after market close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Financial news scraping (all sources)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Every 15 minutes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RBZ macroeconomic data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at 08:00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ZIMSTAT economic indicators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Weekly on Monday at 06:00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summary regeneration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6 hours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Sentiment recalculation on new articles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Every 2 hours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Recommendation engine recalculation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3 hours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Redis cache warm-up (top assets)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Every hour</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4"/>
              <w:left w:val="single" w:color="B45309" w:sz="24"/>
              <w:bottom w:val="single" w:color="B45309" w:sz="24"/>
              <w:right w:val="single" w:color="B45309" w:sz="24"/>
            </w:tcBorders>
            <w:shd w:fill="B4530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9</w:t>
            </w:r>
          </w:p>
          <w:p>
            <w:pPr>
              <w:jc w:val="center"/>
            </w:pPr>
            <w:r>
              <w:rPr>
                <w:rFonts w:ascii="Arial" w:cs="Arial" w:eastAsia="Arial" w:hAnsi="Arial"/>
                <w:b/>
                <w:bCs/>
                <w:color w:val="FFFFFF"/>
                <w:sz w:val="36"/>
                <w:szCs w:val="36"/>
              </w:rPr>
              <w:t xml:space="preserve">Development Roadmap &amp; Build Order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CBD5E1" w:sz="1"/>
              <w:right w:val="single" w:color="CBD5E1" w:sz="1"/>
            </w:tcBorders>
            <w:shd w:fill="FEF3C7" w:val="clear"/>
            <w:tcMar>
              <w:top w:type="dxa" w:w="120"/>
              <w:left w:type="dxa" w:w="180"/>
              <w:bottom w:type="dxa" w:w="120"/>
              <w:right w:type="dxa" w:w="180"/>
            </w:tcMar>
          </w:tcPr>
          <w:p>
            <w:r>
              <w:rPr>
                <w:rFonts w:ascii="Arial" w:cs="Arial" w:eastAsia="Arial" w:hAnsi="Arial"/>
                <w:b/>
                <w:bCs/>
                <w:color w:val="B45309"/>
                <w:sz w:val="22"/>
                <w:szCs w:val="22"/>
              </w:rPr>
              <w:t xml:space="preserve">⚠ IMPORTANT FOR AI AGENT</w:t>
            </w:r>
          </w:p>
          <w:p>
            <w:pPr>
              <w:spacing w:before="60"/>
            </w:pPr>
            <w:r>
              <w:rPr>
                <w:rFonts w:ascii="Arial" w:cs="Arial" w:eastAsia="Arial" w:hAnsi="Arial"/>
                <w:color w:val="1E293B"/>
                <w:sz w:val="22"/>
                <w:szCs w:val="22"/>
              </w:rPr>
              <w:t xml:space="preserve">CRITICAL BUILD ORDER: Build layer-by-layer, NOT feature-by-feature. Data infrastructure MUST precede analytics. Analytics MUST precede AI. Dashboards are built on real data and real APIs — never before them.</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9.1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 First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infrastructure (DB, models, ingestion)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 — Second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Analytics systems (scoring, calculations)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 Third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APIs (endpoints, schemas, auth)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 — Fourth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 dashboards (built on real APIs)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 Fifth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orchestration (after analytics proven)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 — Sixth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Advanced features (personalization, alerts, premium)</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9.2 Phase-by-Phase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Focus</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Key Deliverables</w:t>
            </w:r>
          </w:p>
        </w:tc>
        <w:tc>
          <w:tcPr>
            <w:tcW w:type="dxa" w:w="2520"/>
            <w:tcBorders>
              <w:top w:val="single" w:color="CBD5E1" w:sz="1"/>
              <w:left w:val="single" w:color="CBD5E1" w:sz="1"/>
              <w:bottom w:val="single" w:color="CBD5E1" w:sz="1"/>
              <w:right w:val="single" w:color="CBD5E1" w:sz="1"/>
            </w:tcBorders>
            <w:shd w:fill="1D4ED8"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Phase 1</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Foundation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FastAPI + PostgreSQL + JWT auth + Next.js setup + Docker + CI/CD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Frontend + backend deployed, DB connected, auth working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Phase 2</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Market Data</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Asset DB seed, historical prices, market APIs, dashboard skeleton, basic charts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Live data displayed, search works, charts render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Phase 3</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News Pipeline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All scrapers built, normalization, deduplication, article-asset links, news dashboard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News auto-ingested, no duplicates, linked to assets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Phase 4</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Analytics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Risk scoring, CAGR, volatility, dividend analysis, recommendation engine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Analytics on asset pages, recommendation rankings live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Phase 5</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AI Systems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Sentiment pipeline, AI assistant, RAG, streaming responses, AI summaries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AI assistant answers questions with grounded responses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Phase 6</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Personalization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Watchlists, alerts, onboarding, preference-aware dashboards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Arial" w:cs="Arial" w:eastAsia="Arial" w:hAnsi="Arial"/>
                <w:color w:val="1E293B"/>
                <w:sz w:val="18"/>
                <w:szCs w:val="18"/>
              </w:rPr>
              <w:t xml:space="preserve">Personalized experience fully operational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Phase 7</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Premium</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Subscription system, premium gating, advanced features, broker integrations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Revenue model activated</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9.3 Sprint Structure</w:t>
      </w:r>
    </w:p>
    <w:p>
      <w:pPr>
        <w:spacing w:after="60" w:before="60"/>
      </w:pPr>
      <w:r>
        <w:rPr>
          <w:rFonts w:ascii="Arial" w:cs="Arial" w:eastAsia="Arial" w:hAnsi="Arial"/>
          <w:color w:val="475569"/>
          <w:sz w:val="22"/>
          <w:szCs w:val="22"/>
        </w:rPr>
        <w:t xml:space="preserve">Recommended sprint duration: 1–2 weeks per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Sprint Stage</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Planning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Define feature, write architecture notes, create prompt specs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Clear feature specification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AI-Agent Prompting</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Generate module with constrained, scoped prompts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Generated code scaffold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Human Review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 architecture consistency, modularity, typing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Reviewed and corrected code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Refactoring</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 up generated code, enforce conventions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Production-quality module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Write and run Pytest/Playwright tests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Tested, passing module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Deployment</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Commit, push, CI/CD pipeline runs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Deployed to staging/production</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24"/>
              <w:left w:val="single" w:color="6D28D9" w:sz="24"/>
              <w:bottom w:val="single" w:color="6D28D9" w:sz="24"/>
              <w:right w:val="single" w:color="6D28D9" w:sz="24"/>
            </w:tcBorders>
            <w:shd w:fill="6D28D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10</w:t>
            </w:r>
          </w:p>
          <w:p>
            <w:pPr>
              <w:jc w:val="center"/>
            </w:pPr>
            <w:r>
              <w:rPr>
                <w:rFonts w:ascii="Arial" w:cs="Arial" w:eastAsia="Arial" w:hAnsi="Arial"/>
                <w:b/>
                <w:bCs/>
                <w:color w:val="FFFFFF"/>
                <w:sz w:val="36"/>
                <w:szCs w:val="36"/>
              </w:rPr>
              <w:t xml:space="preserve">AI-Agent Prompt Library &amp; Engineering Rules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10.1 Golden Rules for AI-Agent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2"/>
              <w:left w:val="single" w:color="991B1B" w:sz="12"/>
              <w:bottom w:val="single" w:color="CBD5E1" w:sz="1"/>
              <w:right w:val="single" w:color="CBD5E1"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RULE</w:t>
            </w:r>
          </w:p>
          <w:p>
            <w:pPr>
              <w:spacing w:before="60"/>
            </w:pPr>
            <w:r>
              <w:rPr>
                <w:rFonts w:ascii="Arial" w:cs="Arial" w:eastAsia="Arial" w:hAnsi="Arial"/>
                <w:color w:val="1E293B"/>
                <w:sz w:val="22"/>
                <w:szCs w:val="22"/>
              </w:rPr>
              <w:t xml:space="preserve">NEVER prompt: "Build this however you want." ALWAYS enforce: folder structure, naming conventions, typing, modularity, and architecture boundaries.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2"/>
              <w:left w:val="single" w:color="991B1B" w:sz="12"/>
              <w:bottom w:val="single" w:color="CBD5E1" w:sz="1"/>
              <w:right w:val="single" w:color="CBD5E1"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RULE</w:t>
            </w:r>
          </w:p>
          <w:p>
            <w:pPr>
              <w:spacing w:before="60"/>
            </w:pPr>
            <w:r>
              <w:rPr>
                <w:rFonts w:ascii="Arial" w:cs="Arial" w:eastAsia="Arial" w:hAnsi="Arial"/>
                <w:color w:val="1E293B"/>
                <w:sz w:val="22"/>
                <w:szCs w:val="22"/>
              </w:rPr>
              <w:t xml:space="preserve">NEVER generate huge systems in one prompt. ALWAYS define isolated modules with clear interfaces, expected outputs, and constraints.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2"/>
              <w:left w:val="single" w:color="991B1B" w:sz="12"/>
              <w:bottom w:val="single" w:color="CBD5E1" w:sz="1"/>
              <w:right w:val="single" w:color="CBD5E1"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RULE</w:t>
            </w:r>
          </w:p>
          <w:p>
            <w:pPr>
              <w:spacing w:before="60"/>
            </w:pPr>
            <w:r>
              <w:rPr>
                <w:rFonts w:ascii="Arial" w:cs="Arial" w:eastAsia="Arial" w:hAnsi="Arial"/>
                <w:color w:val="1E293B"/>
                <w:sz w:val="22"/>
                <w:szCs w:val="22"/>
              </w:rPr>
              <w:t xml:space="preserve">ALWAYS review ALL generated code manually before committing. AI agents amplify good architecture and magnify bad architecture.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10.2 Master Context Prompt (Use at Start of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You are building InvestGuide, an AI-powered Zimbabwean investment</w:t>
            </w:r>
          </w:p>
          <w:p>
            <w:pPr>
              <w:spacing w:after="0" w:before="0"/>
            </w:pPr>
            <w:r>
              <w:rPr>
                <w:rFonts w:ascii="Courier New" w:cs="Courier New" w:eastAsia="Courier New" w:hAnsi="Courier New"/>
                <w:color w:val="4C1D95"/>
                <w:sz w:val="18"/>
                <w:szCs w:val="18"/>
              </w:rPr>
              <w:t xml:space="preserve">intelligence platform focused on: Zimbabwe Stock Exchange (ZSE),</w:t>
            </w:r>
          </w:p>
          <w:p>
            <w:pPr>
              <w:spacing w:after="0" w:before="0"/>
            </w:pPr>
            <w:r>
              <w:rPr>
                <w:rFonts w:ascii="Courier New" w:cs="Courier New" w:eastAsia="Courier New" w:hAnsi="Courier New"/>
                <w:color w:val="4C1D95"/>
                <w:sz w:val="18"/>
                <w:szCs w:val="18"/>
              </w:rPr>
              <w:t xml:space="preserve">Victoria Falls Stock Exchange (VFEX), REITs, macroeconomic intelligence,</w:t>
            </w:r>
          </w:p>
          <w:p>
            <w:pPr>
              <w:spacing w:after="0" w:before="0"/>
            </w:pPr>
            <w:r>
              <w:rPr>
                <w:rFonts w:ascii="Courier New" w:cs="Courier New" w:eastAsia="Courier New" w:hAnsi="Courier New"/>
                <w:color w:val="4C1D95"/>
                <w:sz w:val="18"/>
                <w:szCs w:val="18"/>
              </w:rPr>
              <w:t xml:space="preserve">financial analytics, and AI-powered investment explanations.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TECH STACK:</w:t>
            </w:r>
          </w:p>
          <w:p>
            <w:pPr>
              <w:spacing w:after="0" w:before="0"/>
            </w:pPr>
            <w:r>
              <w:rPr>
                <w:rFonts w:ascii="Courier New" w:cs="Courier New" w:eastAsia="Courier New" w:hAnsi="Courier New"/>
                <w:color w:val="4C1D95"/>
                <w:sz w:val="18"/>
                <w:szCs w:val="18"/>
              </w:rPr>
              <w:t xml:space="preserve">Frontend: Next.js App Router, TypeScript, TailwindCSS, shadcn/ui,</w:t>
            </w:r>
          </w:p>
          <w:p>
            <w:pPr>
              <w:spacing w:after="0" w:before="0"/>
            </w:pPr>
            <w:r>
              <w:rPr>
                <w:rFonts w:ascii="Courier New" w:cs="Courier New" w:eastAsia="Courier New" w:hAnsi="Courier New"/>
                <w:color w:val="4C1D95"/>
                <w:sz w:val="18"/>
                <w:szCs w:val="18"/>
              </w:rPr>
              <w:t xml:space="preserve">          Zustand, TanStack Query, Framer Motion, Recharts</w:t>
            </w:r>
          </w:p>
          <w:p>
            <w:pPr>
              <w:spacing w:after="0" w:before="0"/>
            </w:pPr>
            <w:r>
              <w:rPr>
                <w:rFonts w:ascii="Courier New" w:cs="Courier New" w:eastAsia="Courier New" w:hAnsi="Courier New"/>
                <w:color w:val="4C1D95"/>
                <w:sz w:val="18"/>
                <w:szCs w:val="18"/>
              </w:rPr>
              <w:t xml:space="preserve">Backend:  FastAPI, Python, PostgreSQL, SQLAlchemy, Alembic, Redis,</w:t>
            </w:r>
          </w:p>
          <w:p>
            <w:pPr>
              <w:spacing w:after="0" w:before="0"/>
            </w:pPr>
            <w:r>
              <w:rPr>
                <w:rFonts w:ascii="Courier New" w:cs="Courier New" w:eastAsia="Courier New" w:hAnsi="Courier New"/>
                <w:color w:val="4C1D95"/>
                <w:sz w:val="18"/>
                <w:szCs w:val="18"/>
              </w:rPr>
              <w:t xml:space="preserve">          Pydantic v2, JWT (python-jose), passlib+bcrypt</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ARCHITECTURE: Modular monolith (MVP). Feature-based frontend organization.</w:t>
            </w:r>
          </w:p>
          <w:p>
            <w:pPr>
              <w:spacing w:after="0" w:before="0"/>
            </w:pPr>
            <w:r>
              <w:rPr>
                <w:rFonts w:ascii="Courier New" w:cs="Courier New" w:eastAsia="Courier New" w:hAnsi="Courier New"/>
                <w:color w:val="4C1D95"/>
                <w:sz w:val="18"/>
                <w:szCs w:val="18"/>
              </w:rPr>
              <w:t xml:space="preserve">Service-oriented backend modules.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FOLDER STRUCTURE RULES:</w:t>
            </w:r>
          </w:p>
          <w:p>
            <w:pPr>
              <w:spacing w:after="0" w:before="0"/>
            </w:pPr>
            <w:r>
              <w:rPr>
                <w:rFonts w:ascii="Courier New" w:cs="Courier New" w:eastAsia="Courier New" w:hAnsi="Courier New"/>
                <w:color w:val="4C1D95"/>
                <w:sz w:val="18"/>
                <w:szCs w:val="18"/>
              </w:rPr>
              <w:t xml:space="preserve">- Backend: /api /services /analytics /models /schemas /database /jobs /core /utils /tests</w:t>
            </w:r>
          </w:p>
          <w:p>
            <w:pPr>
              <w:spacing w:after="0" w:before="0"/>
            </w:pPr>
            <w:r>
              <w:rPr>
                <w:rFonts w:ascii="Courier New" w:cs="Courier New" w:eastAsia="Courier New" w:hAnsi="Courier New"/>
                <w:color w:val="4C1D95"/>
                <w:sz w:val="18"/>
                <w:szCs w:val="18"/>
              </w:rPr>
              <w:t xml:space="preserve">- Frontend: /app /components /features /hooks /services /store /types /utils</w:t>
            </w:r>
          </w:p>
          <w:p>
            <w:pPr>
              <w:spacing w:after="0" w:before="0"/>
            </w:pPr>
            <w:r>
              <w:rPr>
                <w:rFonts w:ascii="Courier New" w:cs="Courier New" w:eastAsia="Courier New" w:hAnsi="Courier New"/>
                <w:color w:val="4C1D95"/>
                <w:sz w:val="18"/>
                <w:szCs w:val="18"/>
              </w:rPr>
              <w:t xml:space="preserve">- Scrapers: /zse /vfex /rbz /zimstat /news /research /pipeline</w:t>
            </w:r>
          </w:p>
          <w:p>
            <w:pPr>
              <w:spacing w:after="0" w:before="0"/>
            </w:pPr>
            <w:r>
              <w:rPr>
                <w:rFonts w:ascii="Courier New" w:cs="Courier New" w:eastAsia="Courier New" w:hAnsi="Courier New"/>
                <w:color w:val="4C1D95"/>
                <w:sz w:val="18"/>
                <w:szCs w:val="18"/>
              </w:rPr>
              <w:t xml:space="preserve">- AI: /prompts /rag /embeddings /summaries /agents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ENGINEERING PRINCIPLES:</w:t>
            </w:r>
          </w:p>
          <w:p>
            <w:pPr>
              <w:spacing w:after="0" w:before="0"/>
            </w:pPr>
            <w:r>
              <w:rPr>
                <w:rFonts w:ascii="Courier New" w:cs="Courier New" w:eastAsia="Courier New" w:hAnsi="Courier New"/>
                <w:color w:val="4C1D95"/>
                <w:sz w:val="18"/>
                <w:szCs w:val="18"/>
              </w:rPr>
              <w:t xml:space="preserve">- Type safety throughout (TypeScript + Pydantic)</w:t>
            </w:r>
          </w:p>
          <w:p>
            <w:pPr>
              <w:spacing w:after="0" w:before="0"/>
            </w:pPr>
            <w:r>
              <w:rPr>
                <w:rFonts w:ascii="Courier New" w:cs="Courier New" w:eastAsia="Courier New" w:hAnsi="Courier New"/>
                <w:color w:val="4C1D95"/>
                <w:sz w:val="18"/>
                <w:szCs w:val="18"/>
              </w:rPr>
              <w:t xml:space="preserve">- Modular, clean architecture — no monolithic files</w:t>
            </w:r>
          </w:p>
          <w:p>
            <w:pPr>
              <w:spacing w:after="0" w:before="0"/>
            </w:pPr>
            <w:r>
              <w:rPr>
                <w:rFonts w:ascii="Courier New" w:cs="Courier New" w:eastAsia="Courier New" w:hAnsi="Courier New"/>
                <w:color w:val="4C1D95"/>
                <w:sz w:val="18"/>
                <w:szCs w:val="18"/>
              </w:rPr>
              <w:t xml:space="preserve">- Production-grade patterns only</w:t>
            </w:r>
          </w:p>
          <w:p>
            <w:pPr>
              <w:spacing w:after="0" w:before="0"/>
            </w:pPr>
            <w:r>
              <w:rPr>
                <w:rFonts w:ascii="Courier New" w:cs="Courier New" w:eastAsia="Courier New" w:hAnsi="Courier New"/>
                <w:color w:val="4C1D95"/>
                <w:sz w:val="18"/>
                <w:szCs w:val="18"/>
              </w:rPr>
              <w:t xml:space="preserve">- Responsive design with dark/light mode support</w:t>
            </w:r>
          </w:p>
          <w:p>
            <w:pPr>
              <w:spacing w:after="0" w:before="0"/>
            </w:pPr>
            <w:r>
              <w:rPr>
                <w:rFonts w:ascii="Courier New" w:cs="Courier New" w:eastAsia="Courier New" w:hAnsi="Courier New"/>
                <w:color w:val="4C1D95"/>
                <w:sz w:val="18"/>
                <w:szCs w:val="18"/>
              </w:rPr>
              <w:t xml:space="preserve">- Analytics drive intelligence; AI explains it — never fabricates</w:t>
            </w:r>
          </w:p>
          <w:p>
            <w:pPr>
              <w:spacing w:after="0" w:before="0"/>
            </w:pPr>
            <w:r>
              <w:rPr>
                <w:rFonts w:ascii="Courier New" w:cs="Courier New" w:eastAsia="Courier New" w:hAnsi="Courier New"/>
                <w:color w:val="4C1D95"/>
                <w:sz w:val="18"/>
                <w:szCs w:val="18"/>
              </w:rPr>
              <w:t xml:space="preserve">- Avoid hardcoded logic; use config and reusable components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CRITICAL RULES:</w:t>
            </w:r>
          </w:p>
          <w:p>
            <w:pPr>
              <w:spacing w:after="0" w:before="0"/>
            </w:pPr>
            <w:r>
              <w:rPr>
                <w:rFonts w:ascii="Courier New" w:cs="Courier New" w:eastAsia="Courier New" w:hAnsi="Courier New"/>
                <w:color w:val="4C1D95"/>
                <w:sz w:val="18"/>
                <w:szCs w:val="18"/>
              </w:rPr>
              <w:t xml:space="preserve">- Never create files outside the defined folder structure</w:t>
            </w:r>
          </w:p>
          <w:p>
            <w:pPr>
              <w:spacing w:after="0" w:before="0"/>
            </w:pPr>
            <w:r>
              <w:rPr>
                <w:rFonts w:ascii="Courier New" w:cs="Courier New" w:eastAsia="Courier New" w:hAnsi="Courier New"/>
                <w:color w:val="4C1D95"/>
                <w:sz w:val="18"/>
                <w:szCs w:val="18"/>
              </w:rPr>
              <w:t xml:space="preserve">- Never merge modules that should be separate</w:t>
            </w:r>
          </w:p>
          <w:p>
            <w:pPr>
              <w:spacing w:after="0" w:before="0"/>
            </w:pPr>
            <w:r>
              <w:rPr>
                <w:rFonts w:ascii="Courier New" w:cs="Courier New" w:eastAsia="Courier New" w:hAnsi="Courier New"/>
                <w:color w:val="4C1D95"/>
                <w:sz w:val="18"/>
                <w:szCs w:val="18"/>
              </w:rPr>
              <w:t xml:space="preserve">- Always use the global API response envelope</w:t>
            </w:r>
          </w:p>
          <w:p>
            <w:pPr>
              <w:spacing w:after="0" w:before="0"/>
            </w:pPr>
            <w:r>
              <w:rPr>
                <w:rFonts w:ascii="Courier New" w:cs="Courier New" w:eastAsia="Courier New" w:hAnsi="Courier New"/>
                <w:color w:val="4C1D95"/>
                <w:sz w:val="18"/>
                <w:szCs w:val="18"/>
              </w:rPr>
              <w:t xml:space="preserve">- All authenticated endpoints require JWT middleware</w:t>
            </w:r>
          </w:p>
          <w:p>
            <w:pPr>
              <w:spacing w:after="0" w:before="0"/>
            </w:pPr>
            <w:r>
              <w:rPr>
                <w:rFonts w:ascii="Courier New" w:cs="Courier New" w:eastAsia="Courier New" w:hAnsi="Courier New"/>
                <w:color w:val="4C1D95"/>
                <w:sz w:val="18"/>
                <w:szCs w:val="18"/>
              </w:rPr>
              <w:t xml:space="preserve">- All AI responses must include source grounding and disclaimers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10.3 Module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OBJECTIVE:</w:t>
            </w:r>
          </w:p>
          <w:p>
            <w:pPr>
              <w:spacing w:after="0" w:before="0"/>
            </w:pPr>
            <w:r>
              <w:rPr>
                <w:rFonts w:ascii="Courier New" w:cs="Courier New" w:eastAsia="Courier New" w:hAnsi="Courier New"/>
                <w:color w:val="4C1D95"/>
                <w:sz w:val="18"/>
                <w:szCs w:val="18"/>
              </w:rPr>
              <w:t xml:space="preserve">  [What this specific module does]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CONTEXT:</w:t>
            </w:r>
          </w:p>
          <w:p>
            <w:pPr>
              <w:spacing w:after="0" w:before="0"/>
            </w:pPr>
            <w:r>
              <w:rPr>
                <w:rFonts w:ascii="Courier New" w:cs="Courier New" w:eastAsia="Courier New" w:hAnsi="Courier New"/>
                <w:color w:val="4C1D95"/>
                <w:sz w:val="18"/>
                <w:szCs w:val="18"/>
              </w:rPr>
              <w:t xml:space="preserve">  [How it fits into InvestGuide's architecture — which layer, which service]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REQUIREMENTS:</w:t>
            </w:r>
          </w:p>
          <w:p>
            <w:pPr>
              <w:spacing w:after="0" w:before="0"/>
            </w:pPr>
            <w:r>
              <w:rPr>
                <w:rFonts w:ascii="Courier New" w:cs="Courier New" w:eastAsia="Courier New" w:hAnsi="Courier New"/>
                <w:color w:val="4C1D95"/>
                <w:sz w:val="18"/>
                <w:szCs w:val="18"/>
              </w:rPr>
              <w:t xml:space="preserve">  - [Specific functional requirement 1]</w:t>
            </w:r>
          </w:p>
          <w:p>
            <w:pPr>
              <w:spacing w:after="0" w:before="0"/>
            </w:pPr>
            <w:r>
              <w:rPr>
                <w:rFonts w:ascii="Courier New" w:cs="Courier New" w:eastAsia="Courier New" w:hAnsi="Courier New"/>
                <w:color w:val="4C1D95"/>
                <w:sz w:val="18"/>
                <w:szCs w:val="18"/>
              </w:rPr>
              <w:t xml:space="preserve">  - [Specific functional requirement 2]</w:t>
            </w:r>
          </w:p>
          <w:p>
            <w:pPr>
              <w:spacing w:after="0" w:before="0"/>
            </w:pPr>
            <w:r>
              <w:rPr>
                <w:rFonts w:ascii="Courier New" w:cs="Courier New" w:eastAsia="Courier New" w:hAnsi="Courier New"/>
                <w:color w:val="4C1D95"/>
                <w:sz w:val="18"/>
                <w:szCs w:val="18"/>
              </w:rPr>
              <w:t xml:space="preserve">  - [Specific functional requirement 3]</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TECHNICAL CONSTRAINTS:</w:t>
            </w:r>
          </w:p>
          <w:p>
            <w:pPr>
              <w:spacing w:after="0" w:before="0"/>
            </w:pPr>
            <w:r>
              <w:rPr>
                <w:rFonts w:ascii="Courier New" w:cs="Courier New" w:eastAsia="Courier New" w:hAnsi="Courier New"/>
                <w:color w:val="4C1D95"/>
                <w:sz w:val="18"/>
                <w:szCs w:val="18"/>
              </w:rPr>
              <w:t xml:space="preserve">  - Follow InvestGuide modular monolith backend architecture</w:t>
            </w:r>
          </w:p>
          <w:p>
            <w:pPr>
              <w:spacing w:after="0" w:before="0"/>
            </w:pPr>
            <w:r>
              <w:rPr>
                <w:rFonts w:ascii="Courier New" w:cs="Courier New" w:eastAsia="Courier New" w:hAnsi="Courier New"/>
                <w:color w:val="4C1D95"/>
                <w:sz w:val="18"/>
                <w:szCs w:val="18"/>
              </w:rPr>
              <w:t xml:space="preserve">  - Output files must go in: [specific path]</w:t>
            </w:r>
          </w:p>
          <w:p>
            <w:pPr>
              <w:spacing w:after="0" w:before="0"/>
            </w:pPr>
            <w:r>
              <w:rPr>
                <w:rFonts w:ascii="Courier New" w:cs="Courier New" w:eastAsia="Courier New" w:hAnsi="Courier New"/>
                <w:color w:val="4C1D95"/>
                <w:sz w:val="18"/>
                <w:szCs w:val="18"/>
              </w:rPr>
              <w:t xml:space="preserve">  - Use SQLAlchemy ORM (not raw SQL)</w:t>
            </w:r>
          </w:p>
          <w:p>
            <w:pPr>
              <w:spacing w:after="0" w:before="0"/>
            </w:pPr>
            <w:r>
              <w:rPr>
                <w:rFonts w:ascii="Courier New" w:cs="Courier New" w:eastAsia="Courier New" w:hAnsi="Courier New"/>
                <w:color w:val="4C1D95"/>
                <w:sz w:val="18"/>
                <w:szCs w:val="18"/>
              </w:rPr>
              <w:t xml:space="preserve">  - Use Pydantic v2 schemas for all request/response models</w:t>
            </w:r>
          </w:p>
          <w:p>
            <w:pPr>
              <w:spacing w:after="0" w:before="0"/>
            </w:pPr>
            <w:r>
              <w:rPr>
                <w:rFonts w:ascii="Courier New" w:cs="Courier New" w:eastAsia="Courier New" w:hAnsi="Courier New"/>
                <w:color w:val="4C1D95"/>
                <w:sz w:val="18"/>
                <w:szCs w:val="18"/>
              </w:rPr>
              <w:t xml:space="preserve">  - Use async/await throughout</w:t>
            </w:r>
          </w:p>
          <w:p>
            <w:pPr>
              <w:spacing w:after="0" w:before="0"/>
            </w:pPr>
            <w:r>
              <w:rPr>
                <w:rFonts w:ascii="Courier New" w:cs="Courier New" w:eastAsia="Courier New" w:hAnsi="Courier New"/>
                <w:color w:val="4C1D95"/>
                <w:sz w:val="18"/>
                <w:szCs w:val="18"/>
              </w:rPr>
              <w:t xml:space="preserve">  - Include structured logging</w:t>
            </w:r>
          </w:p>
          <w:p>
            <w:pPr>
              <w:spacing w:after="0" w:before="0"/>
            </w:pPr>
            <w:r>
              <w:rPr>
                <w:rFonts w:ascii="Courier New" w:cs="Courier New" w:eastAsia="Courier New" w:hAnsi="Courier New"/>
                <w:color w:val="4C1D95"/>
                <w:sz w:val="18"/>
                <w:szCs w:val="18"/>
              </w:rPr>
              <w:t xml:space="preserve">  - Include retry handling where appropriate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EXPECTED OUTPUT:</w:t>
            </w:r>
          </w:p>
          <w:p>
            <w:pPr>
              <w:spacing w:after="0" w:before="0"/>
            </w:pPr>
            <w:r>
              <w:rPr>
                <w:rFonts w:ascii="Courier New" w:cs="Courier New" w:eastAsia="Courier New" w:hAnsi="Courier New"/>
                <w:color w:val="4C1D95"/>
                <w:sz w:val="18"/>
                <w:szCs w:val="18"/>
              </w:rPr>
              <w:t xml:space="preserve">  - [file1.py] — [what it contains]</w:t>
            </w:r>
          </w:p>
          <w:p>
            <w:pPr>
              <w:spacing w:after="0" w:before="0"/>
            </w:pPr>
            <w:r>
              <w:rPr>
                <w:rFonts w:ascii="Courier New" w:cs="Courier New" w:eastAsia="Courier New" w:hAnsi="Courier New"/>
                <w:color w:val="4C1D95"/>
                <w:sz w:val="18"/>
                <w:szCs w:val="18"/>
              </w:rPr>
              <w:t xml:space="preserve">  - [file2.py] — [what it contains]</w:t>
            </w:r>
          </w:p>
          <w:p>
            <w:pPr>
              <w:spacing w:after="0" w:before="0"/>
            </w:pPr>
            <w:r>
              <w:rPr>
                <w:rFonts w:ascii="Courier New" w:cs="Courier New" w:eastAsia="Courier New" w:hAnsi="Courier New"/>
                <w:color w:val="4C1D95"/>
                <w:sz w:val="18"/>
                <w:szCs w:val="18"/>
              </w:rPr>
              <w:t xml:space="preserve">  - [test_file.py] — [test coverage]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VALIDATION:</w:t>
            </w:r>
          </w:p>
          <w:p>
            <w:pPr>
              <w:spacing w:after="0" w:before="0"/>
            </w:pPr>
            <w:r>
              <w:rPr>
                <w:rFonts w:ascii="Courier New" w:cs="Courier New" w:eastAsia="Courier New" w:hAnsi="Courier New"/>
                <w:color w:val="4C1D95"/>
                <w:sz w:val="18"/>
                <w:szCs w:val="18"/>
              </w:rPr>
              <w:t xml:space="preserve">  - All endpoints must return the global response envelope</w:t>
            </w:r>
          </w:p>
          <w:p>
            <w:pPr>
              <w:spacing w:after="0" w:before="0"/>
            </w:pPr>
            <w:r>
              <w:rPr>
                <w:rFonts w:ascii="Courier New" w:cs="Courier New" w:eastAsia="Courier New" w:hAnsi="Courier New"/>
                <w:color w:val="4C1D95"/>
                <w:sz w:val="18"/>
                <w:szCs w:val="18"/>
              </w:rPr>
              <w:t xml:space="preserve">  - Tests must cover happy path + error cases</w:t>
            </w:r>
          </w:p>
          <w:p>
            <w:pPr>
              <w:spacing w:after="0" w:before="0"/>
            </w:pPr>
            <w:r>
              <w:rPr>
                <w:rFonts w:ascii="Courier New" w:cs="Courier New" w:eastAsia="Courier New" w:hAnsi="Courier New"/>
                <w:color w:val="4C1D95"/>
                <w:sz w:val="18"/>
                <w:szCs w:val="18"/>
              </w:rPr>
              <w:t xml:space="preserve">  - No hardcoded values — use config/env variables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10.4 Key Prompt Templates</w:t>
      </w:r>
    </w:p>
    <w:p>
      <w:pPr>
        <w:pStyle w:val="Heading2"/>
        <w:spacing w:after="120" w:before="280"/>
      </w:pPr>
      <w:r>
        <w:rPr>
          <w:rFonts w:ascii="Arial" w:cs="Arial" w:eastAsia="Arial" w:hAnsi="Arial"/>
          <w:b/>
          <w:bCs/>
          <w:color w:val="1D4ED8"/>
          <w:sz w:val="26"/>
          <w:szCs w:val="26"/>
        </w:rPr>
        <w:t xml:space="preserve">FastAPI Backend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Build a [module name] service for InvestGuide.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Requirements:</w:t>
            </w:r>
          </w:p>
          <w:p>
            <w:pPr>
              <w:spacing w:after="0" w:before="0"/>
            </w:pPr>
            <w:r>
              <w:rPr>
                <w:rFonts w:ascii="Courier New" w:cs="Courier New" w:eastAsia="Courier New" w:hAnsi="Courier New"/>
                <w:color w:val="4C1D95"/>
                <w:sz w:val="18"/>
                <w:szCs w:val="18"/>
              </w:rPr>
              <w:t xml:space="preserve">- async FastAPI routes</w:t>
            </w:r>
          </w:p>
          <w:p>
            <w:pPr>
              <w:spacing w:after="0" w:before="0"/>
            </w:pPr>
            <w:r>
              <w:rPr>
                <w:rFonts w:ascii="Courier New" w:cs="Courier New" w:eastAsia="Courier New" w:hAnsi="Courier New"/>
                <w:color w:val="4C1D95"/>
                <w:sz w:val="18"/>
                <w:szCs w:val="18"/>
              </w:rPr>
              <w:t xml:space="preserve">- SQLAlchemy ORM with PostgreSQL</w:t>
            </w:r>
          </w:p>
          <w:p>
            <w:pPr>
              <w:spacing w:after="0" w:before="0"/>
            </w:pPr>
            <w:r>
              <w:rPr>
                <w:rFonts w:ascii="Courier New" w:cs="Courier New" w:eastAsia="Courier New" w:hAnsi="Courier New"/>
                <w:color w:val="4C1D95"/>
                <w:sz w:val="18"/>
                <w:szCs w:val="18"/>
              </w:rPr>
              <w:t xml:space="preserve">- Pydantic v2 schemas for request/response</w:t>
            </w:r>
          </w:p>
          <w:p>
            <w:pPr>
              <w:spacing w:after="0" w:before="0"/>
            </w:pPr>
            <w:r>
              <w:rPr>
                <w:rFonts w:ascii="Courier New" w:cs="Courier New" w:eastAsia="Courier New" w:hAnsi="Courier New"/>
                <w:color w:val="4C1D95"/>
                <w:sz w:val="18"/>
                <w:szCs w:val="18"/>
              </w:rPr>
              <w:t xml:space="preserve">- Redis caching for [specific endpoints]</w:t>
            </w:r>
          </w:p>
          <w:p>
            <w:pPr>
              <w:spacing w:after="0" w:before="0"/>
            </w:pPr>
            <w:r>
              <w:rPr>
                <w:rFonts w:ascii="Courier New" w:cs="Courier New" w:eastAsia="Courier New" w:hAnsi="Courier New"/>
                <w:color w:val="4C1D95"/>
                <w:sz w:val="18"/>
                <w:szCs w:val="18"/>
              </w:rPr>
              <w:t xml:space="preserve">- JWT authentication middleware on protected routes</w:t>
            </w:r>
          </w:p>
          <w:p>
            <w:pPr>
              <w:spacing w:after="0" w:before="0"/>
            </w:pPr>
            <w:r>
              <w:rPr>
                <w:rFonts w:ascii="Courier New" w:cs="Courier New" w:eastAsia="Courier New" w:hAnsi="Courier New"/>
                <w:color w:val="4C1D95"/>
                <w:sz w:val="18"/>
                <w:szCs w:val="18"/>
              </w:rPr>
              <w:t xml:space="preserve">- Structured logging with context</w:t>
            </w:r>
          </w:p>
          <w:p>
            <w:pPr>
              <w:spacing w:after="0" w:before="0"/>
            </w:pPr>
            <w:r>
              <w:rPr>
                <w:rFonts w:ascii="Courier New" w:cs="Courier New" w:eastAsia="Courier New" w:hAnsi="Courier New"/>
                <w:color w:val="4C1D95"/>
                <w:sz w:val="18"/>
                <w:szCs w:val="18"/>
              </w:rPr>
              <w:t xml:space="preserve">- Retry handling on external calls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Output:</w:t>
            </w:r>
          </w:p>
          <w:p>
            <w:pPr>
              <w:spacing w:after="0" w:before="0"/>
            </w:pPr>
            <w:r>
              <w:rPr>
                <w:rFonts w:ascii="Courier New" w:cs="Courier New" w:eastAsia="Courier New" w:hAnsi="Courier New"/>
                <w:color w:val="4C1D95"/>
                <w:sz w:val="18"/>
                <w:szCs w:val="18"/>
              </w:rPr>
              <w:t xml:space="preserve">- /backend/api/v1/[module].py         (routes)</w:t>
            </w:r>
          </w:p>
          <w:p>
            <w:pPr>
              <w:spacing w:after="0" w:before="0"/>
            </w:pPr>
            <w:r>
              <w:rPr>
                <w:rFonts w:ascii="Courier New" w:cs="Courier New" w:eastAsia="Courier New" w:hAnsi="Courier New"/>
                <w:color w:val="4C1D95"/>
                <w:sz w:val="18"/>
                <w:szCs w:val="18"/>
              </w:rPr>
              <w:t xml:space="preserve">- /backend/services/[module]_service.py (business logic)</w:t>
            </w:r>
          </w:p>
          <w:p>
            <w:pPr>
              <w:spacing w:after="0" w:before="0"/>
            </w:pPr>
            <w:r>
              <w:rPr>
                <w:rFonts w:ascii="Courier New" w:cs="Courier New" w:eastAsia="Courier New" w:hAnsi="Courier New"/>
                <w:color w:val="4C1D95"/>
                <w:sz w:val="18"/>
                <w:szCs w:val="18"/>
              </w:rPr>
              <w:t xml:space="preserve">- /backend/models/[model].py           (SQLAlchemy model)</w:t>
            </w:r>
          </w:p>
          <w:p>
            <w:pPr>
              <w:spacing w:after="0" w:before="0"/>
            </w:pPr>
            <w:r>
              <w:rPr>
                <w:rFonts w:ascii="Courier New" w:cs="Courier New" w:eastAsia="Courier New" w:hAnsi="Courier New"/>
                <w:color w:val="4C1D95"/>
                <w:sz w:val="18"/>
                <w:szCs w:val="18"/>
              </w:rPr>
              <w:t xml:space="preserve">- /backend/schemas/[module].py         (Pydantic schemas)</w:t>
            </w:r>
          </w:p>
          <w:p>
            <w:pPr>
              <w:spacing w:after="0" w:before="0"/>
            </w:pPr>
            <w:r>
              <w:rPr>
                <w:rFonts w:ascii="Courier New" w:cs="Courier New" w:eastAsia="Courier New" w:hAnsi="Courier New"/>
                <w:color w:val="4C1D95"/>
                <w:sz w:val="18"/>
                <w:szCs w:val="18"/>
              </w:rPr>
              <w:t xml:space="preserve">- /backend/tests/test_[module].py      (Pytest tests)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Constraints:</w:t>
            </w:r>
          </w:p>
          <w:p>
            <w:pPr>
              <w:spacing w:after="0" w:before="0"/>
            </w:pPr>
            <w:r>
              <w:rPr>
                <w:rFonts w:ascii="Courier New" w:cs="Courier New" w:eastAsia="Courier New" w:hAnsi="Courier New"/>
                <w:color w:val="4C1D95"/>
                <w:sz w:val="18"/>
                <w:szCs w:val="18"/>
              </w:rPr>
              <w:t xml:space="preserve">- Follow InvestGuide folder structure exactly</w:t>
            </w:r>
          </w:p>
          <w:p>
            <w:pPr>
              <w:spacing w:after="0" w:before="0"/>
            </w:pPr>
            <w:r>
              <w:rPr>
                <w:rFonts w:ascii="Courier New" w:cs="Courier New" w:eastAsia="Courier New" w:hAnsi="Courier New"/>
                <w:color w:val="4C1D95"/>
                <w:sz w:val="18"/>
                <w:szCs w:val="18"/>
              </w:rPr>
              <w:t xml:space="preserve">- Use global response envelope on all endpoints</w:t>
            </w:r>
          </w:p>
          <w:p>
            <w:pPr>
              <w:spacing w:after="0" w:before="0"/>
            </w:pPr>
            <w:r>
              <w:rPr>
                <w:rFonts w:ascii="Courier New" w:cs="Courier New" w:eastAsia="Courier New" w:hAnsi="Courier New"/>
                <w:color w:val="4C1D95"/>
                <w:sz w:val="18"/>
                <w:szCs w:val="18"/>
              </w:rPr>
              <w:t xml:space="preserve">- No raw SQL — SQLAlchemy ORM only</w:t>
            </w:r>
          </w:p>
          <w:p>
            <w:pPr>
              <w:spacing w:after="0" w:before="0"/>
            </w:pPr>
            <w:r>
              <w:rPr>
                <w:rFonts w:ascii="Courier New" w:cs="Courier New" w:eastAsia="Courier New" w:hAnsi="Courier New"/>
                <w:color w:val="4C1D95"/>
                <w:sz w:val="18"/>
                <w:szCs w:val="18"/>
              </w:rPr>
              <w:t xml:space="preserve">- Type-safe throughout</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Next.js Frontend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Build a [feature name] page/component for InvestGuide.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Tech Stack:</w:t>
            </w:r>
          </w:p>
          <w:p>
            <w:pPr>
              <w:spacing w:after="0" w:before="0"/>
            </w:pPr>
            <w:r>
              <w:rPr>
                <w:rFonts w:ascii="Courier New" w:cs="Courier New" w:eastAsia="Courier New" w:hAnsi="Courier New"/>
                <w:color w:val="4C1D95"/>
                <w:sz w:val="18"/>
                <w:szCs w:val="18"/>
              </w:rPr>
              <w:t xml:space="preserve">- Next.js App Router with TypeScript</w:t>
            </w:r>
          </w:p>
          <w:p>
            <w:pPr>
              <w:spacing w:after="0" w:before="0"/>
            </w:pPr>
            <w:r>
              <w:rPr>
                <w:rFonts w:ascii="Courier New" w:cs="Courier New" w:eastAsia="Courier New" w:hAnsi="Courier New"/>
                <w:color w:val="4C1D95"/>
                <w:sz w:val="18"/>
                <w:szCs w:val="18"/>
              </w:rPr>
              <w:t xml:space="preserve">- TailwindCSS for styling</w:t>
            </w:r>
          </w:p>
          <w:p>
            <w:pPr>
              <w:spacing w:after="0" w:before="0"/>
            </w:pPr>
            <w:r>
              <w:rPr>
                <w:rFonts w:ascii="Courier New" w:cs="Courier New" w:eastAsia="Courier New" w:hAnsi="Courier New"/>
                <w:color w:val="4C1D95"/>
                <w:sz w:val="18"/>
                <w:szCs w:val="18"/>
              </w:rPr>
              <w:t xml:space="preserve">- shadcn/ui components</w:t>
            </w:r>
          </w:p>
          <w:p>
            <w:pPr>
              <w:spacing w:after="0" w:before="0"/>
            </w:pPr>
            <w:r>
              <w:rPr>
                <w:rFonts w:ascii="Courier New" w:cs="Courier New" w:eastAsia="Courier New" w:hAnsi="Courier New"/>
                <w:color w:val="4C1D95"/>
                <w:sz w:val="18"/>
                <w:szCs w:val="18"/>
              </w:rPr>
              <w:t xml:space="preserve">- Recharts for data visualization</w:t>
            </w:r>
          </w:p>
          <w:p>
            <w:pPr>
              <w:spacing w:after="0" w:before="0"/>
            </w:pPr>
            <w:r>
              <w:rPr>
                <w:rFonts w:ascii="Courier New" w:cs="Courier New" w:eastAsia="Courier New" w:hAnsi="Courier New"/>
                <w:color w:val="4C1D95"/>
                <w:sz w:val="18"/>
                <w:szCs w:val="18"/>
              </w:rPr>
              <w:t xml:space="preserve">- Framer Motion for animations</w:t>
            </w:r>
          </w:p>
          <w:p>
            <w:pPr>
              <w:spacing w:after="0" w:before="0"/>
            </w:pPr>
            <w:r>
              <w:rPr>
                <w:rFonts w:ascii="Courier New" w:cs="Courier New" w:eastAsia="Courier New" w:hAnsi="Courier New"/>
                <w:color w:val="4C1D95"/>
                <w:sz w:val="18"/>
                <w:szCs w:val="18"/>
              </w:rPr>
              <w:t xml:space="preserve">- TanStack Query for data fetching</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Design Requirements:</w:t>
            </w:r>
          </w:p>
          <w:p>
            <w:pPr>
              <w:spacing w:after="0" w:before="0"/>
            </w:pPr>
            <w:r>
              <w:rPr>
                <w:rFonts w:ascii="Courier New" w:cs="Courier New" w:eastAsia="Courier New" w:hAnsi="Courier New"/>
                <w:color w:val="4C1D95"/>
                <w:sz w:val="18"/>
                <w:szCs w:val="18"/>
              </w:rPr>
              <w:t xml:space="preserve">- Dark mode primary (deep blacks, charcoal, electric blue accents)</w:t>
            </w:r>
          </w:p>
          <w:p>
            <w:pPr>
              <w:spacing w:after="0" w:before="0"/>
            </w:pPr>
            <w:r>
              <w:rPr>
                <w:rFonts w:ascii="Courier New" w:cs="Courier New" w:eastAsia="Courier New" w:hAnsi="Courier New"/>
                <w:color w:val="4C1D95"/>
                <w:sz w:val="18"/>
                <w:szCs w:val="18"/>
              </w:rPr>
              <w:t xml:space="preserve">- Light mode (clean whites, minimal)</w:t>
            </w:r>
          </w:p>
          <w:p>
            <w:pPr>
              <w:spacing w:after="0" w:before="0"/>
            </w:pPr>
            <w:r>
              <w:rPr>
                <w:rFonts w:ascii="Courier New" w:cs="Courier New" w:eastAsia="Courier New" w:hAnsi="Courier New"/>
                <w:color w:val="4C1D95"/>
                <w:sz w:val="18"/>
                <w:szCs w:val="18"/>
              </w:rPr>
              <w:t xml:space="preserve">- Mobile-responsive (mobile-first)</w:t>
            </w:r>
          </w:p>
          <w:p>
            <w:pPr>
              <w:spacing w:after="0" w:before="0"/>
            </w:pPr>
            <w:r>
              <w:rPr>
                <w:rFonts w:ascii="Courier New" w:cs="Courier New" w:eastAsia="Courier New" w:hAnsi="Courier New"/>
                <w:color w:val="4C1D95"/>
                <w:sz w:val="18"/>
                <w:szCs w:val="18"/>
              </w:rPr>
              <w:t xml:space="preserve">- Premium fintech aesthetics — Bloomberg-inspired</w:t>
            </w:r>
          </w:p>
          <w:p>
            <w:pPr>
              <w:spacing w:after="0" w:before="0"/>
            </w:pPr>
            <w:r>
              <w:rPr>
                <w:rFonts w:ascii="Courier New" w:cs="Courier New" w:eastAsia="Courier New" w:hAnsi="Courier New"/>
                <w:color w:val="4C1D95"/>
                <w:sz w:val="18"/>
                <w:szCs w:val="18"/>
              </w:rPr>
              <w:t xml:space="preserve">- Loading states with skeleton loaders</w:t>
            </w:r>
          </w:p>
          <w:p>
            <w:pPr>
              <w:spacing w:after="0" w:before="0"/>
            </w:pPr>
            <w:r>
              <w:rPr>
                <w:rFonts w:ascii="Courier New" w:cs="Courier New" w:eastAsia="Courier New" w:hAnsi="Courier New"/>
                <w:color w:val="4C1D95"/>
                <w:sz w:val="18"/>
                <w:szCs w:val="18"/>
              </w:rPr>
              <w:t xml:space="preserve">- Empty states with helpful guidance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Output:</w:t>
            </w:r>
          </w:p>
          <w:p>
            <w:pPr>
              <w:spacing w:after="0" w:before="0"/>
            </w:pPr>
            <w:r>
              <w:rPr>
                <w:rFonts w:ascii="Courier New" w:cs="Courier New" w:eastAsia="Courier New" w:hAnsi="Courier New"/>
                <w:color w:val="4C1D95"/>
                <w:sz w:val="18"/>
                <w:szCs w:val="18"/>
              </w:rPr>
              <w:t xml:space="preserve">- /frontend/app/[path]/page.tsx         (page component)</w:t>
            </w:r>
          </w:p>
          <w:p>
            <w:pPr>
              <w:spacing w:after="0" w:before="0"/>
            </w:pPr>
            <w:r>
              <w:rPr>
                <w:rFonts w:ascii="Courier New" w:cs="Courier New" w:eastAsia="Courier New" w:hAnsi="Courier New"/>
                <w:color w:val="4C1D95"/>
                <w:sz w:val="18"/>
                <w:szCs w:val="18"/>
              </w:rPr>
              <w:t xml:space="preserve">- /frontend/features/[feature]/         (feature module)</w:t>
            </w:r>
          </w:p>
          <w:p>
            <w:pPr>
              <w:spacing w:after="0" w:before="0"/>
            </w:pPr>
            <w:r>
              <w:rPr>
                <w:rFonts w:ascii="Courier New" w:cs="Courier New" w:eastAsia="Courier New" w:hAnsi="Courier New"/>
                <w:color w:val="4C1D95"/>
                <w:sz w:val="18"/>
                <w:szCs w:val="18"/>
              </w:rPr>
              <w:t xml:space="preserve">- /frontend/components/[component].tsx  (reusable components)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Constraints:</w:t>
            </w:r>
          </w:p>
          <w:p>
            <w:pPr>
              <w:spacing w:after="0" w:before="0"/>
            </w:pPr>
            <w:r>
              <w:rPr>
                <w:rFonts w:ascii="Courier New" w:cs="Courier New" w:eastAsia="Courier New" w:hAnsi="Courier New"/>
                <w:color w:val="4C1D95"/>
                <w:sz w:val="18"/>
                <w:szCs w:val="18"/>
              </w:rPr>
              <w:t xml:space="preserve">- No inline styles — TailwindCSS classes only</w:t>
            </w:r>
          </w:p>
          <w:p>
            <w:pPr>
              <w:spacing w:after="0" w:before="0"/>
            </w:pPr>
            <w:r>
              <w:rPr>
                <w:rFonts w:ascii="Courier New" w:cs="Courier New" w:eastAsia="Courier New" w:hAnsi="Courier New"/>
                <w:color w:val="4C1D95"/>
                <w:sz w:val="18"/>
                <w:szCs w:val="18"/>
              </w:rPr>
              <w:t xml:space="preserve">- All components must be typed with TypeScript</w:t>
            </w:r>
          </w:p>
          <w:p>
            <w:pPr>
              <w:spacing w:after="0" w:before="0"/>
            </w:pPr>
            <w:r>
              <w:rPr>
                <w:rFonts w:ascii="Courier New" w:cs="Courier New" w:eastAsia="Courier New" w:hAnsi="Courier New"/>
                <w:color w:val="4C1D95"/>
                <w:sz w:val="18"/>
                <w:szCs w:val="18"/>
              </w:rPr>
              <w:t xml:space="preserve">- Reusable components only — no duplicated UI logic</w:t>
            </w:r>
          </w:p>
          <w:p>
            <w:pPr>
              <w:spacing w:after="0" w:before="0"/>
            </w:pPr>
            <w:r>
              <w:rPr>
                <w:rFonts w:ascii="Courier New" w:cs="Courier New" w:eastAsia="Courier New" w:hAnsi="Courier New"/>
                <w:color w:val="4C1D95"/>
                <w:sz w:val="18"/>
                <w:szCs w:val="18"/>
              </w:rPr>
              <w:t xml:space="preserve">- Dark/light mode must work via Tailwind dark: prefix</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Scraper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Build a [source name] scraper for InvestGuide.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Requirements:</w:t>
            </w:r>
          </w:p>
          <w:p>
            <w:pPr>
              <w:spacing w:after="0" w:before="0"/>
            </w:pPr>
            <w:r>
              <w:rPr>
                <w:rFonts w:ascii="Courier New" w:cs="Courier New" w:eastAsia="Courier New" w:hAnsi="Courier New"/>
                <w:color w:val="4C1D95"/>
                <w:sz w:val="18"/>
                <w:szCs w:val="18"/>
              </w:rPr>
              <w:t xml:space="preserve">- Extends BaseScaper class from /scrapers/base_scraper.py</w:t>
            </w:r>
          </w:p>
          <w:p>
            <w:pPr>
              <w:spacing w:after="0" w:before="0"/>
            </w:pPr>
            <w:r>
              <w:rPr>
                <w:rFonts w:ascii="Courier New" w:cs="Courier New" w:eastAsia="Courier New" w:hAnsi="Courier New"/>
                <w:color w:val="4C1D95"/>
                <w:sz w:val="18"/>
                <w:szCs w:val="18"/>
              </w:rPr>
              <w:t xml:space="preserve">- Source-specific parsing logic</w:t>
            </w:r>
          </w:p>
          <w:p>
            <w:pPr>
              <w:spacing w:after="0" w:before="0"/>
            </w:pPr>
            <w:r>
              <w:rPr>
                <w:rFonts w:ascii="Courier New" w:cs="Courier New" w:eastAsia="Courier New" w:hAnsi="Courier New"/>
                <w:color w:val="4C1D95"/>
                <w:sz w:val="18"/>
                <w:szCs w:val="18"/>
              </w:rPr>
              <w:t xml:space="preserve">- Retry handling on network failures</w:t>
            </w:r>
          </w:p>
          <w:p>
            <w:pPr>
              <w:spacing w:after="0" w:before="0"/>
            </w:pPr>
            <w:r>
              <w:rPr>
                <w:rFonts w:ascii="Courier New" w:cs="Courier New" w:eastAsia="Courier New" w:hAnsi="Courier New"/>
                <w:color w:val="4C1D95"/>
                <w:sz w:val="18"/>
                <w:szCs w:val="18"/>
              </w:rPr>
              <w:t xml:space="preserve">- Deduplication via content_hash</w:t>
            </w:r>
          </w:p>
          <w:p>
            <w:pPr>
              <w:spacing w:after="0" w:before="0"/>
            </w:pPr>
            <w:r>
              <w:rPr>
                <w:rFonts w:ascii="Courier New" w:cs="Courier New" w:eastAsia="Courier New" w:hAnsi="Courier New"/>
                <w:color w:val="4C1D95"/>
                <w:sz w:val="18"/>
                <w:szCs w:val="18"/>
              </w:rPr>
              <w:t xml:space="preserve">- Normalization of: company names, tickers, dates, currencies</w:t>
            </w:r>
          </w:p>
          <w:p>
            <w:pPr>
              <w:spacing w:after="0" w:before="0"/>
            </w:pPr>
            <w:r>
              <w:rPr>
                <w:rFonts w:ascii="Courier New" w:cs="Courier New" w:eastAsia="Courier New" w:hAnsi="Courier New"/>
                <w:color w:val="4C1D95"/>
                <w:sz w:val="18"/>
                <w:szCs w:val="18"/>
              </w:rPr>
              <w:t xml:space="preserve">- Article-to-asset linking</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Output:</w:t>
            </w:r>
          </w:p>
          <w:p>
            <w:pPr>
              <w:spacing w:after="0" w:before="0"/>
            </w:pPr>
            <w:r>
              <w:rPr>
                <w:rFonts w:ascii="Courier New" w:cs="Courier New" w:eastAsia="Courier New" w:hAnsi="Courier New"/>
                <w:color w:val="4C1D95"/>
                <w:sz w:val="18"/>
                <w:szCs w:val="18"/>
              </w:rPr>
              <w:t xml:space="preserve">- /scrapers/[category]/[source_name].py  (scraper)</w:t>
            </w:r>
          </w:p>
          <w:p>
            <w:pPr>
              <w:spacing w:after="0" w:before="0"/>
            </w:pPr>
            <w:r>
              <w:rPr>
                <w:rFonts w:ascii="Courier New" w:cs="Courier New" w:eastAsia="Courier New" w:hAnsi="Courier New"/>
                <w:color w:val="4C1D95"/>
                <w:sz w:val="18"/>
                <w:szCs w:val="18"/>
              </w:rPr>
              <w:t xml:space="preserve">- /scrapers/pipeline/normalizer.py update (if needed)</w:t>
            </w:r>
          </w:p>
          <w:p>
            <w:pPr>
              <w:spacing w:after="0" w:before="0"/>
            </w:pPr>
            <w:r>
              <w:rPr>
                <w:rFonts w:ascii="Courier New" w:cs="Courier New" w:eastAsia="Courier New" w:hAnsi="Courier New"/>
                <w:color w:val="4C1D95"/>
                <w:sz w:val="18"/>
                <w:szCs w:val="18"/>
              </w:rPr>
              <w:t xml:space="preserve">- Test fixtures for parsing validation</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Constraints:</w:t>
            </w:r>
          </w:p>
          <w:p>
            <w:pPr>
              <w:spacing w:after="0" w:before="0"/>
            </w:pPr>
            <w:r>
              <w:rPr>
                <w:rFonts w:ascii="Courier New" w:cs="Courier New" w:eastAsia="Courier New" w:hAnsi="Courier New"/>
                <w:color w:val="4C1D95"/>
                <w:sz w:val="18"/>
                <w:szCs w:val="18"/>
              </w:rPr>
              <w:t xml:space="preserve">- Respect robots.txt</w:t>
            </w:r>
          </w:p>
          <w:p>
            <w:pPr>
              <w:spacing w:after="0" w:before="0"/>
            </w:pPr>
            <w:r>
              <w:rPr>
                <w:rFonts w:ascii="Courier New" w:cs="Courier New" w:eastAsia="Courier New" w:hAnsi="Courier New"/>
                <w:color w:val="4C1D95"/>
                <w:sz w:val="18"/>
                <w:szCs w:val="18"/>
              </w:rPr>
              <w:t xml:space="preserve">- Max request frequency: 1 request per 2 seconds per domain</w:t>
            </w:r>
          </w:p>
          <w:p>
            <w:pPr>
              <w:spacing w:after="0" w:before="0"/>
            </w:pPr>
            <w:r>
              <w:rPr>
                <w:rFonts w:ascii="Courier New" w:cs="Courier New" w:eastAsia="Courier New" w:hAnsi="Courier New"/>
                <w:color w:val="4C1D95"/>
                <w:sz w:val="18"/>
                <w:szCs w:val="18"/>
              </w:rPr>
              <w:t xml:space="preserve">- Use Playwright only if JS rendering is required</w:t>
            </w:r>
          </w:p>
          <w:p>
            <w:pPr>
              <w:spacing w:after="0" w:before="0"/>
            </w:pPr>
            <w:r>
              <w:rPr>
                <w:rFonts w:ascii="Courier New" w:cs="Courier New" w:eastAsia="Courier New" w:hAnsi="Courier New"/>
                <w:color w:val="4C1D95"/>
                <w:sz w:val="18"/>
                <w:szCs w:val="18"/>
              </w:rPr>
              <w:t xml:space="preserve">- Use BeautifulSoup for static HTML</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10.5 Debugging &amp; Refactoring Prompts</w:t>
      </w:r>
    </w:p>
    <w:p>
      <w:pPr>
        <w:pStyle w:val="Heading2"/>
        <w:spacing w:after="120" w:before="280"/>
      </w:pPr>
      <w:r>
        <w:rPr>
          <w:rFonts w:ascii="Arial" w:cs="Arial" w:eastAsia="Arial" w:hAnsi="Arial"/>
          <w:b/>
          <w:bCs/>
          <w:color w:val="1D4ED8"/>
          <w:sz w:val="26"/>
          <w:szCs w:val="26"/>
        </w:rPr>
        <w:t xml:space="preserve">Refactoring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Refactor this InvestGuide module according to engineering standards.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Requirements:</w:t>
            </w:r>
          </w:p>
          <w:p>
            <w:pPr>
              <w:spacing w:after="0" w:before="0"/>
            </w:pPr>
            <w:r>
              <w:rPr>
                <w:rFonts w:ascii="Courier New" w:cs="Courier New" w:eastAsia="Courier New" w:hAnsi="Courier New"/>
                <w:color w:val="4C1D95"/>
                <w:sz w:val="18"/>
                <w:szCs w:val="18"/>
              </w:rPr>
              <w:t xml:space="preserve">- Improve modularity (break up any files &gt;300 lines)</w:t>
            </w:r>
          </w:p>
          <w:p>
            <w:pPr>
              <w:spacing w:after="0" w:before="0"/>
            </w:pPr>
            <w:r>
              <w:rPr>
                <w:rFonts w:ascii="Courier New" w:cs="Courier New" w:eastAsia="Courier New" w:hAnsi="Courier New"/>
                <w:color w:val="4C1D95"/>
                <w:sz w:val="18"/>
                <w:szCs w:val="18"/>
              </w:rPr>
              <w:t xml:space="preserve">- Reduce code duplication</w:t>
            </w:r>
          </w:p>
          <w:p>
            <w:pPr>
              <w:spacing w:after="0" w:before="0"/>
            </w:pPr>
            <w:r>
              <w:rPr>
                <w:rFonts w:ascii="Courier New" w:cs="Courier New" w:eastAsia="Courier New" w:hAnsi="Courier New"/>
                <w:color w:val="4C1D95"/>
                <w:sz w:val="18"/>
                <w:szCs w:val="18"/>
              </w:rPr>
              <w:t xml:space="preserve">- Improve TypeScript/Pydantic type safety</w:t>
            </w:r>
          </w:p>
          <w:p>
            <w:pPr>
              <w:spacing w:after="0" w:before="0"/>
            </w:pPr>
            <w:r>
              <w:rPr>
                <w:rFonts w:ascii="Courier New" w:cs="Courier New" w:eastAsia="Courier New" w:hAnsi="Courier New"/>
                <w:color w:val="4C1D95"/>
                <w:sz w:val="18"/>
                <w:szCs w:val="18"/>
              </w:rPr>
              <w:t xml:space="preserve">- Separate business logic from presentation</w:t>
            </w:r>
          </w:p>
          <w:p>
            <w:pPr>
              <w:spacing w:after="0" w:before="0"/>
            </w:pPr>
            <w:r>
              <w:rPr>
                <w:rFonts w:ascii="Courier New" w:cs="Courier New" w:eastAsia="Courier New" w:hAnsi="Courier New"/>
                <w:color w:val="4C1D95"/>
                <w:sz w:val="18"/>
                <w:szCs w:val="18"/>
              </w:rPr>
              <w:t xml:space="preserve">- Maintain all existing functionality</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Do NOT:</w:t>
            </w:r>
          </w:p>
          <w:p>
            <w:pPr>
              <w:spacing w:after="0" w:before="0"/>
            </w:pPr>
            <w:r>
              <w:rPr>
                <w:rFonts w:ascii="Courier New" w:cs="Courier New" w:eastAsia="Courier New" w:hAnsi="Courier New"/>
                <w:color w:val="4C1D95"/>
                <w:sz w:val="18"/>
                <w:szCs w:val="18"/>
              </w:rPr>
              <w:t xml:space="preserve">- Change the folder structure</w:t>
            </w:r>
          </w:p>
          <w:p>
            <w:pPr>
              <w:spacing w:after="0" w:before="0"/>
            </w:pPr>
            <w:r>
              <w:rPr>
                <w:rFonts w:ascii="Courier New" w:cs="Courier New" w:eastAsia="Courier New" w:hAnsi="Courier New"/>
                <w:color w:val="4C1D95"/>
                <w:sz w:val="18"/>
                <w:szCs w:val="18"/>
              </w:rPr>
              <w:t xml:space="preserve">- Introduce breaking API changes</w:t>
            </w:r>
          </w:p>
          <w:p>
            <w:pPr>
              <w:spacing w:after="0" w:before="0"/>
            </w:pPr>
            <w:r>
              <w:rPr>
                <w:rFonts w:ascii="Courier New" w:cs="Courier New" w:eastAsia="Courier New" w:hAnsi="Courier New"/>
                <w:color w:val="4C1D95"/>
                <w:sz w:val="18"/>
                <w:szCs w:val="18"/>
              </w:rPr>
              <w:t xml:space="preserve">- Remove features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Provide:</w:t>
            </w:r>
          </w:p>
          <w:p>
            <w:pPr>
              <w:spacing w:after="0" w:before="0"/>
            </w:pPr>
            <w:r>
              <w:rPr>
                <w:rFonts w:ascii="Courier New" w:cs="Courier New" w:eastAsia="Courier New" w:hAnsi="Courier New"/>
                <w:color w:val="4C1D95"/>
                <w:sz w:val="18"/>
                <w:szCs w:val="18"/>
              </w:rPr>
              <w:t xml:space="preserve">- Explanation of what was improved and why</w:t>
            </w:r>
          </w:p>
          <w:p>
            <w:pPr>
              <w:spacing w:after="0" w:before="0"/>
            </w:pPr>
            <w:r>
              <w:rPr>
                <w:rFonts w:ascii="Courier New" w:cs="Courier New" w:eastAsia="Courier New" w:hAnsi="Courier New"/>
                <w:color w:val="4C1D95"/>
                <w:sz w:val="18"/>
                <w:szCs w:val="18"/>
              </w:rPr>
              <w:t xml:space="preserve">- Updated code following InvestGuide conventions</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Bug Fix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Debug and fix this InvestGuide issue.</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Requirements:</w:t>
            </w:r>
          </w:p>
          <w:p>
            <w:pPr>
              <w:spacing w:after="0" w:before="0"/>
            </w:pPr>
            <w:r>
              <w:rPr>
                <w:rFonts w:ascii="Courier New" w:cs="Courier New" w:eastAsia="Courier New" w:hAnsi="Courier New"/>
                <w:color w:val="4C1D95"/>
                <w:sz w:val="18"/>
                <w:szCs w:val="18"/>
              </w:rPr>
              <w:t xml:space="preserve">- Identify the root cause clearly</w:t>
            </w:r>
          </w:p>
          <w:p>
            <w:pPr>
              <w:spacing w:after="0" w:before="0"/>
            </w:pPr>
            <w:r>
              <w:rPr>
                <w:rFonts w:ascii="Courier New" w:cs="Courier New" w:eastAsia="Courier New" w:hAnsi="Courier New"/>
                <w:color w:val="4C1D95"/>
                <w:sz w:val="18"/>
                <w:szCs w:val="18"/>
              </w:rPr>
              <w:t xml:space="preserve">- Implement the minimal safe fix</w:t>
            </w:r>
          </w:p>
          <w:p>
            <w:pPr>
              <w:spacing w:after="0" w:before="0"/>
            </w:pPr>
            <w:r>
              <w:rPr>
                <w:rFonts w:ascii="Courier New" w:cs="Courier New" w:eastAsia="Courier New" w:hAnsi="Courier New"/>
                <w:color w:val="4C1D95"/>
                <w:sz w:val="18"/>
                <w:szCs w:val="18"/>
              </w:rPr>
              <w:t xml:space="preserve">- Preserve architecture consistency</w:t>
            </w:r>
          </w:p>
          <w:p>
            <w:pPr>
              <w:spacing w:after="0" w:before="0"/>
            </w:pPr>
            <w:r>
              <w:rPr>
                <w:rFonts w:ascii="Courier New" w:cs="Courier New" w:eastAsia="Courier New" w:hAnsi="Courier New"/>
                <w:color w:val="4C1D95"/>
                <w:sz w:val="18"/>
                <w:szCs w:val="18"/>
              </w:rPr>
              <w:t xml:space="preserve">- Avoid introducing regressions</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Also provide:</w:t>
            </w:r>
          </w:p>
          <w:p>
            <w:pPr>
              <w:spacing w:after="0" w:before="0"/>
            </w:pPr>
            <w:r>
              <w:rPr>
                <w:rFonts w:ascii="Courier New" w:cs="Courier New" w:eastAsia="Courier New" w:hAnsi="Courier New"/>
                <w:color w:val="4C1D95"/>
                <w:sz w:val="18"/>
                <w:szCs w:val="18"/>
              </w:rPr>
              <w:t xml:space="preserve">- Preventative improvements</w:t>
            </w:r>
          </w:p>
          <w:p>
            <w:pPr>
              <w:spacing w:after="0" w:before="0"/>
            </w:pPr>
            <w:r>
              <w:rPr>
                <w:rFonts w:ascii="Courier New" w:cs="Courier New" w:eastAsia="Courier New" w:hAnsi="Courier New"/>
                <w:color w:val="4C1D95"/>
                <w:sz w:val="18"/>
                <w:szCs w:val="18"/>
              </w:rPr>
              <w:t xml:space="preserve">- Test case to prevent regression</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24"/>
              <w:left w:val="single" w:color="065F46" w:sz="24"/>
              <w:bottom w:val="single" w:color="065F46" w:sz="24"/>
              <w:right w:val="single" w:color="065F46" w:sz="24"/>
            </w:tcBorders>
            <w:shd w:fill="065F46"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11</w:t>
            </w:r>
          </w:p>
          <w:p>
            <w:pPr>
              <w:jc w:val="center"/>
            </w:pPr>
            <w:r>
              <w:rPr>
                <w:rFonts w:ascii="Arial" w:cs="Arial" w:eastAsia="Arial" w:hAnsi="Arial"/>
                <w:b/>
                <w:bCs/>
                <w:color w:val="FFFFFF"/>
                <w:sz w:val="36"/>
                <w:szCs w:val="36"/>
              </w:rPr>
              <w:t xml:space="preserve">Security, Compliance &amp; Trust Architecture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11.1 Legal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2"/>
              <w:left w:val="single" w:color="991B1B" w:sz="12"/>
              <w:bottom w:val="single" w:color="CBD5E1" w:sz="1"/>
              <w:right w:val="single" w:color="CBD5E1"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Platform Classification</w:t>
            </w:r>
          </w:p>
          <w:p>
            <w:pPr>
              <w:spacing w:before="60"/>
            </w:pPr>
            <w:r>
              <w:rPr>
                <w:rFonts w:ascii="Arial" w:cs="Arial" w:eastAsia="Arial" w:hAnsi="Arial"/>
                <w:color w:val="1E293B"/>
                <w:sz w:val="22"/>
                <w:szCs w:val="22"/>
              </w:rPr>
              <w:t xml:space="preserve">InvestGuide is an AI-powered investment intelligence and education platform. It is NOT a licensed broker, automated investment advisor, portfolio manager, or guaranteed-return service. This classification must be maintained in all user-facing copy, AI responses, and marketing.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Avoid</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Use Instead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"Guaranteed returns"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"May suit income-focused investors"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"Best stock to buy now"</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suggests strong momentum"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will profit"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"Historically resilient to macro pressure"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predicts markets"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 sentiment indicates"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"Safe investment"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"Based on available information"</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11.2 Standard Disclaimers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D28D9" w:sz="8"/>
              <w:bottom w:val="single" w:color="CBD5E1" w:sz="1"/>
              <w:right w:val="single" w:color="CBD5E1" w:sz="1"/>
            </w:tcBorders>
            <w:shd w:fill="F5F3FF" w:val="clear"/>
            <w:tcMar>
              <w:top w:type="dxa" w:w="120"/>
              <w:left w:type="dxa" w:w="180"/>
              <w:bottom w:type="dxa" w:w="120"/>
              <w:right w:type="dxa" w:w="180"/>
            </w:tcMar>
          </w:tcPr>
          <w:p>
            <w:pPr>
              <w:spacing w:after="0" w:before="0"/>
            </w:pPr>
            <w:r>
              <w:rPr>
                <w:rFonts w:ascii="Courier New" w:cs="Courier New" w:eastAsia="Courier New" w:hAnsi="Courier New"/>
                <w:color w:val="4C1D95"/>
                <w:sz w:val="18"/>
                <w:szCs w:val="18"/>
              </w:rPr>
              <w:t xml:space="preserve">// Display on all recommendation areas:</w:t>
            </w:r>
          </w:p>
          <w:p>
            <w:pPr>
              <w:spacing w:after="0" w:before="0"/>
            </w:pPr>
            <w:r>
              <w:rPr>
                <w:rFonts w:ascii="Courier New" w:cs="Courier New" w:eastAsia="Courier New" w:hAnsi="Courier New"/>
                <w:color w:val="4C1D95"/>
                <w:sz w:val="18"/>
                <w:szCs w:val="18"/>
              </w:rPr>
              <w:t xml:space="preserve">"InvestGuide provides educational investment intelligence and analytics.</w:t>
            </w:r>
          </w:p>
          <w:p>
            <w:pPr>
              <w:spacing w:after="0" w:before="0"/>
            </w:pPr>
            <w:r>
              <w:rPr>
                <w:rFonts w:ascii="Courier New" w:cs="Courier New" w:eastAsia="Courier New" w:hAnsi="Courier New"/>
                <w:color w:val="4C1D95"/>
                <w:sz w:val="18"/>
                <w:szCs w:val="18"/>
              </w:rPr>
              <w:t xml:space="preserve">This platform does not provide licensed financial advice.</w:t>
            </w:r>
          </w:p>
          <w:p>
            <w:pPr>
              <w:spacing w:after="0" w:before="0"/>
            </w:pPr>
            <w:r>
              <w:rPr>
                <w:rFonts w:ascii="Courier New" w:cs="Courier New" w:eastAsia="Courier New" w:hAnsi="Courier New"/>
                <w:color w:val="4C1D95"/>
                <w:sz w:val="18"/>
                <w:szCs w:val="18"/>
              </w:rPr>
              <w:t xml:space="preserve">Always conduct independent research before investing."</w:t>
            </w:r>
          </w:p>
          <w:p>
            <w:pPr>
              <w:spacing w:after="0" w:before="0"/>
            </w:pPr>
            <w:r>
              <w:rPr>
                <w:rFonts w:ascii="Courier New" w:cs="Courier New" w:eastAsia="Courier New" w:hAnsi="Courier New"/>
                <w:color w:val="4C1D95"/>
                <w:sz w:val="18"/>
                <w:szCs w:val="18"/>
              </w:rPr>
              <w:t xml:space="preserve"> </w:t>
            </w:r>
          </w:p>
          <w:p>
            <w:pPr>
              <w:spacing w:after="0" w:before="0"/>
            </w:pPr>
            <w:r>
              <w:rPr>
                <w:rFonts w:ascii="Courier New" w:cs="Courier New" w:eastAsia="Courier New" w:hAnsi="Courier New"/>
                <w:color w:val="4C1D95"/>
                <w:sz w:val="18"/>
                <w:szCs w:val="18"/>
              </w:rPr>
              <w:t xml:space="preserve">// AI assistant response footer:</w:t>
            </w:r>
          </w:p>
          <w:p>
            <w:pPr>
              <w:spacing w:after="0" w:before="0"/>
            </w:pPr>
            <w:r>
              <w:rPr>
                <w:rFonts w:ascii="Courier New" w:cs="Courier New" w:eastAsia="Courier New" w:hAnsi="Courier New"/>
                <w:color w:val="4C1D95"/>
                <w:sz w:val="18"/>
                <w:szCs w:val="18"/>
              </w:rPr>
              <w:t xml:space="preserve">"This is educational analysis, not financial advice.</w:t>
            </w:r>
          </w:p>
          <w:p>
            <w:pPr>
              <w:spacing w:after="0" w:before="0"/>
            </w:pPr>
            <w:r>
              <w:rPr>
                <w:rFonts w:ascii="Courier New" w:cs="Courier New" w:eastAsia="Courier New" w:hAnsi="Courier New"/>
                <w:color w:val="4C1D95"/>
                <w:sz w:val="18"/>
                <w:szCs w:val="18"/>
              </w:rPr>
              <w:t xml:space="preserve">Data based on: [sources used]. Always verify with independent research."</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11.3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Security Layer</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Authentication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python-jose, RS256, refresh token rotation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authenticated endpoints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Password Security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bcrypt hashing, min 8 chars, complexity required</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Registration and password change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Redis-backed, per-user counters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endpoints (see limits above)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Input Validation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Pydantic v2 strict mode, Zod on frontend</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request bodies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Whitelist only known frontend origins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API endpoints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Prompt Safety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Input sanitization, injection prevention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chat endpoint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Secrets Management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Environment variables, no hardcoded keys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services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Feature Gating</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Server-side subscription check middleware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Premium endpoints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11.4 Source Trust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Tier 1 — Official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ZSE, VFEX, RBZ, ZIMSTAT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Highest trust — cited as authoritative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Tier 2 — Institutional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IH Securities, MMC Capital, Old Mutual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 trust — cited with attribution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Tier 3 — Journalism</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Gazette, NewsDay Business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Moderate — summarized with care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Tier 4 — General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Community sources, general publications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 — marked clearly, used cautiously</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11.5 AI Safety Rules</w:t>
      </w:r>
    </w:p>
    <w:p>
      <w:pPr>
        <w:pStyle w:val="ListParagraph"/>
        <w:numPr>
          <w:ilvl w:val="0"/>
          <w:numId w:val="2"/>
        </w:numPr>
        <w:spacing w:after="40" w:before="40"/>
      </w:pPr>
      <w:r>
        <w:rPr>
          <w:rFonts w:ascii="Arial" w:cs="Arial" w:eastAsia="Arial" w:hAnsi="Arial"/>
          <w:color w:val="475569"/>
          <w:sz w:val="22"/>
          <w:szCs w:val="22"/>
        </w:rPr>
        <w:t xml:space="preserve">Never allow AI to guarantee profits or promise specific returns</w:t>
      </w:r>
    </w:p>
    <w:p>
      <w:pPr>
        <w:pStyle w:val="ListParagraph"/>
        <w:numPr>
          <w:ilvl w:val="0"/>
          <w:numId w:val="2"/>
        </w:numPr>
        <w:spacing w:after="40" w:before="40"/>
      </w:pPr>
      <w:r>
        <w:rPr>
          <w:rFonts w:ascii="Arial" w:cs="Arial" w:eastAsia="Arial" w:hAnsi="Arial"/>
          <w:color w:val="475569"/>
          <w:sz w:val="22"/>
          <w:szCs w:val="22"/>
        </w:rPr>
        <w:t xml:space="preserve">Never allow AI to fabricate financial data, analyst opinions, or price targets</w:t>
      </w:r>
    </w:p>
    <w:p>
      <w:pPr>
        <w:pStyle w:val="ListParagraph"/>
        <w:numPr>
          <w:ilvl w:val="0"/>
          <w:numId w:val="2"/>
        </w:numPr>
        <w:spacing w:after="40" w:before="40"/>
      </w:pPr>
      <w:r>
        <w:rPr>
          <w:rFonts w:ascii="Arial" w:cs="Arial" w:eastAsia="Arial" w:hAnsi="Arial"/>
          <w:color w:val="475569"/>
          <w:sz w:val="22"/>
          <w:szCs w:val="22"/>
        </w:rPr>
        <w:t xml:space="preserve">Always require source grounding — AI must only reference retrieved context</w:t>
      </w:r>
    </w:p>
    <w:p>
      <w:pPr>
        <w:pStyle w:val="ListParagraph"/>
        <w:numPr>
          <w:ilvl w:val="0"/>
          <w:numId w:val="2"/>
        </w:numPr>
        <w:spacing w:after="40" w:before="40"/>
      </w:pPr>
      <w:r>
        <w:rPr>
          <w:rFonts w:ascii="Arial" w:cs="Arial" w:eastAsia="Arial" w:hAnsi="Arial"/>
          <w:color w:val="475569"/>
          <w:sz w:val="22"/>
          <w:szCs w:val="22"/>
        </w:rPr>
        <w:t xml:space="preserve">Require confidence indicators on all AI-generated outputs</w:t>
      </w:r>
    </w:p>
    <w:p>
      <w:pPr>
        <w:pStyle w:val="ListParagraph"/>
        <w:numPr>
          <w:ilvl w:val="0"/>
          <w:numId w:val="2"/>
        </w:numPr>
        <w:spacing w:after="40" w:before="40"/>
      </w:pPr>
      <w:r>
        <w:rPr>
          <w:rFonts w:ascii="Arial" w:cs="Arial" w:eastAsia="Arial" w:hAnsi="Arial"/>
          <w:color w:val="475569"/>
          <w:sz w:val="22"/>
          <w:szCs w:val="22"/>
        </w:rPr>
        <w:t xml:space="preserve">Validate all ticker symbols against the assets table before including in responses</w:t>
      </w:r>
    </w:p>
    <w:p>
      <w:pPr>
        <w:pStyle w:val="ListParagraph"/>
        <w:numPr>
          <w:ilvl w:val="0"/>
          <w:numId w:val="2"/>
        </w:numPr>
        <w:spacing w:after="40" w:before="40"/>
      </w:pPr>
      <w:r>
        <w:rPr>
          <w:rFonts w:ascii="Arial" w:cs="Arial" w:eastAsia="Arial" w:hAnsi="Arial"/>
          <w:color w:val="475569"/>
          <w:sz w:val="22"/>
          <w:szCs w:val="22"/>
        </w:rPr>
        <w:t xml:space="preserve">Include disclaimer on every AI assistant response</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24"/>
              <w:left w:val="single" w:color="0F172A" w:sz="24"/>
              <w:bottom w:val="single" w:color="0F172A" w:sz="24"/>
              <w:right w:val="single" w:color="0F172A" w:sz="24"/>
            </w:tcBorders>
            <w:shd w:fill="0F172A"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PART 12</w:t>
            </w:r>
          </w:p>
          <w:p>
            <w:pPr>
              <w:jc w:val="center"/>
            </w:pPr>
            <w:r>
              <w:rPr>
                <w:rFonts w:ascii="Arial" w:cs="Arial" w:eastAsia="Arial" w:hAnsi="Arial"/>
                <w:b/>
                <w:bCs/>
                <w:color w:val="FFFFFF"/>
                <w:sz w:val="36"/>
                <w:szCs w:val="36"/>
              </w:rPr>
              <w:t xml:space="preserve">Final Engineering Principles &amp; Quick Reference</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12.1 Absolute Engineering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2"/>
              <w:left w:val="single" w:color="1D4ED8" w:sz="12"/>
              <w:bottom w:val="single" w:color="CBD5E1" w:sz="1"/>
              <w:right w:val="single" w:color="CBD5E1" w:sz="1"/>
            </w:tcBorders>
            <w:shd w:fill="DBEAFE" w:val="clear"/>
            <w:tcMar>
              <w:top w:type="dxa" w:w="120"/>
              <w:left w:type="dxa" w:w="180"/>
              <w:bottom w:type="dxa" w:w="120"/>
              <w:right w:type="dxa" w:w="180"/>
            </w:tcMar>
          </w:tcPr>
          <w:p>
            <w:r>
              <w:rPr>
                <w:rFonts w:ascii="Arial" w:cs="Arial" w:eastAsia="Arial" w:hAnsi="Arial"/>
                <w:b/>
                <w:bCs/>
                <w:color w:val="1D4ED8"/>
                <w:sz w:val="22"/>
                <w:szCs w:val="22"/>
              </w:rPr>
              <w:t xml:space="preserve">Principle 1</w:t>
            </w:r>
          </w:p>
          <w:p>
            <w:pPr>
              <w:spacing w:before="60"/>
            </w:pPr>
            <w:r>
              <w:rPr>
                <w:rFonts w:ascii="Arial" w:cs="Arial" w:eastAsia="Arial" w:hAnsi="Arial"/>
                <w:color w:val="1E293B"/>
                <w:sz w:val="22"/>
                <w:szCs w:val="22"/>
              </w:rPr>
              <w:t xml:space="preserve">Data quality matters more than AI sophistication. A platform with reliable data and no AI is more valuable than a platform with brilliant AI and unreliable data.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065F46" w:sz="12"/>
              <w:bottom w:val="single" w:color="CBD5E1" w:sz="1"/>
              <w:right w:val="single" w:color="CBD5E1" w:sz="1"/>
            </w:tcBorders>
            <w:shd w:fill="D1FAE5" w:val="clear"/>
            <w:tcMar>
              <w:top w:type="dxa" w:w="120"/>
              <w:left w:type="dxa" w:w="180"/>
              <w:bottom w:type="dxa" w:w="120"/>
              <w:right w:type="dxa" w:w="180"/>
            </w:tcMar>
          </w:tcPr>
          <w:p>
            <w:r>
              <w:rPr>
                <w:rFonts w:ascii="Arial" w:cs="Arial" w:eastAsia="Arial" w:hAnsi="Arial"/>
                <w:b/>
                <w:bCs/>
                <w:color w:val="065F46"/>
                <w:sz w:val="22"/>
                <w:szCs w:val="22"/>
              </w:rPr>
              <w:t xml:space="preserve">Principle 2</w:t>
            </w:r>
          </w:p>
          <w:p>
            <w:pPr>
              <w:spacing w:before="60"/>
            </w:pPr>
            <w:r>
              <w:rPr>
                <w:rFonts w:ascii="Arial" w:cs="Arial" w:eastAsia="Arial" w:hAnsi="Arial"/>
                <w:color w:val="1E293B"/>
                <w:sz w:val="22"/>
                <w:szCs w:val="22"/>
              </w:rPr>
              <w:t xml:space="preserve">Analytics should drive intelligence. AI should explain it, never fabricate it. Every AI response must be grounded in retrieved, structured data.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2"/>
              <w:left w:val="single" w:color="6D28D9" w:sz="12"/>
              <w:bottom w:val="single" w:color="CBD5E1" w:sz="1"/>
              <w:right w:val="single" w:color="CBD5E1" w:sz="1"/>
            </w:tcBorders>
            <w:shd w:fill="EDE9FE" w:val="clear"/>
            <w:tcMar>
              <w:top w:type="dxa" w:w="120"/>
              <w:left w:type="dxa" w:w="180"/>
              <w:bottom w:type="dxa" w:w="120"/>
              <w:right w:type="dxa" w:w="180"/>
            </w:tcMar>
          </w:tcPr>
          <w:p>
            <w:r>
              <w:rPr>
                <w:rFonts w:ascii="Arial" w:cs="Arial" w:eastAsia="Arial" w:hAnsi="Arial"/>
                <w:b/>
                <w:bCs/>
                <w:color w:val="6D28D9"/>
                <w:sz w:val="22"/>
                <w:szCs w:val="22"/>
              </w:rPr>
              <w:t xml:space="preserve">Principle 3</w:t>
            </w:r>
          </w:p>
          <w:p>
            <w:pPr>
              <w:spacing w:before="60"/>
            </w:pPr>
            <w:r>
              <w:rPr>
                <w:rFonts w:ascii="Arial" w:cs="Arial" w:eastAsia="Arial" w:hAnsi="Arial"/>
                <w:color w:val="1E293B"/>
                <w:sz w:val="22"/>
                <w:szCs w:val="22"/>
              </w:rPr>
              <w:t xml:space="preserve">Modular systems scale better than tightly coupled systems. AI agents amplify good architecture and magnify bad architecture.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CBD5E1" w:sz="1"/>
              <w:right w:val="single" w:color="CBD5E1" w:sz="1"/>
            </w:tcBorders>
            <w:shd w:fill="FEF3C7" w:val="clear"/>
            <w:tcMar>
              <w:top w:type="dxa" w:w="120"/>
              <w:left w:type="dxa" w:w="180"/>
              <w:bottom w:type="dxa" w:w="120"/>
              <w:right w:type="dxa" w:w="180"/>
            </w:tcMar>
          </w:tcPr>
          <w:p>
            <w:r>
              <w:rPr>
                <w:rFonts w:ascii="Arial" w:cs="Arial" w:eastAsia="Arial" w:hAnsi="Arial"/>
                <w:b/>
                <w:bCs/>
                <w:color w:val="B45309"/>
                <w:sz w:val="22"/>
                <w:szCs w:val="22"/>
              </w:rPr>
              <w:t xml:space="preserve">Principle 4</w:t>
            </w:r>
          </w:p>
          <w:p>
            <w:pPr>
              <w:spacing w:before="60"/>
            </w:pPr>
            <w:r>
              <w:rPr>
                <w:rFonts w:ascii="Arial" w:cs="Arial" w:eastAsia="Arial" w:hAnsi="Arial"/>
                <w:color w:val="1E293B"/>
                <w:sz w:val="22"/>
                <w:szCs w:val="22"/>
              </w:rPr>
              <w:t xml:space="preserve">Context-aware financial intelligence is the platform's core differentiator. Zimbabwe's macroeconomic environment requires specialized interpretation that generic platforms cannot provide.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2"/>
              <w:left w:val="single" w:color="991B1B" w:sz="12"/>
              <w:bottom w:val="single" w:color="CBD5E1" w:sz="1"/>
              <w:right w:val="single" w:color="CBD5E1" w:sz="1"/>
            </w:tcBorders>
            <w:shd w:fill="FEE2E2" w:val="clear"/>
            <w:tcMar>
              <w:top w:type="dxa" w:w="120"/>
              <w:left w:type="dxa" w:w="180"/>
              <w:bottom w:type="dxa" w:w="120"/>
              <w:right w:type="dxa" w:w="180"/>
            </w:tcMar>
          </w:tcPr>
          <w:p>
            <w:r>
              <w:rPr>
                <w:rFonts w:ascii="Arial" w:cs="Arial" w:eastAsia="Arial" w:hAnsi="Arial"/>
                <w:b/>
                <w:bCs/>
                <w:color w:val="991B1B"/>
                <w:sz w:val="22"/>
                <w:szCs w:val="22"/>
              </w:rPr>
              <w:t xml:space="preserve">Principle 5</w:t>
            </w:r>
          </w:p>
          <w:p>
            <w:pPr>
              <w:spacing w:before="60"/>
            </w:pPr>
            <w:r>
              <w:rPr>
                <w:rFonts w:ascii="Arial" w:cs="Arial" w:eastAsia="Arial" w:hAnsi="Arial"/>
                <w:color w:val="1E293B"/>
                <w:sz w:val="22"/>
                <w:szCs w:val="22"/>
              </w:rPr>
              <w:t xml:space="preserve">Trust is the platform's greatest long-term asset. Explainability, transparency, and honesty compound faster than hype. Never compromise trust for engagement.</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12.2 Quick Reference — Key Numbers &amp;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Recommendation Score: Strong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75 / 100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Recommendation Score: Moderate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 – 75 / 100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Recommendation Score: Caution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50 / 100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Risk Level: Low Volatility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15% annualized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Level: Moderate Volatility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 30% annualized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Risk Level: High Volatility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 – 50% annualized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Level: Speculative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50% annualized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Sentiment: Strongly Positive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&gt; 0.5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 Positive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 – 0.5</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Sentiment: Neutral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 – 0.1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 Negative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-0.5 – -0.1</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Sentiment: Strongly Negative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-0.5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Summary TTL (Redis)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 hours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Price Data TTL (Redis)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hour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News Feed TTL (Redis)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minutes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Chat Rate Limit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 requests/minute/user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Chunk Size for RAG Embeddings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500–1000 tokens</w:t>
            </w:r>
          </w:p>
        </w:tc>
      </w:tr>
    </w:tbl>
    <w:p>
      <w:pPr>
        <w:spacing w:after="120" w:before="0"/>
      </w:pPr>
      <w:r>
        <w:t xml:space="preserve"/>
      </w:r>
    </w:p>
    <w:p>
      <w:pPr>
        <w:pStyle w:val="Heading1"/>
        <w:pBdr>
          <w:bottom w:val="single" w:color="1D4ED8" w:sz="8" w:space="4"/>
        </w:pBdr>
        <w:spacing w:after="160" w:before="400"/>
      </w:pPr>
      <w:r>
        <w:rPr>
          <w:rFonts w:ascii="Arial" w:cs="Arial" w:eastAsia="Arial" w:hAnsi="Arial"/>
          <w:b/>
          <w:bCs/>
          <w:color w:val="0F172A"/>
          <w:sz w:val="32"/>
          <w:szCs w:val="32"/>
        </w:rPr>
        <w:t xml:space="preserve">12.3 Pre-Production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3580"/>
            <w:tcBorders>
              <w:top w:val="single" w:color="CBD5E1" w:sz="1"/>
              <w:left w:val="single" w:color="CBD5E1" w:sz="1"/>
              <w:bottom w:val="single" w:color="CBD5E1" w:sz="1"/>
              <w:right w:val="single" w:color="CBD5E1"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Monitoring (Sentry) enabled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PostgreSQL backups configured</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 persistence configured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Infrastructure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CI/CD pipeline tested</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secrets rotated for production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Security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secrets in environment variables (no hardcodes)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limiting tested and active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Security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CORS whitelist set to production domains only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Systems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Hallucination safeguards tested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Systems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Source grounding verified on all responses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Systems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Disclaimer present on all AI outputs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Performance</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Redis caching active on all cacheable endpoints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Performance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 indexes verified (ticker, date, sentiment)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UX</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Dark/light mode tested on all pages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UX</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 responsiveness verified (&lt;640px)</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Legal</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Disclaimers visible on all recommendation areas</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Legal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 NOT positioned as financial advisor</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 launch</w:t>
            </w:r>
          </w:p>
        </w:tc>
      </w:tr>
    </w:tbl>
    <w:p>
      <w:pPr>
        <w:spacing w:after="120" w:before="0"/>
      </w:pPr>
      <w:r>
        <w:t xml:space="preserve"/>
      </w:r>
    </w:p>
    <w:p>
      <w:pPr>
        <w:pBdr>
          <w:top w:val="single" w:color="1D4ED8" w:sz="6"/>
        </w:pBdr>
        <w:spacing w:after="0" w:before="400"/>
        <w:jc w:val="center"/>
      </w:pPr>
      <w:r>
        <w:rPr>
          <w:rFonts w:ascii="Arial" w:cs="Arial" w:eastAsia="Arial" w:hAnsi="Arial"/>
          <w:i/>
          <w:iCs/>
          <w:color w:val="94A3B8"/>
          <w:sz w:val="18"/>
          <w:szCs w:val="18"/>
        </w:rPr>
        <w:t xml:space="preserve">InvestGuide AI Agent Master Blueprint v1.0 — Confidential — Spencer Jaka — All 18 Sections Included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2026-05-16T14:37:14.348Z</dcterms:created>
  <dcterms:modified xsi:type="dcterms:W3CDTF">2026-05-16T14:37:14.349Z</dcterms:modified>
</cp:coreProperties>
</file>

<file path=docProps/custom.xml><?xml version="1.0" encoding="utf-8"?>
<Properties xmlns="http://schemas.openxmlformats.org/officeDocument/2006/custom-properties" xmlns:vt="http://schemas.openxmlformats.org/officeDocument/2006/docPropsVTypes"/>
</file>