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423EE" w14:textId="77777777" w:rsidR="00325B0F" w:rsidRDefault="00325B0F" w:rsidP="00325B0F">
      <w:pPr>
        <w:jc w:val="center"/>
        <w:rPr>
          <w:b/>
          <w:bCs/>
          <w:sz w:val="28"/>
          <w:szCs w:val="28"/>
        </w:rPr>
      </w:pPr>
      <w:r>
        <w:rPr>
          <w:noProof/>
        </w:rPr>
        <w:drawing>
          <wp:inline distT="0" distB="0" distL="0" distR="0" wp14:anchorId="0F1D3DD1" wp14:editId="256C339C">
            <wp:extent cx="2654300" cy="1230630"/>
            <wp:effectExtent l="0" t="0" r="0" b="7620"/>
            <wp:docPr id="173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8386" name="Picture 173208386"/>
                    <pic:cNvPicPr/>
                  </pic:nvPicPr>
                  <pic:blipFill>
                    <a:blip r:embed="rId6">
                      <a:extLst>
                        <a:ext uri="{28A0092B-C50C-407E-A947-70E740481C1C}">
                          <a14:useLocalDpi xmlns:a14="http://schemas.microsoft.com/office/drawing/2010/main" val="0"/>
                        </a:ext>
                      </a:extLst>
                    </a:blip>
                    <a:stretch>
                      <a:fillRect/>
                    </a:stretch>
                  </pic:blipFill>
                  <pic:spPr>
                    <a:xfrm>
                      <a:off x="0" y="0"/>
                      <a:ext cx="2654300" cy="1230630"/>
                    </a:xfrm>
                    <a:prstGeom prst="rect">
                      <a:avLst/>
                    </a:prstGeom>
                  </pic:spPr>
                </pic:pic>
              </a:graphicData>
            </a:graphic>
          </wp:inline>
        </w:drawing>
      </w:r>
    </w:p>
    <w:p w14:paraId="5483E2AE" w14:textId="791B1F7E" w:rsidR="005E3735" w:rsidRDefault="008758CD">
      <w:pPr>
        <w:rPr>
          <w:b/>
          <w:bCs/>
          <w:sz w:val="28"/>
          <w:szCs w:val="28"/>
        </w:rPr>
      </w:pPr>
      <w:r w:rsidRPr="008758CD">
        <w:rPr>
          <w:b/>
          <w:bCs/>
          <w:sz w:val="28"/>
          <w:szCs w:val="28"/>
        </w:rPr>
        <w:t>Name: Tinotenda Mupati</w:t>
      </w:r>
      <w:r w:rsidRPr="008758CD">
        <w:rPr>
          <w:b/>
          <w:bCs/>
          <w:sz w:val="28"/>
          <w:szCs w:val="28"/>
        </w:rPr>
        <w:tab/>
      </w:r>
      <w:r w:rsidRPr="008758CD">
        <w:rPr>
          <w:b/>
          <w:bCs/>
          <w:sz w:val="28"/>
          <w:szCs w:val="28"/>
        </w:rPr>
        <w:tab/>
      </w:r>
      <w:r w:rsidRPr="008758CD">
        <w:rPr>
          <w:b/>
          <w:bCs/>
          <w:sz w:val="28"/>
          <w:szCs w:val="28"/>
        </w:rPr>
        <w:tab/>
        <w:t>Student Number: 22202963</w:t>
      </w:r>
    </w:p>
    <w:p w14:paraId="7FC1B34D" w14:textId="357708C9" w:rsidR="00325B0F" w:rsidRPr="008758CD" w:rsidRDefault="00325B0F" w:rsidP="00325B0F">
      <w:pPr>
        <w:jc w:val="center"/>
        <w:rPr>
          <w:b/>
          <w:bCs/>
          <w:sz w:val="28"/>
          <w:szCs w:val="28"/>
        </w:rPr>
      </w:pPr>
      <w:r>
        <w:rPr>
          <w:b/>
          <w:bCs/>
          <w:sz w:val="28"/>
          <w:szCs w:val="28"/>
        </w:rPr>
        <w:t>CMPE412 System Programming</w:t>
      </w:r>
    </w:p>
    <w:p w14:paraId="0663D651" w14:textId="1E16D45B" w:rsidR="008758CD" w:rsidRPr="008758CD" w:rsidRDefault="008758CD">
      <w:pPr>
        <w:rPr>
          <w:b/>
          <w:bCs/>
          <w:sz w:val="28"/>
          <w:szCs w:val="28"/>
        </w:rPr>
      </w:pPr>
      <w:r w:rsidRPr="008758CD">
        <w:rPr>
          <w:b/>
          <w:bCs/>
          <w:sz w:val="28"/>
          <w:szCs w:val="28"/>
        </w:rPr>
        <w:t xml:space="preserve">Project: </w:t>
      </w:r>
      <w:r w:rsidRPr="008758CD">
        <w:rPr>
          <w:b/>
          <w:bCs/>
          <w:sz w:val="28"/>
          <w:szCs w:val="28"/>
        </w:rPr>
        <w:t xml:space="preserve">Distributed Inventory Management </w:t>
      </w:r>
    </w:p>
    <w:p w14:paraId="07287A6E" w14:textId="64B08467" w:rsidR="008758CD" w:rsidRPr="00325B0F" w:rsidRDefault="008758CD">
      <w:r w:rsidRPr="008758CD">
        <w:rPr>
          <w:b/>
          <w:bCs/>
          <w:sz w:val="28"/>
          <w:szCs w:val="28"/>
        </w:rPr>
        <w:t>Description:</w:t>
      </w:r>
      <w:r>
        <w:rPr>
          <w:b/>
          <w:bCs/>
          <w:sz w:val="28"/>
          <w:szCs w:val="28"/>
        </w:rPr>
        <w:t xml:space="preserve"> </w:t>
      </w:r>
      <w:r w:rsidR="00325B0F">
        <w:t>I</w:t>
      </w:r>
      <w:r w:rsidR="00325B0F">
        <w:t>mplement</w:t>
      </w:r>
      <w:r w:rsidR="00325B0F">
        <w:t>ing</w:t>
      </w:r>
      <w:r w:rsidR="00325B0F">
        <w:t xml:space="preserve"> a client-server system for managing product inventory data. </w:t>
      </w:r>
    </w:p>
    <w:p w14:paraId="51E6452B" w14:textId="11511F2B" w:rsidR="008758CD" w:rsidRDefault="008758CD" w:rsidP="008758CD">
      <w:pPr>
        <w:jc w:val="center"/>
        <w:rPr>
          <w:b/>
          <w:bCs/>
          <w:sz w:val="32"/>
          <w:szCs w:val="32"/>
          <w:u w:val="single"/>
        </w:rPr>
      </w:pPr>
      <w:r w:rsidRPr="008758CD">
        <w:rPr>
          <w:b/>
          <w:bCs/>
          <w:sz w:val="32"/>
          <w:szCs w:val="32"/>
          <w:u w:val="single"/>
        </w:rPr>
        <w:t>Distributed Inventory Management with Personalized Verification</w:t>
      </w:r>
    </w:p>
    <w:p w14:paraId="042AD8C2" w14:textId="2ECAD1A1" w:rsidR="00325B0F" w:rsidRDefault="00325B0F" w:rsidP="00325B0F">
      <w:r>
        <w:t xml:space="preserve">The client-server system manages product inventory data. </w:t>
      </w:r>
      <w:r>
        <w:t>The server hosts multiple inventory files (one per category). Clients connect from a different PC to view product lists or request statistical overviews</w:t>
      </w:r>
      <w:r>
        <w:t xml:space="preserve">. </w:t>
      </w:r>
    </w:p>
    <w:p w14:paraId="4C905EF4" w14:textId="77777777" w:rsidR="00A54514" w:rsidRDefault="00A54514" w:rsidP="00325B0F"/>
    <w:p w14:paraId="2501E234" w14:textId="749F48F3" w:rsidR="00A54514" w:rsidRPr="00A51712" w:rsidRDefault="00A54514" w:rsidP="00325B0F">
      <w:pPr>
        <w:rPr>
          <w:b/>
          <w:bCs/>
        </w:rPr>
      </w:pPr>
      <w:r w:rsidRPr="00A51712">
        <w:rPr>
          <w:b/>
          <w:bCs/>
        </w:rPr>
        <w:t>Port Number Derivation:</w:t>
      </w:r>
    </w:p>
    <w:p w14:paraId="33932405" w14:textId="14AE1CC9" w:rsidR="00A54514" w:rsidRDefault="00A54514" w:rsidP="00325B0F">
      <w:r>
        <w:t xml:space="preserve">The port number was derived from the student number 22202963 where the last 4 digit (2963) was </w:t>
      </w:r>
      <w:r w:rsidR="003F51BC">
        <w:t>divided modulo</w:t>
      </w:r>
      <w:r>
        <w:t xml:space="preserve"> with 1000 giving us 963. 5000 was added with 963 to give us a port number 5963</w:t>
      </w:r>
      <w:r w:rsidR="003F51BC">
        <w:t>.</w:t>
      </w:r>
    </w:p>
    <w:p w14:paraId="116C23CE" w14:textId="77777777" w:rsidR="003F51BC" w:rsidRDefault="003F51BC" w:rsidP="00325B0F"/>
    <w:p w14:paraId="12B34F99" w14:textId="149FC10F" w:rsidR="003F51BC" w:rsidRPr="00A51712" w:rsidRDefault="003F51BC" w:rsidP="00325B0F">
      <w:pPr>
        <w:rPr>
          <w:b/>
          <w:bCs/>
        </w:rPr>
      </w:pPr>
      <w:r w:rsidRPr="00A51712">
        <w:rPr>
          <w:b/>
          <w:bCs/>
        </w:rPr>
        <w:t>How the inventory files were seeded:</w:t>
      </w:r>
    </w:p>
    <w:p w14:paraId="48E04F7F" w14:textId="287E34DA" w:rsidR="003F51BC" w:rsidRDefault="003F51BC" w:rsidP="00325B0F">
      <w:r>
        <w:t>The files were</w:t>
      </w:r>
      <w:r w:rsidR="008342F7">
        <w:t xml:space="preserve"> </w:t>
      </w:r>
      <w:r>
        <w:t>seeded</w:t>
      </w:r>
      <w:r w:rsidR="008342F7">
        <w:t xml:space="preserve"> using Java’s class (Random)</w:t>
      </w:r>
      <w:r>
        <w:t xml:space="preserve"> with the student number (22202963). Meaning that </w:t>
      </w:r>
      <w:r w:rsidR="00780F3C">
        <w:t xml:space="preserve">the file content </w:t>
      </w:r>
      <w:r w:rsidR="008342F7">
        <w:t>was</w:t>
      </w:r>
      <w:r w:rsidR="00780F3C">
        <w:t xml:space="preserve"> randoml</w:t>
      </w:r>
      <w:r w:rsidR="008342F7">
        <w:t>y generated using the 22202963 as the seed value making the generated content unique. The 4 files generated contain 30 products each and one special record (P9999, Student_22202963_Demo, 0.01)</w:t>
      </w:r>
    </w:p>
    <w:p w14:paraId="7D270E97" w14:textId="77777777" w:rsidR="008342F7" w:rsidRDefault="008342F7" w:rsidP="00325B0F"/>
    <w:p w14:paraId="5601D559" w14:textId="77777777" w:rsidR="00A51712" w:rsidRDefault="00A51712">
      <w:r>
        <w:br w:type="page"/>
      </w:r>
    </w:p>
    <w:p w14:paraId="48B910B8" w14:textId="22542313" w:rsidR="008342F7" w:rsidRPr="00A51712" w:rsidRDefault="008342F7" w:rsidP="00325B0F">
      <w:pPr>
        <w:rPr>
          <w:b/>
          <w:bCs/>
        </w:rPr>
      </w:pPr>
      <w:r w:rsidRPr="00A51712">
        <w:rPr>
          <w:b/>
          <w:bCs/>
        </w:rPr>
        <w:lastRenderedPageBreak/>
        <w:t>How verification has</w:t>
      </w:r>
      <w:r w:rsidR="00F47130" w:rsidRPr="00A51712">
        <w:rPr>
          <w:b/>
          <w:bCs/>
        </w:rPr>
        <w:t>h</w:t>
      </w:r>
      <w:r w:rsidRPr="00A51712">
        <w:rPr>
          <w:b/>
          <w:bCs/>
        </w:rPr>
        <w:t xml:space="preserve"> </w:t>
      </w:r>
      <w:r w:rsidR="00A51712" w:rsidRPr="00A51712">
        <w:rPr>
          <w:b/>
          <w:bCs/>
        </w:rPr>
        <w:t>computed</w:t>
      </w:r>
      <w:r w:rsidRPr="00A51712">
        <w:rPr>
          <w:b/>
          <w:bCs/>
        </w:rPr>
        <w:t>:</w:t>
      </w:r>
    </w:p>
    <w:p w14:paraId="05FB17A7" w14:textId="68409C7D" w:rsidR="008342F7" w:rsidRDefault="00F47130" w:rsidP="00325B0F">
      <w:r>
        <w:t xml:space="preserve">The verification hash was computed by multiplying the digit sum of the student ID with the active port and </w:t>
      </w:r>
      <w:r w:rsidR="005255F0">
        <w:t>divided modulo with 1000. The digit sum of the student ID was calculated by adding 2, 2, 2, 0, 2, 9, 6 and 3 to give us 26.</w:t>
      </w:r>
    </w:p>
    <w:p w14:paraId="1B87D867" w14:textId="5972E086" w:rsidR="005255F0" w:rsidRDefault="005255F0" w:rsidP="00325B0F">
      <w:r>
        <w:t>(26 * 5963 = 155038) ---- (155038 % 1000 = 038), the server computes this and sends it back when the client clicks Verify button.</w:t>
      </w:r>
    </w:p>
    <w:p w14:paraId="10E12E8F" w14:textId="77777777" w:rsidR="009C6812" w:rsidRDefault="009C6812" w:rsidP="00325B0F"/>
    <w:p w14:paraId="59DE7A40" w14:textId="5CED4B71" w:rsidR="009C6812" w:rsidRPr="00A51712" w:rsidRDefault="009C6812" w:rsidP="00325B0F">
      <w:pPr>
        <w:rPr>
          <w:b/>
          <w:bCs/>
        </w:rPr>
      </w:pPr>
      <w:r w:rsidRPr="00A51712">
        <w:rPr>
          <w:b/>
          <w:bCs/>
        </w:rPr>
        <w:t>Screenshots:</w:t>
      </w:r>
    </w:p>
    <w:p w14:paraId="7DDAF66D" w14:textId="3921B606" w:rsidR="009C6812" w:rsidRDefault="009C6812" w:rsidP="00325B0F">
      <w:r>
        <w:t xml:space="preserve">Server </w:t>
      </w:r>
      <w:r w:rsidR="00A51712">
        <w:t xml:space="preserve">GUI after </w:t>
      </w:r>
      <w:r>
        <w:t>Start</w:t>
      </w:r>
      <w:r w:rsidR="00A51712">
        <w:t xml:space="preserve"> Button clicked</w:t>
      </w:r>
    </w:p>
    <w:p w14:paraId="7EABFBB0" w14:textId="3762DE4D" w:rsidR="009C6812" w:rsidRDefault="00A51712" w:rsidP="00325B0F">
      <w:r>
        <w:rPr>
          <w:noProof/>
        </w:rPr>
        <w:drawing>
          <wp:inline distT="0" distB="0" distL="0" distR="0" wp14:anchorId="66F6F042" wp14:editId="229B8074">
            <wp:extent cx="5131392" cy="3105150"/>
            <wp:effectExtent l="0" t="0" r="0" b="0"/>
            <wp:docPr id="278496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96979" name="Picture 2784969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43747" cy="3112627"/>
                    </a:xfrm>
                    <a:prstGeom prst="rect">
                      <a:avLst/>
                    </a:prstGeom>
                  </pic:spPr>
                </pic:pic>
              </a:graphicData>
            </a:graphic>
          </wp:inline>
        </w:drawing>
      </w:r>
    </w:p>
    <w:p w14:paraId="3711FFCE" w14:textId="7A940E4B" w:rsidR="00C972EC" w:rsidRDefault="00C972EC">
      <w:r>
        <w:br w:type="page"/>
      </w:r>
    </w:p>
    <w:p w14:paraId="1CF53D0C" w14:textId="6BD33BE1" w:rsidR="00A51712" w:rsidRDefault="00C972EC" w:rsidP="00325B0F">
      <w:r>
        <w:lastRenderedPageBreak/>
        <w:t>Client GUI and the Server GUI after running/debugging the Client Inventory</w:t>
      </w:r>
    </w:p>
    <w:tbl>
      <w:tblPr>
        <w:tblStyle w:val="TableGrid"/>
        <w:tblW w:w="11743" w:type="dxa"/>
        <w:tblInd w:w="-1175" w:type="dxa"/>
        <w:tblLook w:val="04A0" w:firstRow="1" w:lastRow="0" w:firstColumn="1" w:lastColumn="0" w:noHBand="0" w:noVBand="1"/>
      </w:tblPr>
      <w:tblGrid>
        <w:gridCol w:w="6140"/>
        <w:gridCol w:w="5683"/>
      </w:tblGrid>
      <w:tr w:rsidR="00A51712" w14:paraId="19E0F0C4" w14:textId="77777777" w:rsidTr="00C972EC">
        <w:trPr>
          <w:trHeight w:val="4214"/>
        </w:trPr>
        <w:tc>
          <w:tcPr>
            <w:tcW w:w="6165" w:type="dxa"/>
          </w:tcPr>
          <w:p w14:paraId="0DFD83F0" w14:textId="53777FAF" w:rsidR="00A51712" w:rsidRDefault="00A51712" w:rsidP="00325B0F">
            <w:r>
              <w:rPr>
                <w:noProof/>
              </w:rPr>
              <w:drawing>
                <wp:inline distT="0" distB="0" distL="0" distR="0" wp14:anchorId="2A6A37B0" wp14:editId="2043B332">
                  <wp:extent cx="3761917" cy="2089150"/>
                  <wp:effectExtent l="0" t="0" r="0" b="6350"/>
                  <wp:docPr id="18385146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4605" name="Picture 18385146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6218" cy="2102645"/>
                          </a:xfrm>
                          <a:prstGeom prst="rect">
                            <a:avLst/>
                          </a:prstGeom>
                        </pic:spPr>
                      </pic:pic>
                    </a:graphicData>
                  </a:graphic>
                </wp:inline>
              </w:drawing>
            </w:r>
          </w:p>
        </w:tc>
        <w:tc>
          <w:tcPr>
            <w:tcW w:w="5578" w:type="dxa"/>
          </w:tcPr>
          <w:p w14:paraId="51BB4F60" w14:textId="03B274B8" w:rsidR="00A51712" w:rsidRDefault="00A51712" w:rsidP="00325B0F">
            <w:r>
              <w:rPr>
                <w:noProof/>
              </w:rPr>
              <w:drawing>
                <wp:inline distT="0" distB="0" distL="0" distR="0" wp14:anchorId="7034769B" wp14:editId="69E20E19">
                  <wp:extent cx="3471817" cy="2133600"/>
                  <wp:effectExtent l="0" t="0" r="0" b="0"/>
                  <wp:docPr id="6464273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27381" name="Picture 6464273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5226" cy="2160277"/>
                          </a:xfrm>
                          <a:prstGeom prst="rect">
                            <a:avLst/>
                          </a:prstGeom>
                        </pic:spPr>
                      </pic:pic>
                    </a:graphicData>
                  </a:graphic>
                </wp:inline>
              </w:drawing>
            </w:r>
          </w:p>
        </w:tc>
      </w:tr>
    </w:tbl>
    <w:p w14:paraId="3D723C64" w14:textId="10D24EEC" w:rsidR="00A51712" w:rsidRDefault="00A51712" w:rsidP="00325B0F"/>
    <w:p w14:paraId="7BCE53BB" w14:textId="7DA59E15" w:rsidR="00C972EC" w:rsidRDefault="00C972EC" w:rsidP="00325B0F">
      <w:r>
        <w:t xml:space="preserve">Client GUI after Connection to the server and </w:t>
      </w:r>
      <w:r w:rsidR="00EC7DCF">
        <w:t>showing</w:t>
      </w:r>
      <w:r>
        <w:t xml:space="preserve"> the inventory files contents </w:t>
      </w:r>
    </w:p>
    <w:tbl>
      <w:tblPr>
        <w:tblStyle w:val="TableGrid"/>
        <w:tblW w:w="11828" w:type="dxa"/>
        <w:tblInd w:w="-1175" w:type="dxa"/>
        <w:tblLayout w:type="fixed"/>
        <w:tblLook w:val="04A0" w:firstRow="1" w:lastRow="0" w:firstColumn="1" w:lastColumn="0" w:noHBand="0" w:noVBand="1"/>
      </w:tblPr>
      <w:tblGrid>
        <w:gridCol w:w="6224"/>
        <w:gridCol w:w="5604"/>
      </w:tblGrid>
      <w:tr w:rsidR="00C972EC" w14:paraId="1579332E" w14:textId="77777777" w:rsidTr="00C972EC">
        <w:trPr>
          <w:trHeight w:val="2235"/>
        </w:trPr>
        <w:tc>
          <w:tcPr>
            <w:tcW w:w="6224" w:type="dxa"/>
          </w:tcPr>
          <w:p w14:paraId="689D4F43" w14:textId="3CD2AE89" w:rsidR="00C972EC" w:rsidRDefault="00C972EC" w:rsidP="00325B0F">
            <w:r>
              <w:rPr>
                <w:noProof/>
              </w:rPr>
              <w:drawing>
                <wp:inline distT="0" distB="0" distL="0" distR="0" wp14:anchorId="797E7FB4" wp14:editId="215C3821">
                  <wp:extent cx="3826647" cy="2470150"/>
                  <wp:effectExtent l="0" t="0" r="2540" b="6350"/>
                  <wp:docPr id="13375867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86770" name="Picture 133758677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42061" cy="2480100"/>
                          </a:xfrm>
                          <a:prstGeom prst="rect">
                            <a:avLst/>
                          </a:prstGeom>
                        </pic:spPr>
                      </pic:pic>
                    </a:graphicData>
                  </a:graphic>
                </wp:inline>
              </w:drawing>
            </w:r>
          </w:p>
        </w:tc>
        <w:tc>
          <w:tcPr>
            <w:tcW w:w="5604" w:type="dxa"/>
          </w:tcPr>
          <w:p w14:paraId="75F6BB37" w14:textId="1285FEE1" w:rsidR="00C972EC" w:rsidRDefault="00C972EC" w:rsidP="00325B0F">
            <w:r>
              <w:rPr>
                <w:noProof/>
              </w:rPr>
              <w:drawing>
                <wp:inline distT="0" distB="0" distL="0" distR="0" wp14:anchorId="398FA706" wp14:editId="0EBDC5DC">
                  <wp:extent cx="3432571" cy="2277745"/>
                  <wp:effectExtent l="0" t="0" r="0" b="8255"/>
                  <wp:docPr id="45433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680" name="Picture 454336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82262" cy="2310718"/>
                          </a:xfrm>
                          <a:prstGeom prst="rect">
                            <a:avLst/>
                          </a:prstGeom>
                        </pic:spPr>
                      </pic:pic>
                    </a:graphicData>
                  </a:graphic>
                </wp:inline>
              </w:drawing>
            </w:r>
          </w:p>
        </w:tc>
      </w:tr>
    </w:tbl>
    <w:p w14:paraId="18C7B37B" w14:textId="77777777" w:rsidR="00EC7DCF" w:rsidRDefault="00EC7DCF" w:rsidP="00325B0F"/>
    <w:p w14:paraId="15C4FF9C" w14:textId="77777777" w:rsidR="00EC7DCF" w:rsidRDefault="00EC7DCF">
      <w:r>
        <w:br w:type="page"/>
      </w:r>
    </w:p>
    <w:p w14:paraId="2864D3EF" w14:textId="77777777" w:rsidR="00EC7DCF" w:rsidRDefault="00EC7DCF" w:rsidP="00EC7DCF">
      <w:r>
        <w:lastRenderedPageBreak/>
        <w:t xml:space="preserve">Results from shown after clicking Get Review and Verify button respectively </w:t>
      </w:r>
    </w:p>
    <w:p w14:paraId="7E428380" w14:textId="77777777" w:rsidR="00EC7DCF" w:rsidRDefault="00EC7DCF"/>
    <w:tbl>
      <w:tblPr>
        <w:tblStyle w:val="TableGrid"/>
        <w:tblpPr w:leftFromText="180" w:rightFromText="180" w:vertAnchor="text" w:horzAnchor="margin" w:tblpXSpec="center" w:tblpY="562"/>
        <w:tblW w:w="12058" w:type="dxa"/>
        <w:tblLook w:val="04A0" w:firstRow="1" w:lastRow="0" w:firstColumn="1" w:lastColumn="0" w:noHBand="0" w:noVBand="1"/>
      </w:tblPr>
      <w:tblGrid>
        <w:gridCol w:w="6404"/>
        <w:gridCol w:w="5715"/>
      </w:tblGrid>
      <w:tr w:rsidR="00EC7DCF" w14:paraId="613247B3" w14:textId="77777777" w:rsidTr="00EC7DCF">
        <w:trPr>
          <w:trHeight w:val="3740"/>
        </w:trPr>
        <w:tc>
          <w:tcPr>
            <w:tcW w:w="6029" w:type="dxa"/>
          </w:tcPr>
          <w:p w14:paraId="19AD07AF" w14:textId="65A83CAB" w:rsidR="00EC7DCF" w:rsidRDefault="00EC7DCF" w:rsidP="00EC7DCF">
            <w:r>
              <w:rPr>
                <w:noProof/>
              </w:rPr>
              <w:drawing>
                <wp:inline distT="0" distB="0" distL="0" distR="0" wp14:anchorId="022C64C2" wp14:editId="0E056CB3">
                  <wp:extent cx="3929653" cy="2540000"/>
                  <wp:effectExtent l="0" t="0" r="0" b="0"/>
                  <wp:docPr id="2083031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031379" name="Picture 20830313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44824" cy="2549806"/>
                          </a:xfrm>
                          <a:prstGeom prst="rect">
                            <a:avLst/>
                          </a:prstGeom>
                        </pic:spPr>
                      </pic:pic>
                    </a:graphicData>
                  </a:graphic>
                </wp:inline>
              </w:drawing>
            </w:r>
          </w:p>
        </w:tc>
        <w:tc>
          <w:tcPr>
            <w:tcW w:w="6029" w:type="dxa"/>
          </w:tcPr>
          <w:p w14:paraId="1E0C840A" w14:textId="1D3D1F84" w:rsidR="00EC7DCF" w:rsidRDefault="00EC7DCF" w:rsidP="00EC7DCF">
            <w:r>
              <w:rPr>
                <w:noProof/>
              </w:rPr>
              <w:drawing>
                <wp:inline distT="0" distB="0" distL="0" distR="0" wp14:anchorId="4CEEC16D" wp14:editId="787A7C74">
                  <wp:extent cx="3491999" cy="2463800"/>
                  <wp:effectExtent l="0" t="0" r="0" b="0"/>
                  <wp:docPr id="22923988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39883" name="Picture 2292398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0398" cy="2490893"/>
                          </a:xfrm>
                          <a:prstGeom prst="rect">
                            <a:avLst/>
                          </a:prstGeom>
                        </pic:spPr>
                      </pic:pic>
                    </a:graphicData>
                  </a:graphic>
                </wp:inline>
              </w:drawing>
            </w:r>
          </w:p>
        </w:tc>
      </w:tr>
    </w:tbl>
    <w:p w14:paraId="457D00E9" w14:textId="4C9BB875" w:rsidR="00EC7DCF" w:rsidRDefault="00EC7DCF">
      <w:r>
        <w:t>Results from Disconnecting client from server and stopping the server</w:t>
      </w:r>
    </w:p>
    <w:p w14:paraId="6037CC32" w14:textId="77777777" w:rsidR="00EC7DCF" w:rsidRDefault="00EC7DCF"/>
    <w:p w14:paraId="071E6786" w14:textId="11F6821E" w:rsidR="00EC7DCF" w:rsidRDefault="00EC7DCF"/>
    <w:tbl>
      <w:tblPr>
        <w:tblStyle w:val="TableGrid"/>
        <w:tblpPr w:leftFromText="180" w:rightFromText="180" w:vertAnchor="page" w:horzAnchor="margin" w:tblpXSpec="center" w:tblpY="2011"/>
        <w:tblW w:w="12165" w:type="dxa"/>
        <w:tblLook w:val="04A0" w:firstRow="1" w:lastRow="0" w:firstColumn="1" w:lastColumn="0" w:noHBand="0" w:noVBand="1"/>
      </w:tblPr>
      <w:tblGrid>
        <w:gridCol w:w="6156"/>
        <w:gridCol w:w="6009"/>
      </w:tblGrid>
      <w:tr w:rsidR="00EC7DCF" w14:paraId="69245368" w14:textId="77777777" w:rsidTr="00EC7DCF">
        <w:trPr>
          <w:trHeight w:val="3318"/>
        </w:trPr>
        <w:tc>
          <w:tcPr>
            <w:tcW w:w="6156" w:type="dxa"/>
          </w:tcPr>
          <w:p w14:paraId="03C232B1" w14:textId="0A5A1F09" w:rsidR="00EC7DCF" w:rsidRDefault="00EC7DCF" w:rsidP="00EC7DCF">
            <w:r>
              <w:rPr>
                <w:noProof/>
              </w:rPr>
              <w:drawing>
                <wp:inline distT="0" distB="0" distL="0" distR="0" wp14:anchorId="3E656420" wp14:editId="296DE86E">
                  <wp:extent cx="3772142" cy="2660650"/>
                  <wp:effectExtent l="0" t="0" r="0" b="6350"/>
                  <wp:docPr id="11009553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55377" name="Picture 11009553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2045" cy="2667635"/>
                          </a:xfrm>
                          <a:prstGeom prst="rect">
                            <a:avLst/>
                          </a:prstGeom>
                        </pic:spPr>
                      </pic:pic>
                    </a:graphicData>
                  </a:graphic>
                </wp:inline>
              </w:drawing>
            </w:r>
          </w:p>
        </w:tc>
        <w:tc>
          <w:tcPr>
            <w:tcW w:w="6009" w:type="dxa"/>
          </w:tcPr>
          <w:p w14:paraId="4C1F559D" w14:textId="14C00249" w:rsidR="00EC7DCF" w:rsidRDefault="00EC7DCF" w:rsidP="00EC7DCF">
            <w:r>
              <w:rPr>
                <w:noProof/>
              </w:rPr>
              <w:drawing>
                <wp:inline distT="0" distB="0" distL="0" distR="0" wp14:anchorId="252469FC" wp14:editId="2D2617DB">
                  <wp:extent cx="3678555" cy="2652020"/>
                  <wp:effectExtent l="0" t="0" r="0" b="0"/>
                  <wp:docPr id="2315949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94951" name="Picture 2315949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50070" cy="2703578"/>
                          </a:xfrm>
                          <a:prstGeom prst="rect">
                            <a:avLst/>
                          </a:prstGeom>
                        </pic:spPr>
                      </pic:pic>
                    </a:graphicData>
                  </a:graphic>
                </wp:inline>
              </w:drawing>
            </w:r>
          </w:p>
        </w:tc>
      </w:tr>
    </w:tbl>
    <w:p w14:paraId="3786A0D5" w14:textId="77777777" w:rsidR="00EC7DCF" w:rsidRDefault="00EC7DCF" w:rsidP="00325B0F"/>
    <w:p w14:paraId="2C26F04C" w14:textId="7BD736B1" w:rsidR="00C972EC" w:rsidRDefault="00C972EC" w:rsidP="00325B0F"/>
    <w:p w14:paraId="302DFBB3" w14:textId="43C26C42" w:rsidR="008342F7" w:rsidRDefault="008342F7" w:rsidP="00325B0F"/>
    <w:p w14:paraId="73156746" w14:textId="3BED64B4" w:rsidR="00A54514" w:rsidRDefault="00A54514" w:rsidP="00325B0F"/>
    <w:p w14:paraId="540348ED" w14:textId="77777777" w:rsidR="00EC7DCF" w:rsidRPr="00C04F6C" w:rsidRDefault="00EC7DCF" w:rsidP="00325B0F">
      <w:pPr>
        <w:rPr>
          <w:b/>
          <w:bCs/>
        </w:rPr>
      </w:pPr>
      <w:r w:rsidRPr="00C04F6C">
        <w:rPr>
          <w:b/>
          <w:bCs/>
        </w:rPr>
        <w:lastRenderedPageBreak/>
        <w:t>Conclusion:</w:t>
      </w:r>
    </w:p>
    <w:p w14:paraId="687A6FA1" w14:textId="2603B976" w:rsidR="00325B0F" w:rsidRPr="00325B0F" w:rsidRDefault="00E14572" w:rsidP="00325B0F">
      <w:r w:rsidRPr="00E14572">
        <w:t xml:space="preserve">This project is an inventory system that allows many clients to connect to the server at the same time and work with product data without crashing the program or damaging the files. The </w:t>
      </w:r>
      <w:r w:rsidRPr="00E14572">
        <w:t>server</w:t>
      </w:r>
      <w:r w:rsidRPr="00E14572">
        <w:t xml:space="preserve"> handles client connections and file reading using ClientHandler.java and FileReaderTask.java, while the client side uses InventoryClient.java to let users view products and analytics. The system uses ServerSocket for communication between the server and clients, thread pools to run tasks at the same time, and ConcurrentHashMap to safely manage shared data between threads.</w:t>
      </w:r>
      <w:r>
        <w:t xml:space="preserve"> The port number </w:t>
      </w:r>
      <w:r w:rsidR="007D1617">
        <w:t xml:space="preserve">is student ID based and is then used with ID student sum to produce the verification </w:t>
      </w:r>
      <w:r w:rsidR="00C04F6C">
        <w:t>code,</w:t>
      </w:r>
      <w:r w:rsidR="007D1617">
        <w:t xml:space="preserve"> and the student Id was used </w:t>
      </w:r>
      <w:r w:rsidR="00C04F6C">
        <w:t>in</w:t>
      </w:r>
      <w:r w:rsidR="007D1617">
        <w:t xml:space="preserve"> seeding the inventory content</w:t>
      </w:r>
      <w:r w:rsidR="00C04F6C">
        <w:t xml:space="preserve">. </w:t>
      </w:r>
      <w:r w:rsidR="00EC7DCF">
        <w:t xml:space="preserve"> </w:t>
      </w:r>
    </w:p>
    <w:sectPr w:rsidR="00325B0F" w:rsidRPr="00325B0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157C3" w14:textId="77777777" w:rsidR="00B26371" w:rsidRDefault="00B26371" w:rsidP="008758CD">
      <w:pPr>
        <w:spacing w:after="0" w:line="240" w:lineRule="auto"/>
      </w:pPr>
      <w:r>
        <w:separator/>
      </w:r>
    </w:p>
  </w:endnote>
  <w:endnote w:type="continuationSeparator" w:id="0">
    <w:p w14:paraId="46D0978C" w14:textId="77777777" w:rsidR="00B26371" w:rsidRDefault="00B26371" w:rsidP="00875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502C" w14:textId="77777777" w:rsidR="00B26371" w:rsidRDefault="00B26371" w:rsidP="008758CD">
      <w:pPr>
        <w:spacing w:after="0" w:line="240" w:lineRule="auto"/>
      </w:pPr>
      <w:r>
        <w:separator/>
      </w:r>
    </w:p>
  </w:footnote>
  <w:footnote w:type="continuationSeparator" w:id="0">
    <w:p w14:paraId="0A77E384" w14:textId="77777777" w:rsidR="00B26371" w:rsidRDefault="00B26371" w:rsidP="008758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CD"/>
    <w:rsid w:val="00325B0F"/>
    <w:rsid w:val="003F51BC"/>
    <w:rsid w:val="005255F0"/>
    <w:rsid w:val="005E3735"/>
    <w:rsid w:val="00780F3C"/>
    <w:rsid w:val="007D1617"/>
    <w:rsid w:val="008342F7"/>
    <w:rsid w:val="008758CD"/>
    <w:rsid w:val="009C6812"/>
    <w:rsid w:val="00A51712"/>
    <w:rsid w:val="00A54514"/>
    <w:rsid w:val="00B26371"/>
    <w:rsid w:val="00B44EF0"/>
    <w:rsid w:val="00C04F6C"/>
    <w:rsid w:val="00C155DC"/>
    <w:rsid w:val="00C972EC"/>
    <w:rsid w:val="00E14572"/>
    <w:rsid w:val="00EC7DCF"/>
    <w:rsid w:val="00F47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C42CC"/>
  <w15:chartTrackingRefBased/>
  <w15:docId w15:val="{3BA6BBD9-BC3A-409A-B8B5-B9ED9FAC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8CD"/>
    <w:rPr>
      <w:rFonts w:eastAsiaTheme="majorEastAsia" w:cstheme="majorBidi"/>
      <w:color w:val="272727" w:themeColor="text1" w:themeTint="D8"/>
    </w:rPr>
  </w:style>
  <w:style w:type="paragraph" w:styleId="Title">
    <w:name w:val="Title"/>
    <w:basedOn w:val="Normal"/>
    <w:next w:val="Normal"/>
    <w:link w:val="TitleChar"/>
    <w:uiPriority w:val="10"/>
    <w:qFormat/>
    <w:rsid w:val="00875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8CD"/>
    <w:pPr>
      <w:spacing w:before="160"/>
      <w:jc w:val="center"/>
    </w:pPr>
    <w:rPr>
      <w:i/>
      <w:iCs/>
      <w:color w:val="404040" w:themeColor="text1" w:themeTint="BF"/>
    </w:rPr>
  </w:style>
  <w:style w:type="character" w:customStyle="1" w:styleId="QuoteChar">
    <w:name w:val="Quote Char"/>
    <w:basedOn w:val="DefaultParagraphFont"/>
    <w:link w:val="Quote"/>
    <w:uiPriority w:val="29"/>
    <w:rsid w:val="008758CD"/>
    <w:rPr>
      <w:i/>
      <w:iCs/>
      <w:color w:val="404040" w:themeColor="text1" w:themeTint="BF"/>
    </w:rPr>
  </w:style>
  <w:style w:type="paragraph" w:styleId="ListParagraph">
    <w:name w:val="List Paragraph"/>
    <w:basedOn w:val="Normal"/>
    <w:uiPriority w:val="34"/>
    <w:qFormat/>
    <w:rsid w:val="008758CD"/>
    <w:pPr>
      <w:ind w:left="720"/>
      <w:contextualSpacing/>
    </w:pPr>
  </w:style>
  <w:style w:type="character" w:styleId="IntenseEmphasis">
    <w:name w:val="Intense Emphasis"/>
    <w:basedOn w:val="DefaultParagraphFont"/>
    <w:uiPriority w:val="21"/>
    <w:qFormat/>
    <w:rsid w:val="008758CD"/>
    <w:rPr>
      <w:i/>
      <w:iCs/>
      <w:color w:val="0F4761" w:themeColor="accent1" w:themeShade="BF"/>
    </w:rPr>
  </w:style>
  <w:style w:type="paragraph" w:styleId="IntenseQuote">
    <w:name w:val="Intense Quote"/>
    <w:basedOn w:val="Normal"/>
    <w:next w:val="Normal"/>
    <w:link w:val="IntenseQuoteChar"/>
    <w:uiPriority w:val="30"/>
    <w:qFormat/>
    <w:rsid w:val="00875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8CD"/>
    <w:rPr>
      <w:i/>
      <w:iCs/>
      <w:color w:val="0F4761" w:themeColor="accent1" w:themeShade="BF"/>
    </w:rPr>
  </w:style>
  <w:style w:type="character" w:styleId="IntenseReference">
    <w:name w:val="Intense Reference"/>
    <w:basedOn w:val="DefaultParagraphFont"/>
    <w:uiPriority w:val="32"/>
    <w:qFormat/>
    <w:rsid w:val="008758CD"/>
    <w:rPr>
      <w:b/>
      <w:bCs/>
      <w:smallCaps/>
      <w:color w:val="0F4761" w:themeColor="accent1" w:themeShade="BF"/>
      <w:spacing w:val="5"/>
    </w:rPr>
  </w:style>
  <w:style w:type="paragraph" w:styleId="Header">
    <w:name w:val="header"/>
    <w:basedOn w:val="Normal"/>
    <w:link w:val="HeaderChar"/>
    <w:uiPriority w:val="99"/>
    <w:unhideWhenUsed/>
    <w:rsid w:val="008758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8CD"/>
  </w:style>
  <w:style w:type="paragraph" w:styleId="Footer">
    <w:name w:val="footer"/>
    <w:basedOn w:val="Normal"/>
    <w:link w:val="FooterChar"/>
    <w:uiPriority w:val="99"/>
    <w:unhideWhenUsed/>
    <w:rsid w:val="008758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8CD"/>
  </w:style>
  <w:style w:type="table" w:styleId="TableGrid">
    <w:name w:val="Table Grid"/>
    <w:basedOn w:val="TableNormal"/>
    <w:uiPriority w:val="39"/>
    <w:rsid w:val="00A51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5</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Mupati</dc:creator>
  <cp:keywords/>
  <dc:description/>
  <cp:lastModifiedBy>Charmaine Mupati</cp:lastModifiedBy>
  <cp:revision>2</cp:revision>
  <dcterms:created xsi:type="dcterms:W3CDTF">2026-05-17T17:55:00Z</dcterms:created>
  <dcterms:modified xsi:type="dcterms:W3CDTF">2026-05-17T20:12:00Z</dcterms:modified>
</cp:coreProperties>
</file>