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Helical Pile Foundation Design</w:t>
      </w:r>
    </w:p>
    <w:p>
      <w:pPr>
        <w:jc w:val="center"/>
      </w:pPr>
      <w:r>
        <w:rPr>
          <w:i/>
        </w:rPr>
        <w:t>Lighting Pole Foundation — Calculation Package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Location / pole ID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Engineer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2026-08-06</w:t>
            </w:r>
          </w:p>
        </w:tc>
      </w:tr>
      <w:tr>
        <w:tc>
          <w:tcPr>
            <w:tcW w:type="dxa" w:w="4320"/>
          </w:tcPr>
          <w:p>
            <w:r>
              <w:t>Trial shaft</w:t>
            </w:r>
          </w:p>
        </w:tc>
        <w:tc>
          <w:tcPr>
            <w:tcW w:type="dxa" w:w="4320"/>
          </w:tcPr>
          <w:p>
            <w:r>
              <w:t>273 mm OD × 9.3 mm wall, 2 helices, tip depth 4.50 m</w:t>
            </w:r>
          </w:p>
        </w:tc>
      </w:tr>
    </w:tbl>
    <w:p>
      <w:pPr>
        <w:jc w:val="center"/>
      </w:pPr>
      <w:r>
        <w:rPr>
          <w:b/>
          <w:color w:val="2E7D4F"/>
          <w:sz w:val="28"/>
        </w:rPr>
        <w:t>OVERALL: ALL IMPLEMENTED CHECKS PASS</w:t>
      </w:r>
    </w:p>
    <w:p>
      <w:r>
        <w:rPr>
          <w:i/>
          <w:sz w:val="18"/>
        </w:rPr>
        <w:t>This package is generated directly from the helical_pile_design calculation engine. Every result should be independently checked by a qualified engineer before use in a stamped submittal.</w:t>
      </w:r>
    </w:p>
    <w:p>
      <w:r>
        <w:br w:type="page"/>
      </w:r>
    </w:p>
    <w:p>
      <w:pPr>
        <w:pStyle w:val="Heading1"/>
      </w:pPr>
      <w:r>
        <w:t>Design Check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Step 3 — Embedment</w:t>
            </w:r>
          </w:p>
        </w:tc>
        <w:tc>
          <w:tcPr>
            <w:tcW w:type="dxa" w:w="2880"/>
          </w:tcPr>
          <w:p>
            <w:r>
              <w:t>L = 4.50 m</w:t>
            </w:r>
          </w:p>
        </w:tc>
        <w:tc>
          <w:tcPr>
            <w:tcW w:type="dxa" w:w="2880"/>
          </w:tcPr>
          <w:p>
            <w:r>
              <w:rPr>
                <w:b/>
                <w:color w:val="2E7D4F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Step 4 — Compression FS</w:t>
            </w:r>
          </w:p>
        </w:tc>
        <w:tc>
          <w:tcPr>
            <w:tcW w:type="dxa" w:w="2880"/>
          </w:tcPr>
          <w:p>
            <w:r>
              <w:t>59.0 (req 2.0)</w:t>
            </w:r>
          </w:p>
        </w:tc>
        <w:tc>
          <w:tcPr>
            <w:tcW w:type="dxa" w:w="2880"/>
          </w:tcPr>
          <w:p>
            <w:r>
              <w:rPr>
                <w:b/>
                <w:color w:val="2E7D4F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Step 4 — Tension FS (frost uplift)</w:t>
            </w:r>
          </w:p>
        </w:tc>
        <w:tc>
          <w:tcPr>
            <w:tcW w:type="dxa" w:w="2880"/>
          </w:tcPr>
          <w:p>
            <w:r>
              <w:t>4.4 (req 2.0)</w:t>
            </w:r>
          </w:p>
        </w:tc>
        <w:tc>
          <w:tcPr>
            <w:tcW w:type="dxa" w:w="2880"/>
          </w:tcPr>
          <w:p>
            <w:r>
              <w:rPr>
                <w:b/>
                <w:color w:val="2E7D4F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Step 5 — Service deflection/rotation</w:t>
            </w:r>
          </w:p>
        </w:tc>
        <w:tc>
          <w:tcPr>
            <w:tcW w:type="dxa" w:w="2880"/>
          </w:tcPr>
          <w:p>
            <w:r>
              <w:t>y_gl=2.00 mm, θ_gl=-0.102°</w:t>
            </w:r>
          </w:p>
        </w:tc>
        <w:tc>
          <w:tcPr>
            <w:tcW w:type="dxa" w:w="2880"/>
          </w:tcPr>
          <w:p>
            <w:r>
              <w:rPr>
                <w:b/>
                <w:color w:val="2E7D4F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Step 5 — Pushover λ_ult</w:t>
            </w:r>
          </w:p>
        </w:tc>
        <w:tc>
          <w:tcPr>
            <w:tcW w:type="dxa" w:w="2880"/>
          </w:tcPr>
          <w:p>
            <w:r>
              <w:t>9.0 (req ≥ 2.0)</w:t>
            </w:r>
          </w:p>
        </w:tc>
        <w:tc>
          <w:tcPr>
            <w:tcW w:type="dxa" w:w="2880"/>
          </w:tcPr>
          <w:p>
            <w:r>
              <w:rPr>
                <w:b/>
                <w:color w:val="2E7D4F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Step 6 — H1 interaction</w:t>
            </w:r>
          </w:p>
        </w:tc>
        <w:tc>
          <w:tcPr>
            <w:tcW w:type="dxa" w:w="2880"/>
          </w:tcPr>
          <w:p>
            <w:r>
              <w:t>0.133 (H1-1b)</w:t>
            </w:r>
          </w:p>
        </w:tc>
        <w:tc>
          <w:tcPr>
            <w:tcW w:type="dxa" w:w="2880"/>
          </w:tcPr>
          <w:p>
            <w:r>
              <w:rPr>
                <w:b/>
                <w:color w:val="2E7D4F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Step 8 — Bolt combined stress</w:t>
            </w:r>
          </w:p>
        </w:tc>
        <w:tc>
          <w:tcPr>
            <w:tcW w:type="dxa" w:w="2880"/>
          </w:tcPr>
          <w:p>
            <w:r>
              <w:t>149 / 291 MPa</w:t>
            </w:r>
          </w:p>
        </w:tc>
        <w:tc>
          <w:tcPr>
            <w:tcW w:type="dxa" w:w="2880"/>
          </w:tcPr>
          <w:p>
            <w:r>
              <w:rPr>
                <w:b/>
                <w:color w:val="2E7D4F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Step 8 — Weld</w:t>
            </w:r>
          </w:p>
        </w:tc>
        <w:tc>
          <w:tcPr>
            <w:tcW w:type="dxa" w:w="2880"/>
          </w:tcPr>
          <w:p>
            <w:r>
              <w:t>348.8 / 1247.1 kN/m</w:t>
            </w:r>
          </w:p>
        </w:tc>
        <w:tc>
          <w:tcPr>
            <w:tcW w:type="dxa" w:w="2880"/>
          </w:tcPr>
          <w:p>
            <w:r>
              <w:rPr>
                <w:b/>
                <w:color w:val="2E7D4F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Step 8 — Torsion slip</w:t>
            </w:r>
          </w:p>
        </w:tc>
        <w:tc>
          <w:tcPr>
            <w:tcW w:type="dxa" w:w="2880"/>
          </w:tcPr>
          <w:p>
            <w:r>
              <w:t>Tz=0.00 kN·m</w:t>
            </w:r>
          </w:p>
        </w:tc>
        <w:tc>
          <w:tcPr>
            <w:tcW w:type="dxa" w:w="2880"/>
          </w:tcPr>
          <w:p>
            <w:r>
              <w:rPr>
                <w:b/>
                <w:color w:val="2E7D4F"/>
              </w:rPr>
              <w:t>PASS</w:t>
            </w:r>
          </w:p>
        </w:tc>
      </w:tr>
    </w:tbl>
    <w:p/>
    <w:p>
      <w:r>
        <w:rPr>
          <w:b/>
          <w:color w:val="9C6B1F"/>
        </w:rPr>
        <w:t>Step 10 load tests triggered: D1143/D3689, D3689, D3966</w:t>
      </w:r>
    </w:p>
    <w:p>
      <w:r>
        <w:br w:type="page"/>
      </w:r>
    </w:p>
    <w:p>
      <w:pPr>
        <w:pStyle w:val="Heading1"/>
      </w:pPr>
      <w:r>
        <w:t>Step 1 — Loads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V_u (kN)</w:t>
            </w:r>
          </w:p>
        </w:tc>
        <w:tc>
          <w:tcPr>
            <w:tcW w:type="dxa" w:w="4320"/>
          </w:tcPr>
          <w:p>
            <w:r>
              <w:t>2.75</w:t>
            </w:r>
          </w:p>
        </w:tc>
      </w:tr>
      <w:tr>
        <w:tc>
          <w:tcPr>
            <w:tcW w:type="dxa" w:w="4320"/>
          </w:tcPr>
          <w:p>
            <w:r>
              <w:t>M_u (kN·m)</w:t>
            </w:r>
          </w:p>
        </w:tc>
        <w:tc>
          <w:tcPr>
            <w:tcW w:type="dxa" w:w="4320"/>
          </w:tcPr>
          <w:p>
            <w:r>
              <w:t>20.42</w:t>
            </w:r>
          </w:p>
        </w:tc>
      </w:tr>
      <w:tr>
        <w:tc>
          <w:tcPr>
            <w:tcW w:type="dxa" w:w="4320"/>
          </w:tcPr>
          <w:p>
            <w:r>
              <w:t>P_u (kN)</w:t>
            </w:r>
          </w:p>
        </w:tc>
        <w:tc>
          <w:tcPr>
            <w:tcW w:type="dxa" w:w="4320"/>
          </w:tcPr>
          <w:p>
            <w:r>
              <w:t>2.19</w:t>
            </w:r>
          </w:p>
        </w:tc>
      </w:tr>
      <w:tr>
        <w:tc>
          <w:tcPr>
            <w:tcW w:type="dxa" w:w="4320"/>
          </w:tcPr>
          <w:p>
            <w:r>
              <w:t>e = M/V (m)</w:t>
            </w:r>
          </w:p>
        </w:tc>
        <w:tc>
          <w:tcPr>
            <w:tcW w:type="dxa" w:w="4320"/>
          </w:tcPr>
          <w:p>
            <w:r>
              <w:t>7.41</w:t>
            </w:r>
          </w:p>
        </w:tc>
      </w:tr>
      <w:tr>
        <w:tc>
          <w:tcPr>
            <w:tcW w:type="dxa" w:w="4320"/>
          </w:tcPr>
          <w:p>
            <w:r>
              <w:t>V_s (kN)</w:t>
            </w:r>
          </w:p>
        </w:tc>
        <w:tc>
          <w:tcPr>
            <w:tcW w:type="dxa" w:w="4320"/>
          </w:tcPr>
          <w:p>
            <w:r>
              <w:t>1.21</w:t>
            </w:r>
          </w:p>
        </w:tc>
      </w:tr>
      <w:tr>
        <w:tc>
          <w:tcPr>
            <w:tcW w:type="dxa" w:w="4320"/>
          </w:tcPr>
          <w:p>
            <w:r>
              <w:t>M_s (kN·m)</w:t>
            </w:r>
          </w:p>
        </w:tc>
        <w:tc>
          <w:tcPr>
            <w:tcW w:type="dxa" w:w="4320"/>
          </w:tcPr>
          <w:p>
            <w:r>
              <w:t>8.98</w:t>
            </w:r>
          </w:p>
        </w:tc>
      </w:tr>
    </w:tbl>
    <w:p>
      <w:pPr>
        <w:pStyle w:val="Heading1"/>
      </w:pPr>
      <w:r>
        <w:t>Step 3 — Preliminary sizing / embedment</w:t>
      </w:r>
    </w:p>
    <w:p>
      <w:r>
        <w:t>Trial shaft 273 mm OD, pile tip depth 4.50 m.</w:t>
      </w:r>
    </w:p>
    <w:p>
      <w:r>
        <w:rPr>
          <w:b/>
          <w:color w:val="2E7D4F"/>
        </w:rPr>
        <w:t>Embedment OK (frost req 2.55 m, deep-mode req 2.25 m)</w:t>
      </w:r>
    </w:p>
    <w:p>
      <w:r>
        <w:rPr>
          <w:i/>
          <w:sz w:val="18"/>
        </w:rPr>
        <w:t>L = 4.50 m = 16.5 * D_shaft -- verify against Broms/p-y required length in Step 5; typical short-rigid-pile range is L &gt;= 10*D_shaft.</w:t>
      </w:r>
    </w:p>
    <w:p>
      <w:pPr>
        <w:pStyle w:val="Heading1"/>
      </w:pPr>
      <w:r>
        <w:t>Step 4 — Axial capacity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FS actual (req)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Compression</w:t>
            </w:r>
          </w:p>
        </w:tc>
        <w:tc>
          <w:tcPr>
            <w:tcW w:type="dxa" w:w="2880"/>
          </w:tcPr>
          <w:p>
            <w:r>
              <w:t>59.0 (2.0)</w:t>
            </w:r>
          </w:p>
        </w:tc>
        <w:tc>
          <w:tcPr>
            <w:tcW w:type="dxa" w:w="2880"/>
          </w:tcPr>
          <w:p>
            <w:r>
              <w:rPr>
                <w:b/>
                <w:color w:val="2E7D4F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Tension (frost uplift)</w:t>
            </w:r>
          </w:p>
        </w:tc>
        <w:tc>
          <w:tcPr>
            <w:tcW w:type="dxa" w:w="2880"/>
          </w:tcPr>
          <w:p>
            <w:r>
              <w:t>4.4 (2.0)</w:t>
            </w:r>
          </w:p>
        </w:tc>
        <w:tc>
          <w:tcPr>
            <w:tcW w:type="dxa" w:w="2880"/>
          </w:tcPr>
          <w:p>
            <w:r>
              <w:rPr>
                <w:b/>
                <w:color w:val="2E7D4F"/>
              </w:rPr>
              <w:t>PASS</w:t>
            </w:r>
          </w:p>
        </w:tc>
      </w:tr>
    </w:tbl>
    <w:p>
      <w:r>
        <w:t>Compression governed by individual bearing (individual bearing Qu=129.1 kN, cylindrical shear Qu=196.4 kN). Frost uplift demand T_frost=20.6 kN, tension resistance Tu=90.5 kN.</w:t>
      </w:r>
    </w:p>
    <w:p>
      <w:pPr>
        <w:pStyle w:val="Heading1"/>
      </w:pPr>
      <w:r>
        <w:t>Step 5 — Lateral / moment (governing check)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Broms Hu (kN)</w:t>
            </w:r>
          </w:p>
        </w:tc>
        <w:tc>
          <w:tcPr>
            <w:tcW w:type="dxa" w:w="4320"/>
          </w:tcPr>
          <w:p>
            <w:r>
              <w:t>32.4  (FS=11.8)</w:t>
            </w:r>
          </w:p>
        </w:tc>
      </w:tr>
      <w:tr>
        <w:tc>
          <w:tcPr>
            <w:tcW w:type="dxa" w:w="4320"/>
          </w:tcPr>
          <w:p>
            <w:r>
              <w:t>Pushover λ_ult</w:t>
            </w:r>
          </w:p>
        </w:tc>
        <w:tc>
          <w:tcPr>
            <w:tcW w:type="dxa" w:w="4320"/>
          </w:tcPr>
          <w:p>
            <w:r>
              <w:t>9.0  (PASS, req ≥ 2.0)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 y_gl (mm)</w:t>
            </w:r>
          </w:p>
        </w:tc>
        <w:tc>
          <w:tcPr>
            <w:tcW w:type="dxa" w:w="4320"/>
          </w:tcPr>
          <w:p>
            <w:r>
              <w:t>2.00  (limit 12 mm)</w:t>
            </w:r>
          </w:p>
        </w:tc>
      </w:tr>
      <w:tr>
        <w:tc>
          <w:tcPr>
            <w:tcW w:type="dxa" w:w="4320"/>
          </w:tcPr>
          <w:p>
            <w:r>
              <w:t>Service θ_gl (deg)</w:t>
            </w:r>
          </w:p>
        </w:tc>
        <w:tc>
          <w:tcPr>
            <w:tcW w:type="dxa" w:w="4320"/>
          </w:tcPr>
          <w:p>
            <w:r>
              <w:t>-0.102  (limit 0.50°)</w:t>
            </w:r>
          </w:p>
        </w:tc>
      </w:tr>
    </w:tbl>
    <w:p>
      <w:r>
        <w:t>Strength case: M_max = 23.9 kN·m at z = 1.30 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2432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2432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21103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2110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52160" cy="30589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58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Step 6 — Structural (AISC 360, corroded section)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t_corroded (mm)</w:t>
            </w:r>
          </w:p>
        </w:tc>
        <w:tc>
          <w:tcPr>
            <w:tcW w:type="dxa" w:w="4320"/>
          </w:tcPr>
          <w:p>
            <w:r>
              <w:t>8.30</w:t>
            </w:r>
          </w:p>
        </w:tc>
      </w:tr>
      <w:tr>
        <w:tc>
          <w:tcPr>
            <w:tcW w:type="dxa" w:w="4320"/>
          </w:tcPr>
          <w:p>
            <w:r>
              <w:t>Section compact?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H1 interaction ratio</w:t>
            </w:r>
          </w:p>
        </w:tc>
        <w:tc>
          <w:tcPr>
            <w:tcW w:type="dxa" w:w="4320"/>
          </w:tcPr>
          <w:p>
            <w:r>
              <w:t>0.133 (H1-1b)</w:t>
            </w:r>
          </w:p>
        </w:tc>
      </w:tr>
    </w:tbl>
    <w:p>
      <w:r>
        <w:rPr>
          <w:b/>
          <w:color w:val="2E7D4F"/>
        </w:rPr>
        <w:t>PASS</w:t>
      </w:r>
    </w:p>
    <w:p>
      <w:pPr>
        <w:pStyle w:val="Heading1"/>
      </w:pPr>
      <w:r>
        <w:t>Step 7 — Corrosion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Zinc life (yr)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Sacrificial thickness (mm)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Corroded wall (mm)</w:t>
            </w:r>
          </w:p>
        </w:tc>
        <w:tc>
          <w:tcPr>
            <w:tcW w:type="dxa" w:w="4320"/>
          </w:tcPr>
          <w:p>
            <w:r>
              <w:t>8.30</w:t>
            </w:r>
          </w:p>
        </w:tc>
      </w:tr>
    </w:tbl>
    <w:p>
      <w:r>
        <w:t>moderately corrosive design case -- explicit sacrificial-thickness calculation required (screen passes, but life exceeds AC358 baseline and/or life-safety-adjacent application)</w:t>
      </w:r>
    </w:p>
    <w:p>
      <w:pPr>
        <w:pStyle w:val="Heading1"/>
      </w:pPr>
      <w:r>
        <w:t>Step 8 — Pole-to-pile connection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Demand / Capacity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Bolt combined stress (tension + bending)</w:t>
            </w:r>
          </w:p>
        </w:tc>
        <w:tc>
          <w:tcPr>
            <w:tcW w:type="dxa" w:w="2880"/>
          </w:tcPr>
          <w:p>
            <w:r>
              <w:t>149 / 291 MPa</w:t>
            </w:r>
          </w:p>
        </w:tc>
        <w:tc>
          <w:tcPr>
            <w:tcW w:type="dxa" w:w="2880"/>
          </w:tcPr>
          <w:p>
            <w:r>
              <w:rPr>
                <w:b/>
                <w:color w:val="2E7D4F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Weld</w:t>
            </w:r>
          </w:p>
        </w:tc>
        <w:tc>
          <w:tcPr>
            <w:tcW w:type="dxa" w:w="2880"/>
          </w:tcPr>
          <w:p>
            <w:r>
              <w:t>348.8 / 1247.1 kN/m</w:t>
            </w:r>
          </w:p>
        </w:tc>
        <w:tc>
          <w:tcPr>
            <w:tcW w:type="dxa" w:w="2880"/>
          </w:tcPr>
          <w:p>
            <w:r>
              <w:rPr>
                <w:b/>
                <w:color w:val="2E7D4F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t>Torsion slip</w:t>
            </w:r>
          </w:p>
        </w:tc>
        <w:tc>
          <w:tcPr>
            <w:tcW w:type="dxa" w:w="2880"/>
          </w:tcPr>
          <w:p>
            <w:r>
              <w:t>Tz=0.00 kN·m (3×Tz=0.00)</w:t>
            </w:r>
          </w:p>
        </w:tc>
        <w:tc>
          <w:tcPr>
            <w:tcW w:type="dxa" w:w="2880"/>
          </w:tcPr>
          <w:p>
            <w:r>
              <w:rPr>
                <w:b/>
                <w:color w:val="2E7D4F"/>
              </w:rPr>
              <w:t>PASS</w:t>
            </w:r>
          </w:p>
        </w:tc>
      </w:tr>
    </w:tbl>
    <w:p>
      <w:r>
        <w:t>4 bolts on 175 mm radius, 25 mm nominal diameter; bolt tension 58.3 kN (tension stress 149 MPa; no standoff bending addend); 8 mm fillet weld; assumed pile torsional slip capacity 30.0 kN·m [ASSUMED — validate].</w:t>
      </w:r>
    </w:p>
    <w:p>
      <w:pPr>
        <w:pStyle w:val="Heading1"/>
      </w:pPr>
      <w:r>
        <w:t>Step 9 — Installation torque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Required ultimate axial (kN)</w:t>
            </w:r>
          </w:p>
        </w:tc>
        <w:tc>
          <w:tcPr>
            <w:tcW w:type="dxa" w:w="4320"/>
          </w:tcPr>
          <w:p>
            <w:r>
              <w:t>41.2</w:t>
            </w:r>
          </w:p>
        </w:tc>
      </w:tr>
      <w:tr>
        <w:tc>
          <w:tcPr>
            <w:tcW w:type="dxa" w:w="4320"/>
          </w:tcPr>
          <w:p>
            <w:r>
              <w:t>Kt (1/m)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T_min (kN·m)</w:t>
            </w:r>
          </w:p>
        </w:tc>
        <w:tc>
          <w:tcPr>
            <w:tcW w:type="dxa" w:w="4320"/>
          </w:tcPr>
          <w:p>
            <w:r>
              <w:t>5.88</w:t>
            </w:r>
          </w:p>
        </w:tc>
      </w:tr>
      <w:tr>
        <w:tc>
          <w:tcPr>
            <w:tcW w:type="dxa" w:w="4320"/>
          </w:tcPr>
          <w:p>
            <w:r>
              <w:t>Kt established by AC358 report?</w:t>
            </w:r>
          </w:p>
        </w:tc>
        <w:tc>
          <w:tcPr>
            <w:tcW w:type="dxa" w:w="4320"/>
          </w:tcPr>
          <w:p>
            <w:r>
              <w:t>No — assumed</w:t>
            </w:r>
          </w:p>
        </w:tc>
      </w:tr>
    </w:tbl>
    <w:p>
      <w:pPr>
        <w:pStyle w:val="Heading1"/>
      </w:pPr>
      <w:r>
        <w:t>Step 10 — QA/QC triggers</w:t>
      </w:r>
    </w:p>
    <w:p>
      <w:pPr>
        <w:pStyle w:val="ListBullet"/>
      </w:pPr>
      <w:r>
        <w:t>D1143/D3689: Kt not established by AC358 report for this exact shaft/helix product</w:t>
      </w:r>
    </w:p>
    <w:p>
      <w:pPr>
        <w:pStyle w:val="ListBullet"/>
      </w:pPr>
      <w:r>
        <w:t>D3689: Frost-uplift design relies on assumed tau_ad or sleeve performance</w:t>
      </w:r>
    </w:p>
    <w:p>
      <w:pPr>
        <w:pStyle w:val="ListBullet"/>
      </w:pPr>
      <w:r>
        <w:t>D3966: p-y parameters assumed without lab/CPT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23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23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623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