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E1CF" w14:textId="3CAD6164" w:rsidR="005B0B5A" w:rsidRPr="00C87053" w:rsidRDefault="005B0B5A" w:rsidP="002C4B70">
      <w:pPr>
        <w:pStyle w:val="Heading1"/>
        <w:rPr>
          <w:rFonts w:ascii="Times New Roman" w:hAnsi="Times New Roman" w:cs="Times New Roman"/>
          <w:color w:val="000000" w:themeColor="text1"/>
          <w:sz w:val="22"/>
          <w:szCs w:val="22"/>
        </w:rPr>
      </w:pPr>
      <w:r w:rsidRPr="00C87053">
        <w:rPr>
          <w:rFonts w:ascii="Times New Roman" w:hAnsi="Times New Roman" w:cs="Times New Roman"/>
          <w:color w:val="000000" w:themeColor="text1"/>
          <w:sz w:val="22"/>
          <w:szCs w:val="22"/>
        </w:rPr>
        <w:t>Executive Summary</w:t>
      </w:r>
    </w:p>
    <w:p w14:paraId="2B457384" w14:textId="77777777" w:rsidR="008E6EC1" w:rsidRPr="002C4B70" w:rsidRDefault="008E6EC1" w:rsidP="005B0B5A">
      <w:pPr>
        <w:ind w:firstLine="720"/>
        <w:rPr>
          <w:color w:val="000000" w:themeColor="text1"/>
          <w:sz w:val="22"/>
          <w:szCs w:val="22"/>
        </w:rPr>
      </w:pPr>
    </w:p>
    <w:p w14:paraId="02BC6016" w14:textId="213962E8" w:rsidR="00552026" w:rsidRDefault="00BA4950" w:rsidP="005B0B5A">
      <w:pPr>
        <w:ind w:firstLine="720"/>
        <w:rPr>
          <w:color w:val="000000" w:themeColor="text1"/>
          <w:sz w:val="22"/>
          <w:szCs w:val="22"/>
        </w:rPr>
      </w:pPr>
      <w:r w:rsidRPr="002C4B70">
        <w:rPr>
          <w:color w:val="000000" w:themeColor="text1"/>
          <w:sz w:val="22"/>
          <w:szCs w:val="22"/>
        </w:rPr>
        <w:t xml:space="preserve">The media can have quite an influence on the public’s opinion about certain topics. That is no different when considering investor attitudes towards company stock market performance. The purpose of </w:t>
      </w:r>
      <w:r w:rsidR="005B0B5A" w:rsidRPr="002C4B70">
        <w:rPr>
          <w:color w:val="000000" w:themeColor="text1"/>
          <w:sz w:val="22"/>
          <w:szCs w:val="22"/>
        </w:rPr>
        <w:t>this</w:t>
      </w:r>
      <w:r w:rsidRPr="002C4B70">
        <w:rPr>
          <w:color w:val="000000" w:themeColor="text1"/>
          <w:sz w:val="22"/>
          <w:szCs w:val="22"/>
        </w:rPr>
        <w:t xml:space="preserve"> paper is to examine how </w:t>
      </w:r>
      <w:r w:rsidR="005B0B5A" w:rsidRPr="002C4B70">
        <w:rPr>
          <w:color w:val="000000" w:themeColor="text1"/>
          <w:sz w:val="22"/>
          <w:szCs w:val="22"/>
        </w:rPr>
        <w:t xml:space="preserve">authors’ opinions and attitudes portrayed through </w:t>
      </w:r>
      <w:r w:rsidRPr="002C4B70">
        <w:rPr>
          <w:color w:val="000000" w:themeColor="text1"/>
          <w:sz w:val="22"/>
          <w:szCs w:val="22"/>
        </w:rPr>
        <w:t xml:space="preserve">news articles </w:t>
      </w:r>
      <w:r w:rsidR="005B0B5A" w:rsidRPr="002C4B70">
        <w:rPr>
          <w:color w:val="000000" w:themeColor="text1"/>
          <w:sz w:val="22"/>
          <w:szCs w:val="22"/>
        </w:rPr>
        <w:t>affect the performance of stocks within the S&amp;P 500 index. Th</w:t>
      </w:r>
      <w:r w:rsidR="00533E2B">
        <w:rPr>
          <w:color w:val="000000" w:themeColor="text1"/>
          <w:sz w:val="22"/>
          <w:szCs w:val="22"/>
        </w:rPr>
        <w:t>is</w:t>
      </w:r>
      <w:r w:rsidR="005B0B5A" w:rsidRPr="002C4B70">
        <w:rPr>
          <w:color w:val="000000" w:themeColor="text1"/>
          <w:sz w:val="22"/>
          <w:szCs w:val="22"/>
        </w:rPr>
        <w:t xml:space="preserve"> analysis focuses on the various readability index scores, word</w:t>
      </w:r>
      <w:r w:rsidR="00F759CA" w:rsidRPr="002C4B70">
        <w:rPr>
          <w:color w:val="000000" w:themeColor="text1"/>
          <w:sz w:val="22"/>
          <w:szCs w:val="22"/>
        </w:rPr>
        <w:t xml:space="preserve"> counts and structures, and finally sentiment scores from a day’s news to predict the stock price movement of the following day. </w:t>
      </w:r>
    </w:p>
    <w:p w14:paraId="3194186D" w14:textId="1979E5A4" w:rsidR="00903471" w:rsidRDefault="00903471" w:rsidP="005B0B5A">
      <w:pPr>
        <w:ind w:firstLine="720"/>
        <w:rPr>
          <w:color w:val="000000" w:themeColor="text1"/>
          <w:sz w:val="22"/>
          <w:szCs w:val="22"/>
        </w:rPr>
      </w:pPr>
    </w:p>
    <w:p w14:paraId="746B8876" w14:textId="3C0765FD" w:rsidR="00903471" w:rsidRPr="002C4B70" w:rsidRDefault="00903471" w:rsidP="005B0B5A">
      <w:pPr>
        <w:ind w:firstLine="720"/>
        <w:rPr>
          <w:color w:val="000000" w:themeColor="text1"/>
          <w:sz w:val="22"/>
          <w:szCs w:val="22"/>
        </w:rPr>
      </w:pPr>
      <w:r>
        <w:rPr>
          <w:color w:val="000000" w:themeColor="text1"/>
          <w:sz w:val="22"/>
          <w:szCs w:val="22"/>
        </w:rPr>
        <w:t xml:space="preserve">The process begins by web scraping news article contents and passing the text through readability and sentiment models to generate scores. The readability scores determine how easily an audience can interpret and comprehend the article contents. The sentiment scores produce ratings of how the </w:t>
      </w:r>
      <w:r w:rsidR="00457922">
        <w:rPr>
          <w:color w:val="000000" w:themeColor="text1"/>
          <w:sz w:val="22"/>
          <w:szCs w:val="22"/>
        </w:rPr>
        <w:t xml:space="preserve">emotion of the article contents can measured in terms of positivity, neutrality, and negativity. </w:t>
      </w:r>
      <w:r w:rsidR="00C4033D">
        <w:rPr>
          <w:color w:val="000000" w:themeColor="text1"/>
          <w:sz w:val="22"/>
          <w:szCs w:val="22"/>
        </w:rPr>
        <w:t xml:space="preserve">Incorporating these same features in a decaying, lagging manner from multiple days prior provide for a more in-depth analysis since some news can have an affect over multiple trading days. </w:t>
      </w:r>
      <w:r w:rsidR="008634A0">
        <w:rPr>
          <w:color w:val="000000" w:themeColor="text1"/>
          <w:sz w:val="22"/>
          <w:szCs w:val="22"/>
        </w:rPr>
        <w:t>This led</w:t>
      </w:r>
    </w:p>
    <w:p w14:paraId="39E9753F" w14:textId="77777777" w:rsidR="00143870" w:rsidRPr="002C4B70" w:rsidRDefault="00143870" w:rsidP="00552026">
      <w:pPr>
        <w:ind w:firstLine="720"/>
        <w:rPr>
          <w:color w:val="000000" w:themeColor="text1"/>
          <w:sz w:val="22"/>
          <w:szCs w:val="22"/>
        </w:rPr>
      </w:pPr>
    </w:p>
    <w:p w14:paraId="2805D67A" w14:textId="77777777" w:rsidR="00552026" w:rsidRPr="002C4B70" w:rsidRDefault="00552026" w:rsidP="005B0B5A">
      <w:pPr>
        <w:ind w:firstLine="720"/>
        <w:rPr>
          <w:color w:val="000000" w:themeColor="text1"/>
          <w:sz w:val="22"/>
          <w:szCs w:val="22"/>
        </w:rPr>
      </w:pPr>
    </w:p>
    <w:p w14:paraId="0D2F00C1" w14:textId="7888C781" w:rsidR="00E21595" w:rsidRPr="002C4B70" w:rsidRDefault="00F759CA" w:rsidP="005B0B5A">
      <w:pPr>
        <w:ind w:firstLine="720"/>
        <w:rPr>
          <w:b/>
          <w:bCs/>
          <w:color w:val="000000" w:themeColor="text1"/>
          <w:sz w:val="22"/>
          <w:szCs w:val="22"/>
        </w:rPr>
      </w:pPr>
      <w:r w:rsidRPr="002C4B70">
        <w:rPr>
          <w:b/>
          <w:bCs/>
          <w:color w:val="000000" w:themeColor="text1"/>
          <w:sz w:val="22"/>
          <w:szCs w:val="22"/>
        </w:rPr>
        <w:t xml:space="preserve">Add </w:t>
      </w:r>
      <w:proofErr w:type="gramStart"/>
      <w:r w:rsidRPr="002C4B70">
        <w:rPr>
          <w:b/>
          <w:bCs/>
          <w:color w:val="000000" w:themeColor="text1"/>
          <w:sz w:val="22"/>
          <w:szCs w:val="22"/>
        </w:rPr>
        <w:t>final results</w:t>
      </w:r>
      <w:proofErr w:type="gramEnd"/>
      <w:r w:rsidRPr="002C4B70">
        <w:rPr>
          <w:b/>
          <w:bCs/>
          <w:color w:val="000000" w:themeColor="text1"/>
          <w:sz w:val="22"/>
          <w:szCs w:val="22"/>
        </w:rPr>
        <w:t xml:space="preserve"> and findings… </w:t>
      </w:r>
    </w:p>
    <w:p w14:paraId="325AA264" w14:textId="5A14B0EA" w:rsidR="00552026" w:rsidRPr="002C4B70" w:rsidRDefault="00552026" w:rsidP="005B0B5A">
      <w:pPr>
        <w:ind w:firstLine="720"/>
        <w:rPr>
          <w:b/>
          <w:bCs/>
          <w:color w:val="000000" w:themeColor="text1"/>
          <w:sz w:val="22"/>
          <w:szCs w:val="22"/>
        </w:rPr>
      </w:pPr>
    </w:p>
    <w:p w14:paraId="3E5309FE" w14:textId="77777777" w:rsidR="00533E2B" w:rsidRDefault="00533E2B">
      <w:pPr>
        <w:rPr>
          <w:rFonts w:eastAsiaTheme="majorEastAsia"/>
          <w:color w:val="000000" w:themeColor="text1"/>
          <w:sz w:val="22"/>
          <w:szCs w:val="22"/>
        </w:rPr>
      </w:pPr>
      <w:r>
        <w:rPr>
          <w:color w:val="000000" w:themeColor="text1"/>
          <w:sz w:val="22"/>
          <w:szCs w:val="22"/>
        </w:rPr>
        <w:br w:type="page"/>
      </w:r>
    </w:p>
    <w:p w14:paraId="2471CC0A" w14:textId="4712FBCF" w:rsidR="005B0B5A" w:rsidRPr="00C87053" w:rsidRDefault="005B0B5A" w:rsidP="002C4B70">
      <w:pPr>
        <w:pStyle w:val="Heading1"/>
        <w:rPr>
          <w:rFonts w:ascii="Times New Roman" w:hAnsi="Times New Roman" w:cs="Times New Roman"/>
          <w:color w:val="000000" w:themeColor="text1"/>
          <w:sz w:val="22"/>
          <w:szCs w:val="22"/>
        </w:rPr>
      </w:pPr>
      <w:r w:rsidRPr="00C87053">
        <w:rPr>
          <w:rFonts w:ascii="Times New Roman" w:hAnsi="Times New Roman" w:cs="Times New Roman"/>
          <w:color w:val="000000" w:themeColor="text1"/>
          <w:sz w:val="22"/>
          <w:szCs w:val="22"/>
        </w:rPr>
        <w:lastRenderedPageBreak/>
        <w:t>Introduction</w:t>
      </w:r>
    </w:p>
    <w:p w14:paraId="0B2F6C6D" w14:textId="10BD7ADD" w:rsidR="005B0B5A" w:rsidRDefault="005B0B5A" w:rsidP="005B0B5A">
      <w:pPr>
        <w:rPr>
          <w:color w:val="000000" w:themeColor="text1"/>
          <w:sz w:val="22"/>
          <w:szCs w:val="22"/>
        </w:rPr>
      </w:pPr>
    </w:p>
    <w:p w14:paraId="501F1A05" w14:textId="51060FA4" w:rsidR="005153CC" w:rsidRPr="002C4B70" w:rsidRDefault="00543470" w:rsidP="005B0B5A">
      <w:pPr>
        <w:rPr>
          <w:color w:val="000000" w:themeColor="text1"/>
          <w:sz w:val="22"/>
          <w:szCs w:val="22"/>
        </w:rPr>
      </w:pPr>
      <w:r>
        <w:rPr>
          <w:color w:val="000000" w:themeColor="text1"/>
          <w:sz w:val="22"/>
          <w:szCs w:val="22"/>
        </w:rPr>
        <w:tab/>
        <w:t xml:space="preserve">This project is designed to explore the relevance of news articles and how it reflects in the movement of stock prices. The sentiment of news articles can portray an attitude toward a certain topic or </w:t>
      </w:r>
      <w:r w:rsidR="00E07BFF">
        <w:rPr>
          <w:color w:val="000000" w:themeColor="text1"/>
          <w:sz w:val="22"/>
          <w:szCs w:val="22"/>
        </w:rPr>
        <w:t>company. This attitude could then be passed on the thousands of readers and affect their behaviors within the market with respect to the stock mentioned in that artic</w:t>
      </w:r>
      <w:r w:rsidR="008A5A29">
        <w:rPr>
          <w:color w:val="000000" w:themeColor="text1"/>
          <w:sz w:val="22"/>
          <w:szCs w:val="22"/>
        </w:rPr>
        <w:t>l</w:t>
      </w:r>
      <w:r w:rsidR="00E07BFF">
        <w:rPr>
          <w:color w:val="000000" w:themeColor="text1"/>
          <w:sz w:val="22"/>
          <w:szCs w:val="22"/>
        </w:rPr>
        <w:t xml:space="preserve">e. </w:t>
      </w:r>
      <w:r w:rsidR="00542566">
        <w:rPr>
          <w:color w:val="000000" w:themeColor="text1"/>
          <w:sz w:val="22"/>
          <w:szCs w:val="22"/>
        </w:rPr>
        <w:t xml:space="preserve">To evaluate if this hypothesis is present, news must be collected, </w:t>
      </w:r>
      <w:r w:rsidR="0002735E">
        <w:rPr>
          <w:color w:val="000000" w:themeColor="text1"/>
          <w:sz w:val="22"/>
          <w:szCs w:val="22"/>
        </w:rPr>
        <w:t xml:space="preserve">audited, and then evaluated in comparison with stock returns. </w:t>
      </w:r>
      <w:r w:rsidR="005153CC">
        <w:rPr>
          <w:color w:val="000000" w:themeColor="text1"/>
          <w:sz w:val="22"/>
          <w:szCs w:val="22"/>
        </w:rPr>
        <w:tab/>
      </w:r>
    </w:p>
    <w:p w14:paraId="21E42758" w14:textId="10BEE90C" w:rsidR="005B0B5A" w:rsidRPr="00C87053" w:rsidRDefault="005B0B5A" w:rsidP="002C4B70">
      <w:pPr>
        <w:pStyle w:val="Heading1"/>
        <w:rPr>
          <w:rFonts w:ascii="Times New Roman" w:hAnsi="Times New Roman" w:cs="Times New Roman"/>
          <w:color w:val="000000" w:themeColor="text1"/>
          <w:sz w:val="22"/>
          <w:szCs w:val="22"/>
        </w:rPr>
      </w:pPr>
      <w:r w:rsidRPr="00C87053">
        <w:rPr>
          <w:rFonts w:ascii="Times New Roman" w:hAnsi="Times New Roman" w:cs="Times New Roman"/>
          <w:color w:val="000000" w:themeColor="text1"/>
          <w:sz w:val="22"/>
          <w:szCs w:val="22"/>
        </w:rPr>
        <w:t>Data</w:t>
      </w:r>
    </w:p>
    <w:p w14:paraId="58C4B7A7" w14:textId="77777777" w:rsidR="008E6EC1" w:rsidRPr="002C4B70" w:rsidRDefault="00681C57" w:rsidP="005B0B5A">
      <w:pPr>
        <w:rPr>
          <w:color w:val="000000" w:themeColor="text1"/>
          <w:sz w:val="22"/>
          <w:szCs w:val="22"/>
        </w:rPr>
      </w:pPr>
      <w:r w:rsidRPr="002C4B70">
        <w:rPr>
          <w:color w:val="000000" w:themeColor="text1"/>
          <w:sz w:val="22"/>
          <w:szCs w:val="22"/>
        </w:rPr>
        <w:tab/>
      </w:r>
    </w:p>
    <w:p w14:paraId="44CF8A5B" w14:textId="68FB9501" w:rsidR="005C62BE" w:rsidRDefault="00BE0D3F" w:rsidP="005C62BE">
      <w:pPr>
        <w:ind w:firstLine="720"/>
        <w:rPr>
          <w:color w:val="000000" w:themeColor="text1"/>
          <w:sz w:val="22"/>
          <w:szCs w:val="22"/>
        </w:rPr>
      </w:pPr>
      <w:r w:rsidRPr="002C4B70">
        <w:rPr>
          <w:color w:val="000000" w:themeColor="text1"/>
          <w:sz w:val="22"/>
          <w:szCs w:val="22"/>
        </w:rPr>
        <w:t xml:space="preserve">This project required </w:t>
      </w:r>
      <w:r w:rsidR="00D949F4" w:rsidRPr="002C4B70">
        <w:rPr>
          <w:color w:val="000000" w:themeColor="text1"/>
          <w:sz w:val="22"/>
          <w:szCs w:val="22"/>
        </w:rPr>
        <w:t xml:space="preserve">several </w:t>
      </w:r>
      <w:r w:rsidRPr="002C4B70">
        <w:rPr>
          <w:color w:val="000000" w:themeColor="text1"/>
          <w:sz w:val="22"/>
          <w:szCs w:val="22"/>
        </w:rPr>
        <w:t xml:space="preserve">types of data to be collected from </w:t>
      </w:r>
      <w:r w:rsidR="00D949F4" w:rsidRPr="002C4B70">
        <w:rPr>
          <w:color w:val="000000" w:themeColor="text1"/>
          <w:sz w:val="22"/>
          <w:szCs w:val="22"/>
        </w:rPr>
        <w:t xml:space="preserve">various sources. </w:t>
      </w:r>
      <w:r w:rsidR="00554AB1" w:rsidRPr="002C4B70">
        <w:rPr>
          <w:color w:val="000000" w:themeColor="text1"/>
          <w:sz w:val="22"/>
          <w:szCs w:val="22"/>
        </w:rPr>
        <w:t xml:space="preserve">The </w:t>
      </w:r>
      <w:r w:rsidR="00F237CB">
        <w:rPr>
          <w:color w:val="000000" w:themeColor="text1"/>
          <w:sz w:val="22"/>
          <w:szCs w:val="22"/>
        </w:rPr>
        <w:t>diverse</w:t>
      </w:r>
      <w:r w:rsidR="00E6156A">
        <w:rPr>
          <w:color w:val="000000" w:themeColor="text1"/>
          <w:sz w:val="22"/>
          <w:szCs w:val="22"/>
        </w:rPr>
        <w:t xml:space="preserve"> data types </w:t>
      </w:r>
      <w:r w:rsidR="00554AB1" w:rsidRPr="002C4B70">
        <w:rPr>
          <w:color w:val="000000" w:themeColor="text1"/>
          <w:sz w:val="22"/>
          <w:szCs w:val="22"/>
        </w:rPr>
        <w:t>covered w</w:t>
      </w:r>
      <w:r w:rsidR="00E6156A">
        <w:rPr>
          <w:color w:val="000000" w:themeColor="text1"/>
          <w:sz w:val="22"/>
          <w:szCs w:val="22"/>
        </w:rPr>
        <w:t>ere</w:t>
      </w:r>
      <w:r w:rsidR="00554AB1" w:rsidRPr="002C4B70">
        <w:rPr>
          <w:color w:val="000000" w:themeColor="text1"/>
          <w:sz w:val="22"/>
          <w:szCs w:val="22"/>
        </w:rPr>
        <w:t xml:space="preserve"> news articles, </w:t>
      </w:r>
      <w:r w:rsidR="00E6156A">
        <w:rPr>
          <w:color w:val="000000" w:themeColor="text1"/>
          <w:sz w:val="22"/>
          <w:szCs w:val="22"/>
        </w:rPr>
        <w:t xml:space="preserve">the </w:t>
      </w:r>
      <w:r w:rsidR="00E87D8B" w:rsidRPr="002C4B70">
        <w:rPr>
          <w:color w:val="000000" w:themeColor="text1"/>
          <w:sz w:val="22"/>
          <w:szCs w:val="22"/>
        </w:rPr>
        <w:t>S&amp;P 500 index composition</w:t>
      </w:r>
      <w:r w:rsidR="00C42148" w:rsidRPr="002C4B70">
        <w:rPr>
          <w:color w:val="000000" w:themeColor="text1"/>
          <w:sz w:val="22"/>
          <w:szCs w:val="22"/>
        </w:rPr>
        <w:t xml:space="preserve">, </w:t>
      </w:r>
      <w:r w:rsidR="00E6156A">
        <w:rPr>
          <w:color w:val="000000" w:themeColor="text1"/>
          <w:sz w:val="22"/>
          <w:szCs w:val="22"/>
        </w:rPr>
        <w:t xml:space="preserve">and </w:t>
      </w:r>
      <w:r w:rsidR="00C42148" w:rsidRPr="002C4B70">
        <w:rPr>
          <w:color w:val="000000" w:themeColor="text1"/>
          <w:sz w:val="22"/>
          <w:szCs w:val="22"/>
        </w:rPr>
        <w:t>stock open and close prices</w:t>
      </w:r>
      <w:r w:rsidR="00E87D8B" w:rsidRPr="002C4B70">
        <w:rPr>
          <w:color w:val="000000" w:themeColor="text1"/>
          <w:sz w:val="22"/>
          <w:szCs w:val="22"/>
        </w:rPr>
        <w:t>.</w:t>
      </w:r>
      <w:r w:rsidR="00E6156A">
        <w:rPr>
          <w:color w:val="000000" w:themeColor="text1"/>
          <w:sz w:val="22"/>
          <w:szCs w:val="22"/>
        </w:rPr>
        <w:t xml:space="preserve"> </w:t>
      </w:r>
      <w:r w:rsidR="00681C57" w:rsidRPr="002C4B70">
        <w:rPr>
          <w:color w:val="000000" w:themeColor="text1"/>
          <w:sz w:val="22"/>
          <w:szCs w:val="22"/>
        </w:rPr>
        <w:t>The</w:t>
      </w:r>
      <w:r w:rsidRPr="002C4B70">
        <w:rPr>
          <w:color w:val="000000" w:themeColor="text1"/>
          <w:sz w:val="22"/>
          <w:szCs w:val="22"/>
        </w:rPr>
        <w:t xml:space="preserve"> main dataset</w:t>
      </w:r>
      <w:r w:rsidR="00D949F4" w:rsidRPr="002C4B70">
        <w:rPr>
          <w:color w:val="000000" w:themeColor="text1"/>
          <w:sz w:val="22"/>
          <w:szCs w:val="22"/>
        </w:rPr>
        <w:t xml:space="preserve"> that includes the news article details</w:t>
      </w:r>
      <w:r w:rsidRPr="002C4B70">
        <w:rPr>
          <w:color w:val="000000" w:themeColor="text1"/>
          <w:sz w:val="22"/>
          <w:szCs w:val="22"/>
        </w:rPr>
        <w:t xml:space="preserve"> </w:t>
      </w:r>
      <w:r w:rsidR="00681C57" w:rsidRPr="002C4B70">
        <w:rPr>
          <w:color w:val="000000" w:themeColor="text1"/>
          <w:sz w:val="22"/>
          <w:szCs w:val="22"/>
        </w:rPr>
        <w:t xml:space="preserve">was </w:t>
      </w:r>
      <w:r w:rsidR="00E87D8B" w:rsidRPr="002C4B70">
        <w:rPr>
          <w:color w:val="000000" w:themeColor="text1"/>
          <w:sz w:val="22"/>
          <w:szCs w:val="22"/>
        </w:rPr>
        <w:t>collected</w:t>
      </w:r>
      <w:r w:rsidR="00681C57" w:rsidRPr="002C4B70">
        <w:rPr>
          <w:color w:val="000000" w:themeColor="text1"/>
          <w:sz w:val="22"/>
          <w:szCs w:val="22"/>
        </w:rPr>
        <w:t xml:space="preserve"> from the GDELT 2.0 Event Database. </w:t>
      </w:r>
      <w:r w:rsidR="003A4155">
        <w:rPr>
          <w:color w:val="000000" w:themeColor="text1"/>
          <w:sz w:val="22"/>
          <w:szCs w:val="22"/>
        </w:rPr>
        <w:t>GDELT releases event files in 15</w:t>
      </w:r>
      <w:r w:rsidR="00B81A01">
        <w:rPr>
          <w:color w:val="000000" w:themeColor="text1"/>
          <w:sz w:val="22"/>
          <w:szCs w:val="22"/>
        </w:rPr>
        <w:t>-minute</w:t>
      </w:r>
      <w:r w:rsidR="003A4155">
        <w:rPr>
          <w:color w:val="000000" w:themeColor="text1"/>
          <w:sz w:val="22"/>
          <w:szCs w:val="22"/>
        </w:rPr>
        <w:t xml:space="preserve"> increments every day of the week. To collect all files, a script was developed to navigate and download </w:t>
      </w:r>
      <w:r w:rsidR="00B81A01">
        <w:rPr>
          <w:color w:val="000000" w:themeColor="text1"/>
          <w:sz w:val="22"/>
          <w:szCs w:val="22"/>
        </w:rPr>
        <w:t xml:space="preserve">the event data by adjusting the timestamp to the GDELT file links. </w:t>
      </w:r>
      <w:r w:rsidR="00681C57" w:rsidRPr="002C4B70">
        <w:rPr>
          <w:color w:val="000000" w:themeColor="text1"/>
          <w:sz w:val="22"/>
          <w:szCs w:val="22"/>
        </w:rPr>
        <w:t>The data spans the entire year of 2021 from January 1</w:t>
      </w:r>
      <w:r w:rsidR="00681C57" w:rsidRPr="002C4B70">
        <w:rPr>
          <w:color w:val="000000" w:themeColor="text1"/>
          <w:sz w:val="22"/>
          <w:szCs w:val="22"/>
          <w:vertAlign w:val="superscript"/>
        </w:rPr>
        <w:t>st</w:t>
      </w:r>
      <w:r w:rsidR="00681C57" w:rsidRPr="002C4B70">
        <w:rPr>
          <w:color w:val="000000" w:themeColor="text1"/>
          <w:sz w:val="22"/>
          <w:szCs w:val="22"/>
        </w:rPr>
        <w:t xml:space="preserve"> to December 31</w:t>
      </w:r>
      <w:r w:rsidR="00681C57" w:rsidRPr="002C4B70">
        <w:rPr>
          <w:color w:val="000000" w:themeColor="text1"/>
          <w:sz w:val="22"/>
          <w:szCs w:val="22"/>
          <w:vertAlign w:val="superscript"/>
        </w:rPr>
        <w:t>st</w:t>
      </w:r>
      <w:r w:rsidR="00681C57" w:rsidRPr="002C4B70">
        <w:rPr>
          <w:color w:val="000000" w:themeColor="text1"/>
          <w:sz w:val="22"/>
          <w:szCs w:val="22"/>
        </w:rPr>
        <w:t>. Before processing</w:t>
      </w:r>
      <w:r w:rsidR="00F237CB">
        <w:rPr>
          <w:color w:val="000000" w:themeColor="text1"/>
          <w:sz w:val="22"/>
          <w:szCs w:val="22"/>
        </w:rPr>
        <w:t>,</w:t>
      </w:r>
      <w:r w:rsidR="00681C57" w:rsidRPr="002C4B70">
        <w:rPr>
          <w:color w:val="000000" w:themeColor="text1"/>
          <w:sz w:val="22"/>
          <w:szCs w:val="22"/>
        </w:rPr>
        <w:t xml:space="preserve"> the GDELT data contained 26 columns including columns regardin</w:t>
      </w:r>
      <w:r w:rsidRPr="002C4B70">
        <w:rPr>
          <w:color w:val="000000" w:themeColor="text1"/>
          <w:sz w:val="22"/>
          <w:szCs w:val="22"/>
        </w:rPr>
        <w:t xml:space="preserve">g </w:t>
      </w:r>
      <w:r w:rsidR="00554AB1" w:rsidRPr="002C4B70">
        <w:rPr>
          <w:color w:val="000000" w:themeColor="text1"/>
          <w:sz w:val="22"/>
          <w:szCs w:val="22"/>
        </w:rPr>
        <w:t xml:space="preserve">dataset ID, </w:t>
      </w:r>
      <w:r w:rsidRPr="002C4B70">
        <w:rPr>
          <w:color w:val="000000" w:themeColor="text1"/>
          <w:sz w:val="22"/>
          <w:szCs w:val="22"/>
        </w:rPr>
        <w:t xml:space="preserve">website, URL, title, people, topics, </w:t>
      </w:r>
      <w:r w:rsidR="00D949F4" w:rsidRPr="002C4B70">
        <w:rPr>
          <w:color w:val="000000" w:themeColor="text1"/>
          <w:sz w:val="22"/>
          <w:szCs w:val="22"/>
        </w:rPr>
        <w:t xml:space="preserve">etc. </w:t>
      </w:r>
      <w:r w:rsidR="0079226F">
        <w:rPr>
          <w:color w:val="000000" w:themeColor="text1"/>
          <w:sz w:val="22"/>
          <w:szCs w:val="22"/>
        </w:rPr>
        <w:t>Download</w:t>
      </w:r>
      <w:r w:rsidR="00F86614">
        <w:rPr>
          <w:color w:val="000000" w:themeColor="text1"/>
          <w:sz w:val="22"/>
          <w:szCs w:val="22"/>
        </w:rPr>
        <w:t xml:space="preserve">ing the entire data files caused some storage issues as each monthly file totaled about approximately 15GB. </w:t>
      </w:r>
      <w:r w:rsidR="00D949F4" w:rsidRPr="002C4B70">
        <w:rPr>
          <w:color w:val="000000" w:themeColor="text1"/>
          <w:sz w:val="22"/>
          <w:szCs w:val="22"/>
        </w:rPr>
        <w:t>After processing</w:t>
      </w:r>
      <w:r w:rsidR="00F86614">
        <w:rPr>
          <w:color w:val="000000" w:themeColor="text1"/>
          <w:sz w:val="22"/>
          <w:szCs w:val="22"/>
        </w:rPr>
        <w:t xml:space="preserve"> to reduce storage,</w:t>
      </w:r>
      <w:r w:rsidR="00D949F4" w:rsidRPr="002C4B70">
        <w:rPr>
          <w:color w:val="000000" w:themeColor="text1"/>
          <w:sz w:val="22"/>
          <w:szCs w:val="22"/>
        </w:rPr>
        <w:t xml:space="preserve"> </w:t>
      </w:r>
      <w:r w:rsidR="00554AB1" w:rsidRPr="002C4B70">
        <w:rPr>
          <w:color w:val="000000" w:themeColor="text1"/>
          <w:sz w:val="22"/>
          <w:szCs w:val="22"/>
        </w:rPr>
        <w:t>three columns</w:t>
      </w:r>
      <w:r w:rsidR="008A1D52">
        <w:rPr>
          <w:color w:val="000000" w:themeColor="text1"/>
          <w:sz w:val="22"/>
          <w:szCs w:val="22"/>
        </w:rPr>
        <w:t xml:space="preserve"> were retained</w:t>
      </w:r>
      <w:r w:rsidR="00554AB1" w:rsidRPr="002C4B70">
        <w:rPr>
          <w:color w:val="000000" w:themeColor="text1"/>
          <w:sz w:val="22"/>
          <w:szCs w:val="22"/>
        </w:rPr>
        <w:t xml:space="preserve">: dataset ID which </w:t>
      </w:r>
      <w:r w:rsidR="008A1D52">
        <w:rPr>
          <w:color w:val="000000" w:themeColor="text1"/>
          <w:sz w:val="22"/>
          <w:szCs w:val="22"/>
        </w:rPr>
        <w:t xml:space="preserve">was </w:t>
      </w:r>
      <w:r w:rsidR="00554AB1" w:rsidRPr="002C4B70">
        <w:rPr>
          <w:color w:val="000000" w:themeColor="text1"/>
          <w:sz w:val="22"/>
          <w:szCs w:val="22"/>
        </w:rPr>
        <w:t>converted to a date stamp, website, and URL.</w:t>
      </w:r>
      <w:r w:rsidR="00154D1E" w:rsidRPr="002C4B70">
        <w:rPr>
          <w:color w:val="000000" w:themeColor="text1"/>
          <w:sz w:val="22"/>
          <w:szCs w:val="22"/>
        </w:rPr>
        <w:t xml:space="preserve"> </w:t>
      </w:r>
      <w:r w:rsidR="00F86614">
        <w:rPr>
          <w:color w:val="000000" w:themeColor="text1"/>
          <w:sz w:val="22"/>
          <w:szCs w:val="22"/>
        </w:rPr>
        <w:t xml:space="preserve">This reduced the </w:t>
      </w:r>
      <w:r w:rsidR="007E2D64">
        <w:rPr>
          <w:color w:val="000000" w:themeColor="text1"/>
          <w:sz w:val="22"/>
          <w:szCs w:val="22"/>
        </w:rPr>
        <w:t xml:space="preserve">monthly file size to about 15MB. </w:t>
      </w:r>
      <w:r w:rsidR="00154D1E" w:rsidRPr="002C4B70">
        <w:rPr>
          <w:color w:val="000000" w:themeColor="text1"/>
          <w:sz w:val="22"/>
          <w:szCs w:val="22"/>
        </w:rPr>
        <w:t xml:space="preserve">The date column </w:t>
      </w:r>
      <w:r w:rsidR="00F237CB">
        <w:rPr>
          <w:color w:val="000000" w:themeColor="text1"/>
          <w:sz w:val="22"/>
          <w:szCs w:val="22"/>
        </w:rPr>
        <w:t>was</w:t>
      </w:r>
      <w:r w:rsidR="00154D1E" w:rsidRPr="002C4B70">
        <w:rPr>
          <w:color w:val="000000" w:themeColor="text1"/>
          <w:sz w:val="22"/>
          <w:szCs w:val="22"/>
        </w:rPr>
        <w:t xml:space="preserve"> used to specify input and output rows when trying to use a day’s news to predict the next day’s stock price movement. </w:t>
      </w:r>
      <w:r w:rsidR="00F237CB">
        <w:rPr>
          <w:color w:val="000000" w:themeColor="text1"/>
          <w:sz w:val="22"/>
          <w:szCs w:val="22"/>
        </w:rPr>
        <w:t xml:space="preserve">The website was use for filtering, while the URL column was required for web scraping. </w:t>
      </w:r>
      <w:r w:rsidR="00E87D8B" w:rsidRPr="002C4B70">
        <w:rPr>
          <w:color w:val="000000" w:themeColor="text1"/>
          <w:sz w:val="22"/>
          <w:szCs w:val="22"/>
        </w:rPr>
        <w:t xml:space="preserve">The S&amp;P 500 index stock composition was pulled from Wikipedia. The </w:t>
      </w:r>
      <w:r w:rsidR="00C42148" w:rsidRPr="002C4B70">
        <w:rPr>
          <w:color w:val="000000" w:themeColor="text1"/>
          <w:sz w:val="22"/>
          <w:szCs w:val="22"/>
        </w:rPr>
        <w:t xml:space="preserve">stock open and close prices were gathered from Yahoo Finance. </w:t>
      </w:r>
      <w:r w:rsidR="00603111" w:rsidRPr="002C4B70">
        <w:rPr>
          <w:color w:val="000000" w:themeColor="text1"/>
          <w:sz w:val="22"/>
          <w:szCs w:val="22"/>
        </w:rPr>
        <w:t xml:space="preserve">The web scraping stage of the project began with three different tasks: extracting text from news articles, gathering the list of S&amp;P 500 companies and tickers, and downloading the stock price open and close prices for 2021 for the S&amp;P 500 companies. </w:t>
      </w:r>
    </w:p>
    <w:p w14:paraId="36FF83E5" w14:textId="77777777" w:rsidR="005C62BE" w:rsidRDefault="005C62BE" w:rsidP="00F237CB">
      <w:pPr>
        <w:ind w:firstLine="720"/>
        <w:rPr>
          <w:color w:val="000000" w:themeColor="text1"/>
          <w:sz w:val="22"/>
          <w:szCs w:val="22"/>
        </w:rPr>
      </w:pPr>
    </w:p>
    <w:p w14:paraId="61A6EA53" w14:textId="4158DC80" w:rsidR="00125104" w:rsidRPr="002C4B70" w:rsidRDefault="00603111" w:rsidP="00F237CB">
      <w:pPr>
        <w:ind w:firstLine="720"/>
        <w:rPr>
          <w:color w:val="000000" w:themeColor="text1"/>
          <w:sz w:val="22"/>
          <w:szCs w:val="22"/>
        </w:rPr>
      </w:pPr>
      <w:r w:rsidRPr="002C4B70">
        <w:rPr>
          <w:color w:val="000000" w:themeColor="text1"/>
          <w:sz w:val="22"/>
          <w:szCs w:val="22"/>
        </w:rPr>
        <w:t xml:space="preserve">When deciding which websites to gather news from, the goal was to select 3-5 popular and reputable, but unbiased websites that produce an adequate volume of news </w:t>
      </w:r>
      <w:proofErr w:type="gramStart"/>
      <w:r w:rsidRPr="002C4B70">
        <w:rPr>
          <w:color w:val="000000" w:themeColor="text1"/>
          <w:sz w:val="22"/>
          <w:szCs w:val="22"/>
        </w:rPr>
        <w:t>on a daily basis</w:t>
      </w:r>
      <w:proofErr w:type="gramEnd"/>
      <w:r w:rsidRPr="002C4B70">
        <w:rPr>
          <w:color w:val="000000" w:themeColor="text1"/>
          <w:sz w:val="22"/>
          <w:szCs w:val="22"/>
        </w:rPr>
        <w:t>. Some limiting factors in the selection included websites that have paywalls that limit web scraping actions along with websites without a consistent webpage format that prevents consistent web scraping. The three websites that were selected were marketwatch.com, yahoo.com, and prnewswire.com. All three websites rank in the top</w:t>
      </w:r>
      <w:r w:rsidR="00533648">
        <w:rPr>
          <w:color w:val="000000" w:themeColor="text1"/>
          <w:sz w:val="22"/>
          <w:szCs w:val="22"/>
        </w:rPr>
        <w:t xml:space="preserve"> 20</w:t>
      </w:r>
      <w:r w:rsidRPr="002C4B70">
        <w:rPr>
          <w:color w:val="000000" w:themeColor="text1"/>
          <w:sz w:val="22"/>
          <w:szCs w:val="22"/>
        </w:rPr>
        <w:t xml:space="preserve"> in terms of volume of news and have dependable formatting that allowed for site specific templates to be created. All three scraping templates were developed using the </w:t>
      </w:r>
      <w:proofErr w:type="spellStart"/>
      <w:r w:rsidRPr="00533648">
        <w:rPr>
          <w:i/>
          <w:iCs/>
          <w:color w:val="000000" w:themeColor="text1"/>
          <w:sz w:val="22"/>
          <w:szCs w:val="22"/>
        </w:rPr>
        <w:t>BeautifulSoup</w:t>
      </w:r>
      <w:proofErr w:type="spellEnd"/>
      <w:r w:rsidRPr="002C4B70">
        <w:rPr>
          <w:color w:val="000000" w:themeColor="text1"/>
          <w:sz w:val="22"/>
          <w:szCs w:val="22"/>
        </w:rPr>
        <w:t xml:space="preserve"> package. </w:t>
      </w:r>
      <w:r w:rsidR="00533648">
        <w:rPr>
          <w:color w:val="000000" w:themeColor="text1"/>
          <w:sz w:val="22"/>
          <w:szCs w:val="22"/>
        </w:rPr>
        <w:t xml:space="preserve">An issue that arrived when web scraping news articles from a year prior was that some URLs were dead and no longer active. To handle this, specific error handling techniques </w:t>
      </w:r>
      <w:r w:rsidR="005C62BE">
        <w:rPr>
          <w:color w:val="000000" w:themeColor="text1"/>
          <w:sz w:val="22"/>
          <w:szCs w:val="22"/>
        </w:rPr>
        <w:t xml:space="preserve">were </w:t>
      </w:r>
      <w:r w:rsidR="00533648">
        <w:rPr>
          <w:color w:val="000000" w:themeColor="text1"/>
          <w:sz w:val="22"/>
          <w:szCs w:val="22"/>
        </w:rPr>
        <w:t xml:space="preserve">needed to continue along with other active URLs. </w:t>
      </w:r>
      <w:r w:rsidR="005C62BE">
        <w:rPr>
          <w:color w:val="000000" w:themeColor="text1"/>
          <w:sz w:val="22"/>
          <w:szCs w:val="22"/>
        </w:rPr>
        <w:t xml:space="preserve">If a URL was no longer active, then this row of data was removed from the dataset. </w:t>
      </w:r>
      <w:r w:rsidRPr="002C4B70">
        <w:rPr>
          <w:color w:val="000000" w:themeColor="text1"/>
          <w:sz w:val="22"/>
          <w:szCs w:val="22"/>
        </w:rPr>
        <w:t xml:space="preserve">The </w:t>
      </w:r>
      <w:proofErr w:type="spellStart"/>
      <w:r w:rsidRPr="00533648">
        <w:rPr>
          <w:i/>
          <w:iCs/>
          <w:color w:val="000000" w:themeColor="text1"/>
          <w:sz w:val="22"/>
          <w:szCs w:val="22"/>
        </w:rPr>
        <w:t>BeautifulSoup</w:t>
      </w:r>
      <w:proofErr w:type="spellEnd"/>
      <w:r w:rsidRPr="002C4B70">
        <w:rPr>
          <w:color w:val="000000" w:themeColor="text1"/>
          <w:sz w:val="22"/>
          <w:szCs w:val="22"/>
        </w:rPr>
        <w:t xml:space="preserve"> package was also used to gather the S&amp;P 500 companies and tickers chart from Wikipedia. </w:t>
      </w:r>
      <w:r w:rsidR="00B93DBB">
        <w:rPr>
          <w:color w:val="000000" w:themeColor="text1"/>
          <w:sz w:val="22"/>
          <w:szCs w:val="22"/>
        </w:rPr>
        <w:t>To</w:t>
      </w:r>
      <w:r w:rsidRPr="002C4B70">
        <w:rPr>
          <w:color w:val="000000" w:themeColor="text1"/>
          <w:sz w:val="22"/>
          <w:szCs w:val="22"/>
        </w:rPr>
        <w:t xml:space="preserve"> download the historical stock prices for each of the S&amp;P 500 tickers, a web driver package from </w:t>
      </w:r>
      <w:r w:rsidRPr="00B93DBB">
        <w:rPr>
          <w:i/>
          <w:iCs/>
          <w:color w:val="000000" w:themeColor="text1"/>
          <w:sz w:val="22"/>
          <w:szCs w:val="22"/>
        </w:rPr>
        <w:t xml:space="preserve">selenium </w:t>
      </w:r>
      <w:r w:rsidRPr="002C4B70">
        <w:rPr>
          <w:color w:val="000000" w:themeColor="text1"/>
          <w:sz w:val="22"/>
          <w:szCs w:val="22"/>
        </w:rPr>
        <w:t xml:space="preserve">and </w:t>
      </w:r>
      <w:proofErr w:type="spellStart"/>
      <w:r w:rsidRPr="00533648">
        <w:rPr>
          <w:i/>
          <w:iCs/>
          <w:color w:val="000000" w:themeColor="text1"/>
          <w:sz w:val="22"/>
          <w:szCs w:val="22"/>
        </w:rPr>
        <w:t>ChromeDriverManager</w:t>
      </w:r>
      <w:proofErr w:type="spellEnd"/>
      <w:r w:rsidRPr="00533648">
        <w:rPr>
          <w:i/>
          <w:iCs/>
          <w:color w:val="000000" w:themeColor="text1"/>
          <w:sz w:val="22"/>
          <w:szCs w:val="22"/>
        </w:rPr>
        <w:t xml:space="preserve"> </w:t>
      </w:r>
      <w:r w:rsidRPr="002C4B70">
        <w:rPr>
          <w:color w:val="000000" w:themeColor="text1"/>
          <w:sz w:val="22"/>
          <w:szCs w:val="22"/>
        </w:rPr>
        <w:t xml:space="preserve">was required to navigate around and click </w:t>
      </w:r>
      <w:r w:rsidRPr="002C4B70">
        <w:rPr>
          <w:color w:val="000000" w:themeColor="text1"/>
          <w:sz w:val="22"/>
          <w:szCs w:val="22"/>
        </w:rPr>
        <w:t>icons</w:t>
      </w:r>
      <w:r w:rsidRPr="002C4B70">
        <w:rPr>
          <w:color w:val="000000" w:themeColor="text1"/>
          <w:sz w:val="22"/>
          <w:szCs w:val="22"/>
        </w:rPr>
        <w:t xml:space="preserve"> on Yahoo Finance. </w:t>
      </w:r>
    </w:p>
    <w:p w14:paraId="3B107D34" w14:textId="7A85E906" w:rsidR="00603111" w:rsidRPr="002C4B70" w:rsidRDefault="00B34054" w:rsidP="00603111">
      <w:pPr>
        <w:rPr>
          <w:b/>
          <w:bCs/>
          <w:color w:val="000000" w:themeColor="text1"/>
          <w:sz w:val="22"/>
          <w:szCs w:val="22"/>
        </w:rPr>
      </w:pPr>
      <w:r>
        <w:rPr>
          <w:b/>
          <w:bCs/>
          <w:color w:val="000000" w:themeColor="text1"/>
          <w:sz w:val="22"/>
          <w:szCs w:val="22"/>
        </w:rPr>
        <w:t>*</w:t>
      </w:r>
      <w:proofErr w:type="gramStart"/>
      <w:r w:rsidR="00631D77" w:rsidRPr="00B34054">
        <w:rPr>
          <w:b/>
          <w:bCs/>
          <w:color w:val="000000" w:themeColor="text1"/>
          <w:sz w:val="22"/>
          <w:szCs w:val="22"/>
        </w:rPr>
        <w:t>update</w:t>
      </w:r>
      <w:proofErr w:type="gramEnd"/>
      <w:r w:rsidR="00631D77" w:rsidRPr="00B34054">
        <w:rPr>
          <w:b/>
          <w:bCs/>
          <w:color w:val="000000" w:themeColor="text1"/>
          <w:sz w:val="22"/>
          <w:szCs w:val="22"/>
        </w:rPr>
        <w:t xml:space="preserve"> </w:t>
      </w:r>
      <w:r w:rsidR="00EC66D2" w:rsidRPr="00B34054">
        <w:rPr>
          <w:b/>
          <w:bCs/>
          <w:color w:val="000000" w:themeColor="text1"/>
          <w:sz w:val="22"/>
          <w:szCs w:val="22"/>
        </w:rPr>
        <w:t xml:space="preserve">and format </w:t>
      </w:r>
      <w:r w:rsidR="00631D77" w:rsidRPr="00B34054">
        <w:rPr>
          <w:b/>
          <w:bCs/>
          <w:color w:val="000000" w:themeColor="text1"/>
          <w:sz w:val="22"/>
          <w:szCs w:val="22"/>
        </w:rPr>
        <w:t>chart with most current data</w:t>
      </w:r>
    </w:p>
    <w:p w14:paraId="331E925F" w14:textId="5E5C707D" w:rsidR="00FC60B9" w:rsidRPr="002C4B70" w:rsidRDefault="005164BD" w:rsidP="00631D77">
      <w:pPr>
        <w:jc w:val="center"/>
        <w:rPr>
          <w:b/>
          <w:bCs/>
          <w:color w:val="000000" w:themeColor="text1"/>
          <w:sz w:val="22"/>
          <w:szCs w:val="22"/>
        </w:rPr>
      </w:pPr>
      <w:r w:rsidRPr="005164BD">
        <w:rPr>
          <w:b/>
          <w:bCs/>
          <w:color w:val="000000" w:themeColor="text1"/>
          <w:sz w:val="22"/>
          <w:szCs w:val="22"/>
        </w:rPr>
        <w:lastRenderedPageBreak/>
        <w:drawing>
          <wp:inline distT="0" distB="0" distL="0" distR="0" wp14:anchorId="1B544F38" wp14:editId="0EC5F7F9">
            <wp:extent cx="2986391" cy="30441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8635" cy="3056673"/>
                    </a:xfrm>
                    <a:prstGeom prst="rect">
                      <a:avLst/>
                    </a:prstGeom>
                  </pic:spPr>
                </pic:pic>
              </a:graphicData>
            </a:graphic>
          </wp:inline>
        </w:drawing>
      </w:r>
    </w:p>
    <w:p w14:paraId="1095A7B2" w14:textId="7DC0A9C5" w:rsidR="005B0B5A" w:rsidRDefault="005B0B5A" w:rsidP="002C4B70">
      <w:pPr>
        <w:pStyle w:val="Heading1"/>
        <w:rPr>
          <w:rFonts w:ascii="Times New Roman" w:hAnsi="Times New Roman" w:cs="Times New Roman"/>
          <w:color w:val="000000" w:themeColor="text1"/>
          <w:sz w:val="22"/>
          <w:szCs w:val="22"/>
        </w:rPr>
      </w:pPr>
      <w:r w:rsidRPr="00C87053">
        <w:rPr>
          <w:rFonts w:ascii="Times New Roman" w:hAnsi="Times New Roman" w:cs="Times New Roman"/>
          <w:color w:val="000000" w:themeColor="text1"/>
          <w:sz w:val="22"/>
          <w:szCs w:val="22"/>
        </w:rPr>
        <w:t>Methodology</w:t>
      </w:r>
    </w:p>
    <w:p w14:paraId="633DEBD1" w14:textId="5EFFA72E" w:rsidR="005153CC" w:rsidRPr="005153CC" w:rsidRDefault="005153CC" w:rsidP="005153CC">
      <w:pPr>
        <w:rPr>
          <w:i/>
          <w:iCs/>
          <w:sz w:val="22"/>
          <w:szCs w:val="22"/>
        </w:rPr>
      </w:pPr>
      <w:r w:rsidRPr="005153CC">
        <w:rPr>
          <w:i/>
          <w:iCs/>
          <w:sz w:val="22"/>
          <w:szCs w:val="22"/>
        </w:rPr>
        <w:t xml:space="preserve">* </w:t>
      </w:r>
      <w:proofErr w:type="gramStart"/>
      <w:r w:rsidRPr="005153CC">
        <w:rPr>
          <w:i/>
          <w:iCs/>
          <w:sz w:val="22"/>
          <w:szCs w:val="22"/>
        </w:rPr>
        <w:t>format</w:t>
      </w:r>
      <w:proofErr w:type="gramEnd"/>
      <w:r w:rsidRPr="005153CC">
        <w:rPr>
          <w:i/>
          <w:iCs/>
          <w:sz w:val="22"/>
          <w:szCs w:val="22"/>
        </w:rPr>
        <w:t xml:space="preserve"> citations for final draft</w:t>
      </w:r>
    </w:p>
    <w:p w14:paraId="22E0E13D" w14:textId="77777777" w:rsidR="00EC66D2" w:rsidRPr="002C4B70" w:rsidRDefault="00F832D7" w:rsidP="005B0B5A">
      <w:pPr>
        <w:rPr>
          <w:color w:val="000000" w:themeColor="text1"/>
          <w:sz w:val="22"/>
          <w:szCs w:val="22"/>
        </w:rPr>
      </w:pPr>
      <w:r w:rsidRPr="002C4B70">
        <w:rPr>
          <w:color w:val="000000" w:themeColor="text1"/>
          <w:sz w:val="22"/>
          <w:szCs w:val="22"/>
        </w:rPr>
        <w:tab/>
      </w:r>
    </w:p>
    <w:p w14:paraId="592DB253" w14:textId="305DF80B" w:rsidR="00AC0098" w:rsidRDefault="00603111" w:rsidP="008634A0">
      <w:pPr>
        <w:ind w:firstLine="720"/>
        <w:rPr>
          <w:color w:val="000000" w:themeColor="text1"/>
          <w:sz w:val="22"/>
          <w:szCs w:val="22"/>
        </w:rPr>
      </w:pPr>
      <w:r w:rsidRPr="002C4B70">
        <w:rPr>
          <w:color w:val="000000" w:themeColor="text1"/>
          <w:sz w:val="22"/>
          <w:szCs w:val="22"/>
        </w:rPr>
        <w:t xml:space="preserve">Once the web scraping and data collection processes were complete, the rest of </w:t>
      </w:r>
      <w:r w:rsidR="00064DC2" w:rsidRPr="002C4B70">
        <w:rPr>
          <w:color w:val="000000" w:themeColor="text1"/>
          <w:sz w:val="22"/>
          <w:szCs w:val="22"/>
        </w:rPr>
        <w:t>this project focused on data processing and computing. There were t</w:t>
      </w:r>
      <w:r w:rsidRPr="002C4B70">
        <w:rPr>
          <w:color w:val="000000" w:themeColor="text1"/>
          <w:sz w:val="22"/>
          <w:szCs w:val="22"/>
        </w:rPr>
        <w:t xml:space="preserve">wo </w:t>
      </w:r>
      <w:r w:rsidR="00064DC2" w:rsidRPr="002C4B70">
        <w:rPr>
          <w:color w:val="000000" w:themeColor="text1"/>
          <w:sz w:val="22"/>
          <w:szCs w:val="22"/>
        </w:rPr>
        <w:t xml:space="preserve">main methodologies that required extensive amounts of troubleshooting </w:t>
      </w:r>
      <w:r w:rsidR="00CF5B10" w:rsidRPr="002C4B70">
        <w:rPr>
          <w:color w:val="000000" w:themeColor="text1"/>
          <w:sz w:val="22"/>
          <w:szCs w:val="22"/>
        </w:rPr>
        <w:t xml:space="preserve">resulting in plenty of trial and error; </w:t>
      </w:r>
      <w:r w:rsidRPr="002C4B70">
        <w:rPr>
          <w:color w:val="000000" w:themeColor="text1"/>
          <w:sz w:val="22"/>
          <w:szCs w:val="22"/>
        </w:rPr>
        <w:t xml:space="preserve">these include </w:t>
      </w:r>
      <w:r w:rsidR="00B13AEF" w:rsidRPr="002C4B70">
        <w:rPr>
          <w:color w:val="000000" w:themeColor="text1"/>
          <w:sz w:val="22"/>
          <w:szCs w:val="22"/>
        </w:rPr>
        <w:t xml:space="preserve">computing </w:t>
      </w:r>
      <w:r w:rsidR="00CF5B10" w:rsidRPr="002C4B70">
        <w:rPr>
          <w:color w:val="000000" w:themeColor="text1"/>
          <w:sz w:val="22"/>
          <w:szCs w:val="22"/>
        </w:rPr>
        <w:t>sentiment/readability scores</w:t>
      </w:r>
      <w:r w:rsidR="00B13AEF" w:rsidRPr="002C4B70">
        <w:rPr>
          <w:color w:val="000000" w:themeColor="text1"/>
          <w:sz w:val="22"/>
          <w:szCs w:val="22"/>
        </w:rPr>
        <w:t>, assigning these scores to the appropriate stocks,</w:t>
      </w:r>
      <w:r w:rsidRPr="002C4B70">
        <w:rPr>
          <w:color w:val="000000" w:themeColor="text1"/>
          <w:sz w:val="22"/>
          <w:szCs w:val="22"/>
        </w:rPr>
        <w:t xml:space="preserve"> </w:t>
      </w:r>
      <w:r w:rsidR="00CF5B10" w:rsidRPr="002C4B70">
        <w:rPr>
          <w:color w:val="000000" w:themeColor="text1"/>
          <w:sz w:val="22"/>
          <w:szCs w:val="22"/>
        </w:rPr>
        <w:t>and</w:t>
      </w:r>
      <w:r w:rsidR="00143870" w:rsidRPr="002C4B70">
        <w:rPr>
          <w:color w:val="000000" w:themeColor="text1"/>
          <w:sz w:val="22"/>
          <w:szCs w:val="22"/>
        </w:rPr>
        <w:t xml:space="preserve"> </w:t>
      </w:r>
      <w:r w:rsidR="00B13AEF" w:rsidRPr="002C4B70">
        <w:rPr>
          <w:color w:val="000000" w:themeColor="text1"/>
          <w:sz w:val="22"/>
          <w:szCs w:val="22"/>
        </w:rPr>
        <w:t xml:space="preserve">finally </w:t>
      </w:r>
      <w:r w:rsidR="00143870" w:rsidRPr="002C4B70">
        <w:rPr>
          <w:color w:val="000000" w:themeColor="text1"/>
          <w:sz w:val="22"/>
          <w:szCs w:val="22"/>
        </w:rPr>
        <w:t>stock return modeling</w:t>
      </w:r>
      <w:r w:rsidR="00CF5B10" w:rsidRPr="002C4B70">
        <w:rPr>
          <w:color w:val="000000" w:themeColor="text1"/>
          <w:sz w:val="22"/>
          <w:szCs w:val="22"/>
        </w:rPr>
        <w:t xml:space="preserve">. </w:t>
      </w:r>
      <w:r w:rsidR="00092073">
        <w:rPr>
          <w:color w:val="000000" w:themeColor="text1"/>
          <w:sz w:val="22"/>
          <w:szCs w:val="22"/>
        </w:rPr>
        <w:t>The first two parts were</w:t>
      </w:r>
      <w:r w:rsidR="00AC0098">
        <w:rPr>
          <w:color w:val="000000" w:themeColor="text1"/>
          <w:sz w:val="22"/>
          <w:szCs w:val="22"/>
        </w:rPr>
        <w:t xml:space="preserve"> </w:t>
      </w:r>
      <w:proofErr w:type="gramStart"/>
      <w:r w:rsidR="00AC0098">
        <w:rPr>
          <w:color w:val="000000" w:themeColor="text1"/>
          <w:sz w:val="22"/>
          <w:szCs w:val="22"/>
        </w:rPr>
        <w:t>combined together</w:t>
      </w:r>
      <w:proofErr w:type="gramEnd"/>
      <w:r w:rsidR="00AC0098">
        <w:rPr>
          <w:color w:val="000000" w:themeColor="text1"/>
          <w:sz w:val="22"/>
          <w:szCs w:val="22"/>
        </w:rPr>
        <w:t xml:space="preserve"> and run on a single script on </w:t>
      </w:r>
      <w:r w:rsidR="008634A0" w:rsidRPr="00D32AB1">
        <w:rPr>
          <w:color w:val="000000" w:themeColor="text1"/>
          <w:sz w:val="22"/>
          <w:szCs w:val="22"/>
        </w:rPr>
        <w:t>Amazon Elastic Compute Cloud</w:t>
      </w:r>
      <w:r w:rsidR="008634A0">
        <w:rPr>
          <w:color w:val="000000" w:themeColor="text1"/>
          <w:sz w:val="22"/>
          <w:szCs w:val="22"/>
        </w:rPr>
        <w:t xml:space="preserve"> (EC2)</w:t>
      </w:r>
      <w:r w:rsidR="00AC0098">
        <w:rPr>
          <w:color w:val="000000" w:themeColor="text1"/>
          <w:sz w:val="22"/>
          <w:szCs w:val="22"/>
        </w:rPr>
        <w:t xml:space="preserve">. </w:t>
      </w:r>
      <w:r w:rsidR="008634A0" w:rsidRPr="002C4B70">
        <w:rPr>
          <w:color w:val="000000" w:themeColor="text1"/>
          <w:sz w:val="22"/>
          <w:szCs w:val="22"/>
        </w:rPr>
        <w:t>The main challenge of this project was scaling computations from a few months to an entire year of data. This task occurred throughout the duration of the project from loading data in, to quantifying sentiment and readability scores</w:t>
      </w:r>
      <w:r w:rsidR="008634A0">
        <w:rPr>
          <w:color w:val="000000" w:themeColor="text1"/>
          <w:sz w:val="22"/>
          <w:szCs w:val="22"/>
        </w:rPr>
        <w:t xml:space="preserve"> for monthly datasets</w:t>
      </w:r>
      <w:r w:rsidR="008634A0" w:rsidRPr="002C4B70">
        <w:rPr>
          <w:color w:val="000000" w:themeColor="text1"/>
          <w:sz w:val="22"/>
          <w:szCs w:val="22"/>
        </w:rPr>
        <w:t xml:space="preserve">. To resolve this issue, </w:t>
      </w:r>
      <w:r w:rsidR="008634A0">
        <w:rPr>
          <w:color w:val="000000" w:themeColor="text1"/>
          <w:sz w:val="22"/>
          <w:szCs w:val="22"/>
        </w:rPr>
        <w:t>processes needed to be transferred to a cloud computing environment such as</w:t>
      </w:r>
      <w:r w:rsidR="008634A0" w:rsidRPr="002C4B70">
        <w:rPr>
          <w:color w:val="000000" w:themeColor="text1"/>
          <w:sz w:val="22"/>
          <w:szCs w:val="22"/>
        </w:rPr>
        <w:t xml:space="preserve"> </w:t>
      </w:r>
      <w:r w:rsidR="008634A0">
        <w:rPr>
          <w:color w:val="000000" w:themeColor="text1"/>
          <w:sz w:val="22"/>
          <w:szCs w:val="22"/>
        </w:rPr>
        <w:t>(EC2).</w:t>
      </w:r>
      <w:r w:rsidR="008634A0">
        <w:rPr>
          <w:color w:val="000000" w:themeColor="text1"/>
          <w:sz w:val="22"/>
          <w:szCs w:val="22"/>
        </w:rPr>
        <w:t xml:space="preserve"> </w:t>
      </w:r>
      <w:r w:rsidR="00AC0098">
        <w:rPr>
          <w:color w:val="000000" w:themeColor="text1"/>
          <w:sz w:val="22"/>
          <w:szCs w:val="22"/>
        </w:rPr>
        <w:t>The process starts by loading in the GDELT data, navigating to the URL, web scraping the article contents</w:t>
      </w:r>
      <w:r w:rsidR="00AC0098">
        <w:rPr>
          <w:color w:val="000000" w:themeColor="text1"/>
          <w:sz w:val="22"/>
          <w:szCs w:val="22"/>
        </w:rPr>
        <w:t>, computing both sentiment and readability scores, tagging articles with associated stock tickers, rearranging those article tags to be their own unique rows, and finally saving the new dataset</w:t>
      </w:r>
      <w:r w:rsidR="00AC0098">
        <w:rPr>
          <w:color w:val="000000" w:themeColor="text1"/>
          <w:sz w:val="22"/>
          <w:szCs w:val="22"/>
        </w:rPr>
        <w:t>.</w:t>
      </w:r>
      <w:r w:rsidR="00092073">
        <w:rPr>
          <w:color w:val="000000" w:themeColor="text1"/>
          <w:sz w:val="22"/>
          <w:szCs w:val="22"/>
        </w:rPr>
        <w:t xml:space="preserve"> This new dataset was then used to create some additional features before modeling occurred. </w:t>
      </w:r>
    </w:p>
    <w:p w14:paraId="1A0B8595" w14:textId="47105B60" w:rsidR="00CA3FC1" w:rsidRPr="002C4B70" w:rsidRDefault="00CA3FC1" w:rsidP="005B0B5A">
      <w:pPr>
        <w:rPr>
          <w:color w:val="000000" w:themeColor="text1"/>
          <w:sz w:val="22"/>
          <w:szCs w:val="22"/>
        </w:rPr>
      </w:pPr>
    </w:p>
    <w:p w14:paraId="598E5F32" w14:textId="618FFB1B" w:rsidR="00CA3FC1" w:rsidRPr="002C4B70" w:rsidRDefault="00B13AEF" w:rsidP="005B0B5A">
      <w:pPr>
        <w:rPr>
          <w:color w:val="000000" w:themeColor="text1"/>
          <w:sz w:val="22"/>
          <w:szCs w:val="22"/>
        </w:rPr>
      </w:pPr>
      <w:r w:rsidRPr="002C4B70">
        <w:rPr>
          <w:color w:val="000000" w:themeColor="text1"/>
          <w:sz w:val="22"/>
          <w:szCs w:val="22"/>
        </w:rPr>
        <w:tab/>
        <w:t xml:space="preserve">In developing sentiment scores for each article, </w:t>
      </w:r>
      <w:r w:rsidR="007C13E9" w:rsidRPr="002C4B70">
        <w:rPr>
          <w:color w:val="000000" w:themeColor="text1"/>
          <w:sz w:val="22"/>
          <w:szCs w:val="22"/>
        </w:rPr>
        <w:t>a</w:t>
      </w:r>
      <w:r w:rsidR="00263B59" w:rsidRPr="002C4B70">
        <w:rPr>
          <w:color w:val="000000" w:themeColor="text1"/>
          <w:sz w:val="22"/>
          <w:szCs w:val="22"/>
        </w:rPr>
        <w:t xml:space="preserve"> </w:t>
      </w:r>
      <w:r w:rsidR="007C13E9" w:rsidRPr="002C4B70">
        <w:rPr>
          <w:color w:val="000000" w:themeColor="text1"/>
          <w:sz w:val="22"/>
          <w:szCs w:val="22"/>
        </w:rPr>
        <w:t>natural language processing (NLP)</w:t>
      </w:r>
      <w:r w:rsidRPr="002C4B70">
        <w:rPr>
          <w:color w:val="000000" w:themeColor="text1"/>
          <w:sz w:val="22"/>
          <w:szCs w:val="22"/>
        </w:rPr>
        <w:t xml:space="preserve"> </w:t>
      </w:r>
      <w:r w:rsidR="00263B59" w:rsidRPr="002C4B70">
        <w:rPr>
          <w:color w:val="000000" w:themeColor="text1"/>
          <w:sz w:val="22"/>
          <w:szCs w:val="22"/>
        </w:rPr>
        <w:t>application programming interface (</w:t>
      </w:r>
      <w:r w:rsidRPr="002C4B70">
        <w:rPr>
          <w:color w:val="000000" w:themeColor="text1"/>
          <w:sz w:val="22"/>
          <w:szCs w:val="22"/>
        </w:rPr>
        <w:t>API</w:t>
      </w:r>
      <w:r w:rsidR="00263B59" w:rsidRPr="002C4B70">
        <w:rPr>
          <w:color w:val="000000" w:themeColor="text1"/>
          <w:sz w:val="22"/>
          <w:szCs w:val="22"/>
        </w:rPr>
        <w:t xml:space="preserve">) </w:t>
      </w:r>
      <w:r w:rsidRPr="002C4B70">
        <w:rPr>
          <w:color w:val="000000" w:themeColor="text1"/>
          <w:sz w:val="22"/>
          <w:szCs w:val="22"/>
        </w:rPr>
        <w:t xml:space="preserve">was deployed from </w:t>
      </w:r>
      <w:proofErr w:type="spellStart"/>
      <w:r w:rsidRPr="00556667">
        <w:rPr>
          <w:i/>
          <w:iCs/>
          <w:color w:val="000000" w:themeColor="text1"/>
          <w:sz w:val="22"/>
          <w:szCs w:val="22"/>
        </w:rPr>
        <w:t>HuggingFace</w:t>
      </w:r>
      <w:proofErr w:type="spellEnd"/>
      <w:r w:rsidRPr="002C4B70">
        <w:rPr>
          <w:color w:val="000000" w:themeColor="text1"/>
          <w:sz w:val="22"/>
          <w:szCs w:val="22"/>
        </w:rPr>
        <w:t xml:space="preserve">. </w:t>
      </w:r>
      <w:proofErr w:type="spellStart"/>
      <w:r w:rsidR="007C13E9" w:rsidRPr="00556667">
        <w:rPr>
          <w:i/>
          <w:iCs/>
          <w:color w:val="000000" w:themeColor="text1"/>
          <w:sz w:val="22"/>
          <w:szCs w:val="22"/>
        </w:rPr>
        <w:t>HuggingFace</w:t>
      </w:r>
      <w:proofErr w:type="spellEnd"/>
      <w:r w:rsidR="007C13E9" w:rsidRPr="002C4B70">
        <w:rPr>
          <w:color w:val="000000" w:themeColor="text1"/>
          <w:sz w:val="22"/>
          <w:szCs w:val="22"/>
        </w:rPr>
        <w:t xml:space="preserve"> is an open-source</w:t>
      </w:r>
      <w:r w:rsidR="00263B59" w:rsidRPr="002C4B70">
        <w:rPr>
          <w:color w:val="000000" w:themeColor="text1"/>
          <w:sz w:val="22"/>
          <w:szCs w:val="22"/>
        </w:rPr>
        <w:t xml:space="preserve">, </w:t>
      </w:r>
      <w:r w:rsidR="007C13E9" w:rsidRPr="002C4B70">
        <w:rPr>
          <w:color w:val="000000" w:themeColor="text1"/>
          <w:sz w:val="22"/>
          <w:szCs w:val="22"/>
        </w:rPr>
        <w:t xml:space="preserve">artificial </w:t>
      </w:r>
      <w:r w:rsidR="00263B59" w:rsidRPr="002C4B70">
        <w:rPr>
          <w:color w:val="000000" w:themeColor="text1"/>
          <w:sz w:val="22"/>
          <w:szCs w:val="22"/>
        </w:rPr>
        <w:t>intelligence community specializing in NLP technologies.</w:t>
      </w:r>
      <w:r w:rsidR="007C13E9" w:rsidRPr="002C4B70">
        <w:rPr>
          <w:color w:val="000000" w:themeColor="text1"/>
          <w:sz w:val="22"/>
          <w:szCs w:val="22"/>
        </w:rPr>
        <w:t xml:space="preserve"> </w:t>
      </w:r>
      <w:r w:rsidRPr="002C4B70">
        <w:rPr>
          <w:color w:val="000000" w:themeColor="text1"/>
          <w:sz w:val="22"/>
          <w:szCs w:val="22"/>
        </w:rPr>
        <w:t xml:space="preserve">The </w:t>
      </w:r>
      <w:r w:rsidR="00075AB5" w:rsidRPr="002C4B70">
        <w:rPr>
          <w:color w:val="000000" w:themeColor="text1"/>
          <w:sz w:val="22"/>
          <w:szCs w:val="22"/>
        </w:rPr>
        <w:t xml:space="preserve">model of choice from </w:t>
      </w:r>
      <w:proofErr w:type="spellStart"/>
      <w:r w:rsidR="00075AB5" w:rsidRPr="00A77D65">
        <w:rPr>
          <w:i/>
          <w:iCs/>
          <w:color w:val="000000" w:themeColor="text1"/>
          <w:sz w:val="22"/>
          <w:szCs w:val="22"/>
        </w:rPr>
        <w:t>HuggingFace</w:t>
      </w:r>
      <w:proofErr w:type="spellEnd"/>
      <w:r w:rsidR="00075AB5" w:rsidRPr="002C4B70">
        <w:rPr>
          <w:color w:val="000000" w:themeColor="text1"/>
          <w:sz w:val="22"/>
          <w:szCs w:val="22"/>
        </w:rPr>
        <w:t xml:space="preserve"> was the </w:t>
      </w:r>
      <w:r w:rsidR="00075AB5" w:rsidRPr="002C4B70">
        <w:rPr>
          <w:i/>
          <w:iCs/>
          <w:color w:val="000000" w:themeColor="text1"/>
          <w:sz w:val="22"/>
          <w:szCs w:val="22"/>
        </w:rPr>
        <w:t>mrm8488/distilroberta-finetuned-financial-news-sentiment-analysis</w:t>
      </w:r>
      <w:r w:rsidR="00075AB5" w:rsidRPr="002C4B70">
        <w:rPr>
          <w:i/>
          <w:iCs/>
          <w:color w:val="000000" w:themeColor="text1"/>
          <w:sz w:val="22"/>
          <w:szCs w:val="22"/>
        </w:rPr>
        <w:t xml:space="preserve"> model</w:t>
      </w:r>
      <w:r w:rsidR="00075AB5" w:rsidRPr="002C4B70">
        <w:rPr>
          <w:color w:val="000000" w:themeColor="text1"/>
          <w:sz w:val="22"/>
          <w:szCs w:val="22"/>
        </w:rPr>
        <w:t xml:space="preserve"> </w:t>
      </w:r>
      <w:r w:rsidR="006F2DC2" w:rsidRPr="002C4B70">
        <w:rPr>
          <w:color w:val="000000" w:themeColor="text1"/>
          <w:sz w:val="22"/>
          <w:szCs w:val="22"/>
        </w:rPr>
        <w:t xml:space="preserve">which is </w:t>
      </w:r>
      <w:r w:rsidR="00075AB5" w:rsidRPr="002C4B70">
        <w:rPr>
          <w:color w:val="000000" w:themeColor="text1"/>
          <w:sz w:val="22"/>
          <w:szCs w:val="22"/>
        </w:rPr>
        <w:t xml:space="preserve">a </w:t>
      </w:r>
      <w:r w:rsidR="006F2DC2" w:rsidRPr="002C4B70">
        <w:rPr>
          <w:color w:val="000000" w:themeColor="text1"/>
          <w:sz w:val="22"/>
          <w:szCs w:val="22"/>
        </w:rPr>
        <w:t>“</w:t>
      </w:r>
      <w:r w:rsidR="00075AB5" w:rsidRPr="002C4B70">
        <w:rPr>
          <w:color w:val="000000" w:themeColor="text1"/>
          <w:sz w:val="22"/>
          <w:szCs w:val="22"/>
        </w:rPr>
        <w:t>fine-tuned version of</w:t>
      </w:r>
      <w:r w:rsidR="00E25D90">
        <w:rPr>
          <w:color w:val="000000" w:themeColor="text1"/>
          <w:sz w:val="22"/>
          <w:szCs w:val="22"/>
        </w:rPr>
        <w:t xml:space="preserve"> the</w:t>
      </w:r>
      <w:r w:rsidR="00075AB5" w:rsidRPr="002C4B70">
        <w:rPr>
          <w:color w:val="000000" w:themeColor="text1"/>
          <w:sz w:val="22"/>
          <w:szCs w:val="22"/>
        </w:rPr>
        <w:t xml:space="preserve"> </w:t>
      </w:r>
      <w:proofErr w:type="spellStart"/>
      <w:r w:rsidR="00075AB5" w:rsidRPr="007F759F">
        <w:rPr>
          <w:i/>
          <w:iCs/>
          <w:color w:val="000000" w:themeColor="text1"/>
          <w:sz w:val="22"/>
          <w:szCs w:val="22"/>
        </w:rPr>
        <w:t>distilroberta</w:t>
      </w:r>
      <w:proofErr w:type="spellEnd"/>
      <w:r w:rsidR="00075AB5" w:rsidRPr="007F759F">
        <w:rPr>
          <w:i/>
          <w:iCs/>
          <w:color w:val="000000" w:themeColor="text1"/>
          <w:sz w:val="22"/>
          <w:szCs w:val="22"/>
        </w:rPr>
        <w:t>-</w:t>
      </w:r>
      <w:proofErr w:type="gramStart"/>
      <w:r w:rsidR="00075AB5" w:rsidRPr="007F759F">
        <w:rPr>
          <w:i/>
          <w:iCs/>
          <w:color w:val="000000" w:themeColor="text1"/>
          <w:sz w:val="22"/>
          <w:szCs w:val="22"/>
        </w:rPr>
        <w:t>base</w:t>
      </w:r>
      <w:proofErr w:type="gramEnd"/>
      <w:r w:rsidR="00075AB5" w:rsidRPr="002C4B70">
        <w:rPr>
          <w:color w:val="000000" w:themeColor="text1"/>
          <w:sz w:val="22"/>
          <w:szCs w:val="22"/>
        </w:rPr>
        <w:t xml:space="preserve"> on the </w:t>
      </w:r>
      <w:proofErr w:type="spellStart"/>
      <w:r w:rsidR="00075AB5" w:rsidRPr="002C4B70">
        <w:rPr>
          <w:color w:val="000000" w:themeColor="text1"/>
          <w:sz w:val="22"/>
          <w:szCs w:val="22"/>
        </w:rPr>
        <w:t>financial_phrasebank</w:t>
      </w:r>
      <w:proofErr w:type="spellEnd"/>
      <w:r w:rsidR="00075AB5" w:rsidRPr="002C4B70">
        <w:rPr>
          <w:color w:val="000000" w:themeColor="text1"/>
          <w:sz w:val="22"/>
          <w:szCs w:val="22"/>
        </w:rPr>
        <w:t xml:space="preserve"> dataset</w:t>
      </w:r>
      <w:r w:rsidR="006F2DC2" w:rsidRPr="002C4B70">
        <w:rPr>
          <w:color w:val="000000" w:themeColor="text1"/>
          <w:sz w:val="22"/>
          <w:szCs w:val="22"/>
        </w:rPr>
        <w:t>.”</w:t>
      </w:r>
      <w:r w:rsidR="00736340" w:rsidRPr="002C4B70">
        <w:rPr>
          <w:color w:val="000000" w:themeColor="text1"/>
          <w:sz w:val="22"/>
          <w:szCs w:val="22"/>
        </w:rPr>
        <w:t xml:space="preserve"> (</w:t>
      </w:r>
      <w:hyperlink r:id="rId6" w:history="1">
        <w:r w:rsidR="00736340" w:rsidRPr="002C4B70">
          <w:rPr>
            <w:rStyle w:val="Hyperlink"/>
            <w:sz w:val="22"/>
            <w:szCs w:val="22"/>
          </w:rPr>
          <w:t>https://huggingface.co/mrm8488/distilroberta-finetuned-financial-news-sentiment-analysi</w:t>
        </w:r>
        <w:r w:rsidR="00736340" w:rsidRPr="002C4B70">
          <w:rPr>
            <w:rStyle w:val="Hyperlink"/>
            <w:sz w:val="22"/>
            <w:szCs w:val="22"/>
          </w:rPr>
          <w:t>s</w:t>
        </w:r>
      </w:hyperlink>
      <w:r w:rsidR="00736340" w:rsidRPr="002C4B70">
        <w:rPr>
          <w:color w:val="000000" w:themeColor="text1"/>
          <w:sz w:val="22"/>
          <w:szCs w:val="22"/>
        </w:rPr>
        <w:t>)</w:t>
      </w:r>
      <w:r w:rsidR="006F2DC2" w:rsidRPr="002C4B70">
        <w:rPr>
          <w:color w:val="000000" w:themeColor="text1"/>
          <w:sz w:val="22"/>
          <w:szCs w:val="22"/>
        </w:rPr>
        <w:t xml:space="preserve"> </w:t>
      </w:r>
      <w:r w:rsidR="00263B59" w:rsidRPr="002C4B70">
        <w:rPr>
          <w:color w:val="000000" w:themeColor="text1"/>
          <w:sz w:val="22"/>
          <w:szCs w:val="22"/>
        </w:rPr>
        <w:t xml:space="preserve">This financial specific language training was critical in the selection of this model. </w:t>
      </w:r>
      <w:r w:rsidR="006F2DC2" w:rsidRPr="002C4B70">
        <w:rPr>
          <w:color w:val="000000" w:themeColor="text1"/>
          <w:sz w:val="22"/>
          <w:szCs w:val="22"/>
        </w:rPr>
        <w:t xml:space="preserve">The </w:t>
      </w:r>
      <w:proofErr w:type="spellStart"/>
      <w:r w:rsidR="006F2DC2" w:rsidRPr="000923E6">
        <w:rPr>
          <w:i/>
          <w:iCs/>
          <w:color w:val="000000" w:themeColor="text1"/>
          <w:sz w:val="22"/>
          <w:szCs w:val="22"/>
        </w:rPr>
        <w:t>distileroberta</w:t>
      </w:r>
      <w:proofErr w:type="spellEnd"/>
      <w:r w:rsidR="006F2DC2" w:rsidRPr="000923E6">
        <w:rPr>
          <w:i/>
          <w:iCs/>
          <w:color w:val="000000" w:themeColor="text1"/>
          <w:sz w:val="22"/>
          <w:szCs w:val="22"/>
        </w:rPr>
        <w:t>-base model</w:t>
      </w:r>
      <w:r w:rsidR="006F2DC2" w:rsidRPr="002C4B70">
        <w:rPr>
          <w:color w:val="000000" w:themeColor="text1"/>
          <w:sz w:val="22"/>
          <w:szCs w:val="22"/>
        </w:rPr>
        <w:t xml:space="preserve"> consists of </w:t>
      </w:r>
      <w:r w:rsidR="006F2DC2" w:rsidRPr="002C4B70">
        <w:rPr>
          <w:color w:val="000000" w:themeColor="text1"/>
          <w:sz w:val="22"/>
          <w:szCs w:val="22"/>
        </w:rPr>
        <w:t>6 layers, 768 dimension and 12 heads, totalizing 82M parameter</w:t>
      </w:r>
      <w:r w:rsidR="006F2DC2" w:rsidRPr="002C4B70">
        <w:rPr>
          <w:color w:val="000000" w:themeColor="text1"/>
          <w:sz w:val="22"/>
          <w:szCs w:val="22"/>
        </w:rPr>
        <w:t xml:space="preserve">s and runs twice as fast as its predecessor the </w:t>
      </w:r>
      <w:proofErr w:type="spellStart"/>
      <w:r w:rsidR="006F2DC2" w:rsidRPr="002C4B70">
        <w:rPr>
          <w:i/>
          <w:iCs/>
          <w:color w:val="000000" w:themeColor="text1"/>
          <w:sz w:val="22"/>
          <w:szCs w:val="22"/>
        </w:rPr>
        <w:t>RoBERTa</w:t>
      </w:r>
      <w:proofErr w:type="spellEnd"/>
      <w:r w:rsidR="006F2DC2" w:rsidRPr="002C4B70">
        <w:rPr>
          <w:i/>
          <w:iCs/>
          <w:color w:val="000000" w:themeColor="text1"/>
          <w:sz w:val="22"/>
          <w:szCs w:val="22"/>
        </w:rPr>
        <w:t>-base model</w:t>
      </w:r>
      <w:r w:rsidR="006F2DC2" w:rsidRPr="002C4B70">
        <w:rPr>
          <w:color w:val="000000" w:themeColor="text1"/>
          <w:sz w:val="22"/>
          <w:szCs w:val="22"/>
        </w:rPr>
        <w:t xml:space="preserve"> which has a total of 125M parameters </w:t>
      </w:r>
      <w:r w:rsidR="006F2DC2" w:rsidRPr="002C4B70">
        <w:rPr>
          <w:color w:val="000000" w:themeColor="text1"/>
          <w:sz w:val="22"/>
          <w:szCs w:val="22"/>
        </w:rPr>
        <w:t>(</w:t>
      </w:r>
      <w:hyperlink r:id="rId7" w:history="1">
        <w:r w:rsidR="00736340" w:rsidRPr="002C4B70">
          <w:rPr>
            <w:rStyle w:val="Hyperlink"/>
            <w:sz w:val="22"/>
            <w:szCs w:val="22"/>
          </w:rPr>
          <w:t>https://huggingface.co/distilroberta-base</w:t>
        </w:r>
      </w:hyperlink>
      <w:r w:rsidR="006F2DC2" w:rsidRPr="002C4B70">
        <w:rPr>
          <w:color w:val="000000" w:themeColor="text1"/>
          <w:sz w:val="22"/>
          <w:szCs w:val="22"/>
        </w:rPr>
        <w:t>)</w:t>
      </w:r>
      <w:r w:rsidR="006F2DC2" w:rsidRPr="002C4B70">
        <w:rPr>
          <w:color w:val="000000" w:themeColor="text1"/>
          <w:sz w:val="22"/>
          <w:szCs w:val="22"/>
        </w:rPr>
        <w:t>.</w:t>
      </w:r>
      <w:r w:rsidR="00736340" w:rsidRPr="002C4B70">
        <w:rPr>
          <w:color w:val="000000" w:themeColor="text1"/>
          <w:sz w:val="22"/>
          <w:szCs w:val="22"/>
        </w:rPr>
        <w:t xml:space="preserve"> The </w:t>
      </w:r>
      <w:proofErr w:type="spellStart"/>
      <w:r w:rsidR="00736340" w:rsidRPr="002C4B70">
        <w:rPr>
          <w:i/>
          <w:iCs/>
          <w:color w:val="000000" w:themeColor="text1"/>
          <w:sz w:val="22"/>
          <w:szCs w:val="22"/>
        </w:rPr>
        <w:t>RoBERTa</w:t>
      </w:r>
      <w:proofErr w:type="spellEnd"/>
      <w:r w:rsidR="00736340" w:rsidRPr="002C4B70">
        <w:rPr>
          <w:i/>
          <w:iCs/>
          <w:color w:val="000000" w:themeColor="text1"/>
          <w:sz w:val="22"/>
          <w:szCs w:val="22"/>
        </w:rPr>
        <w:t xml:space="preserve">-base </w:t>
      </w:r>
      <w:r w:rsidR="00031C50" w:rsidRPr="002C4B70">
        <w:rPr>
          <w:i/>
          <w:iCs/>
          <w:color w:val="000000" w:themeColor="text1"/>
          <w:sz w:val="22"/>
          <w:szCs w:val="22"/>
        </w:rPr>
        <w:t xml:space="preserve">model </w:t>
      </w:r>
      <w:r w:rsidR="00031C50" w:rsidRPr="002C4B70">
        <w:rPr>
          <w:color w:val="000000" w:themeColor="text1"/>
          <w:sz w:val="22"/>
          <w:szCs w:val="22"/>
        </w:rPr>
        <w:t>is</w:t>
      </w:r>
      <w:r w:rsidR="00736340" w:rsidRPr="002C4B70">
        <w:rPr>
          <w:color w:val="000000" w:themeColor="text1"/>
          <w:sz w:val="22"/>
          <w:szCs w:val="22"/>
        </w:rPr>
        <w:t xml:space="preserve"> a transformers model, that is self-supervised on raw English text which eliminated the process of human labeling. The model objective was to use </w:t>
      </w:r>
      <w:r w:rsidR="00736340" w:rsidRPr="002C4B70">
        <w:rPr>
          <w:color w:val="000000" w:themeColor="text1"/>
          <w:sz w:val="22"/>
          <w:szCs w:val="22"/>
        </w:rPr>
        <w:t>Masked language modeling (MLM)</w:t>
      </w:r>
      <w:r w:rsidR="004C1690" w:rsidRPr="002C4B70">
        <w:rPr>
          <w:color w:val="000000" w:themeColor="text1"/>
          <w:sz w:val="22"/>
          <w:szCs w:val="22"/>
        </w:rPr>
        <w:t xml:space="preserve">, which involves masking 15% of the words in </w:t>
      </w:r>
      <w:r w:rsidR="00A77D65">
        <w:rPr>
          <w:color w:val="000000" w:themeColor="text1"/>
          <w:sz w:val="22"/>
          <w:szCs w:val="22"/>
        </w:rPr>
        <w:t xml:space="preserve">a </w:t>
      </w:r>
      <w:r w:rsidR="004C1690" w:rsidRPr="002C4B70">
        <w:rPr>
          <w:color w:val="000000" w:themeColor="text1"/>
          <w:sz w:val="22"/>
          <w:szCs w:val="22"/>
        </w:rPr>
        <w:t xml:space="preserve">sentence and using the context of the sentence to predict those </w:t>
      </w:r>
      <w:r w:rsidR="00A77D65">
        <w:rPr>
          <w:color w:val="000000" w:themeColor="text1"/>
          <w:sz w:val="22"/>
          <w:szCs w:val="22"/>
        </w:rPr>
        <w:t xml:space="preserve">masked </w:t>
      </w:r>
      <w:r w:rsidR="004C1690" w:rsidRPr="002C4B70">
        <w:rPr>
          <w:color w:val="000000" w:themeColor="text1"/>
          <w:sz w:val="22"/>
          <w:szCs w:val="22"/>
        </w:rPr>
        <w:t>words</w:t>
      </w:r>
      <w:r w:rsidR="00A063EC" w:rsidRPr="002C4B70">
        <w:rPr>
          <w:color w:val="000000" w:themeColor="text1"/>
          <w:sz w:val="22"/>
          <w:szCs w:val="22"/>
        </w:rPr>
        <w:t xml:space="preserve"> </w:t>
      </w:r>
      <w:r w:rsidR="00A063EC" w:rsidRPr="002C4B70">
        <w:rPr>
          <w:color w:val="000000" w:themeColor="text1"/>
          <w:sz w:val="22"/>
          <w:szCs w:val="22"/>
        </w:rPr>
        <w:t>(</w:t>
      </w:r>
      <w:hyperlink r:id="rId8" w:history="1">
        <w:r w:rsidR="00A063EC" w:rsidRPr="002C4B70">
          <w:rPr>
            <w:rStyle w:val="Hyperlink"/>
            <w:sz w:val="22"/>
            <w:szCs w:val="22"/>
          </w:rPr>
          <w:t>https://huggingface.co/roberta-base</w:t>
        </w:r>
      </w:hyperlink>
      <w:r w:rsidR="00A063EC" w:rsidRPr="002C4B70">
        <w:rPr>
          <w:color w:val="000000" w:themeColor="text1"/>
          <w:sz w:val="22"/>
          <w:szCs w:val="22"/>
        </w:rPr>
        <w:t>).</w:t>
      </w:r>
    </w:p>
    <w:p w14:paraId="50093036" w14:textId="77777777" w:rsidR="00D71F6B" w:rsidRPr="002C4B70" w:rsidRDefault="00A063EC" w:rsidP="005B0B5A">
      <w:pPr>
        <w:rPr>
          <w:color w:val="000000" w:themeColor="text1"/>
          <w:sz w:val="22"/>
          <w:szCs w:val="22"/>
        </w:rPr>
      </w:pPr>
      <w:r w:rsidRPr="002C4B70">
        <w:rPr>
          <w:color w:val="000000" w:themeColor="text1"/>
          <w:sz w:val="22"/>
          <w:szCs w:val="22"/>
        </w:rPr>
        <w:tab/>
      </w:r>
    </w:p>
    <w:p w14:paraId="3F2D94D8" w14:textId="319116FF" w:rsidR="00A063EC" w:rsidRPr="002C4B70" w:rsidRDefault="00A063EC" w:rsidP="00D71F6B">
      <w:pPr>
        <w:ind w:firstLine="720"/>
        <w:rPr>
          <w:color w:val="000000" w:themeColor="text1"/>
          <w:sz w:val="22"/>
          <w:szCs w:val="22"/>
        </w:rPr>
      </w:pPr>
      <w:r w:rsidRPr="002C4B70">
        <w:rPr>
          <w:color w:val="000000" w:themeColor="text1"/>
          <w:sz w:val="22"/>
          <w:szCs w:val="22"/>
        </w:rPr>
        <w:lastRenderedPageBreak/>
        <w:t xml:space="preserve">The </w:t>
      </w:r>
      <w:r w:rsidRPr="002C4B70">
        <w:rPr>
          <w:i/>
          <w:iCs/>
          <w:color w:val="000000" w:themeColor="text1"/>
          <w:sz w:val="22"/>
          <w:szCs w:val="22"/>
        </w:rPr>
        <w:t>mrm8488/distilroberta-finetuned-financial-news-sentiment-analysis model</w:t>
      </w:r>
      <w:r w:rsidRPr="002C4B70">
        <w:rPr>
          <w:i/>
          <w:iCs/>
          <w:color w:val="000000" w:themeColor="text1"/>
          <w:sz w:val="22"/>
          <w:szCs w:val="22"/>
        </w:rPr>
        <w:t xml:space="preserve"> </w:t>
      </w:r>
      <w:r w:rsidRPr="002C4B70">
        <w:rPr>
          <w:color w:val="000000" w:themeColor="text1"/>
          <w:sz w:val="22"/>
          <w:szCs w:val="22"/>
        </w:rPr>
        <w:t>works best when text is passed in on a sentence-by-sentence basis. Th</w:t>
      </w:r>
      <w:r w:rsidR="007C33EF">
        <w:rPr>
          <w:color w:val="000000" w:themeColor="text1"/>
          <w:sz w:val="22"/>
          <w:szCs w:val="22"/>
        </w:rPr>
        <w:t>is</w:t>
      </w:r>
      <w:r w:rsidRPr="002C4B70">
        <w:rPr>
          <w:color w:val="000000" w:themeColor="text1"/>
          <w:sz w:val="22"/>
          <w:szCs w:val="22"/>
        </w:rPr>
        <w:t xml:space="preserve"> was achieved by scraping the news contents and splitting the texts at periods with a space afterwards. The output of the model produces three sentiment scores: positive, neutral, and negative. The </w:t>
      </w:r>
      <w:r w:rsidR="00660C53" w:rsidRPr="002C4B70">
        <w:rPr>
          <w:color w:val="000000" w:themeColor="text1"/>
          <w:sz w:val="22"/>
          <w:szCs w:val="22"/>
        </w:rPr>
        <w:t>combination</w:t>
      </w:r>
      <w:r w:rsidRPr="002C4B70">
        <w:rPr>
          <w:color w:val="000000" w:themeColor="text1"/>
          <w:sz w:val="22"/>
          <w:szCs w:val="22"/>
        </w:rPr>
        <w:t xml:space="preserve"> of these three scores sums to one. </w:t>
      </w:r>
      <w:r w:rsidR="00DB34D2" w:rsidRPr="002C4B70">
        <w:rPr>
          <w:color w:val="000000" w:themeColor="text1"/>
          <w:sz w:val="22"/>
          <w:szCs w:val="22"/>
        </w:rPr>
        <w:t xml:space="preserve">A net sentiment scores was </w:t>
      </w:r>
      <w:r w:rsidR="007C33EF">
        <w:rPr>
          <w:color w:val="000000" w:themeColor="text1"/>
          <w:sz w:val="22"/>
          <w:szCs w:val="22"/>
        </w:rPr>
        <w:t>manually</w:t>
      </w:r>
      <w:r w:rsidR="00DB34D2" w:rsidRPr="002C4B70">
        <w:rPr>
          <w:color w:val="000000" w:themeColor="text1"/>
          <w:sz w:val="22"/>
          <w:szCs w:val="22"/>
        </w:rPr>
        <w:t xml:space="preserve"> calculated by subtracting the negative sentiment score from the positive sentiment score. </w:t>
      </w:r>
      <w:r w:rsidR="00D71F6B" w:rsidRPr="002C4B70">
        <w:rPr>
          <w:color w:val="000000" w:themeColor="text1"/>
          <w:sz w:val="22"/>
          <w:szCs w:val="22"/>
        </w:rPr>
        <w:t>After computing the sentiment scores for each sentence, the scores were aggregated together to find summary scores, such as mean, median, minimum, and maximum, for each sentiment type of positive, neutral, negative</w:t>
      </w:r>
      <w:r w:rsidR="007C33EF">
        <w:rPr>
          <w:color w:val="000000" w:themeColor="text1"/>
          <w:sz w:val="22"/>
          <w:szCs w:val="22"/>
        </w:rPr>
        <w:t>, and net</w:t>
      </w:r>
      <w:r w:rsidR="00D71F6B" w:rsidRPr="002C4B70">
        <w:rPr>
          <w:color w:val="000000" w:themeColor="text1"/>
          <w:sz w:val="22"/>
          <w:szCs w:val="22"/>
        </w:rPr>
        <w:t>. In total, there are 1</w:t>
      </w:r>
      <w:r w:rsidR="007C33EF">
        <w:rPr>
          <w:color w:val="000000" w:themeColor="text1"/>
          <w:sz w:val="22"/>
          <w:szCs w:val="22"/>
        </w:rPr>
        <w:t>6</w:t>
      </w:r>
      <w:r w:rsidR="00D71F6B" w:rsidRPr="002C4B70">
        <w:rPr>
          <w:color w:val="000000" w:themeColor="text1"/>
          <w:sz w:val="22"/>
          <w:szCs w:val="22"/>
        </w:rPr>
        <w:t xml:space="preserve"> summary sentiment scores for each article. </w:t>
      </w:r>
    </w:p>
    <w:p w14:paraId="528EB06B" w14:textId="77777777" w:rsidR="002E1D7A" w:rsidRPr="002C4B70" w:rsidRDefault="002E1D7A" w:rsidP="002E1D7A">
      <w:pPr>
        <w:ind w:firstLine="720"/>
        <w:rPr>
          <w:color w:val="000000" w:themeColor="text1"/>
          <w:sz w:val="22"/>
          <w:szCs w:val="22"/>
        </w:rPr>
      </w:pPr>
    </w:p>
    <w:p w14:paraId="66614FFD" w14:textId="7172F8DC" w:rsidR="00AC0974" w:rsidRPr="002C4B70" w:rsidRDefault="00D71F6B" w:rsidP="002E1D7A">
      <w:pPr>
        <w:ind w:firstLine="720"/>
        <w:rPr>
          <w:color w:val="000000" w:themeColor="text1"/>
          <w:sz w:val="22"/>
          <w:szCs w:val="22"/>
        </w:rPr>
      </w:pPr>
      <w:r w:rsidRPr="002C4B70">
        <w:rPr>
          <w:color w:val="000000" w:themeColor="text1"/>
          <w:sz w:val="22"/>
          <w:szCs w:val="22"/>
        </w:rPr>
        <w:t xml:space="preserve">The readability scores were determined using the </w:t>
      </w:r>
      <w:r w:rsidR="00AC0974" w:rsidRPr="002C4B70">
        <w:rPr>
          <w:i/>
          <w:iCs/>
          <w:color w:val="000000" w:themeColor="text1"/>
          <w:sz w:val="22"/>
          <w:szCs w:val="22"/>
        </w:rPr>
        <w:t xml:space="preserve">readability </w:t>
      </w:r>
      <w:r w:rsidR="00AC0974" w:rsidRPr="002C4B70">
        <w:rPr>
          <w:color w:val="000000" w:themeColor="text1"/>
          <w:sz w:val="22"/>
          <w:szCs w:val="22"/>
        </w:rPr>
        <w:t xml:space="preserve">package. The package consists of traditional readability measures </w:t>
      </w:r>
      <w:r w:rsidR="00463273">
        <w:rPr>
          <w:color w:val="000000" w:themeColor="text1"/>
          <w:sz w:val="22"/>
          <w:szCs w:val="22"/>
        </w:rPr>
        <w:t>focused</w:t>
      </w:r>
      <w:r w:rsidR="00AC0974" w:rsidRPr="002C4B70">
        <w:rPr>
          <w:color w:val="000000" w:themeColor="text1"/>
          <w:sz w:val="22"/>
          <w:szCs w:val="22"/>
        </w:rPr>
        <w:t xml:space="preserve"> on basic characteristics of raw text. The results</w:t>
      </w:r>
      <w:r w:rsidR="00116DD2" w:rsidRPr="002C4B70">
        <w:rPr>
          <w:color w:val="000000" w:themeColor="text1"/>
          <w:sz w:val="22"/>
          <w:szCs w:val="22"/>
        </w:rPr>
        <w:t xml:space="preserve"> are essentially linear regressions based on the forementioned basic characteristics such as words, syllables, and sentences</w:t>
      </w:r>
      <w:r w:rsidR="007C3110" w:rsidRPr="002C4B70">
        <w:rPr>
          <w:color w:val="000000" w:themeColor="text1"/>
          <w:sz w:val="22"/>
          <w:szCs w:val="22"/>
        </w:rPr>
        <w:t xml:space="preserve"> (</w:t>
      </w:r>
      <w:hyperlink r:id="rId9" w:history="1">
        <w:r w:rsidR="007C3110" w:rsidRPr="002C4B70">
          <w:rPr>
            <w:rStyle w:val="Hyperlink"/>
            <w:sz w:val="22"/>
            <w:szCs w:val="22"/>
          </w:rPr>
          <w:t>https://pypi.org/project/readability/</w:t>
        </w:r>
      </w:hyperlink>
      <w:r w:rsidR="007C3110" w:rsidRPr="002C4B70">
        <w:rPr>
          <w:color w:val="000000" w:themeColor="text1"/>
          <w:sz w:val="22"/>
          <w:szCs w:val="22"/>
        </w:rPr>
        <w:t>)</w:t>
      </w:r>
      <w:r w:rsidR="007C3110" w:rsidRPr="002C4B70">
        <w:rPr>
          <w:color w:val="000000" w:themeColor="text1"/>
          <w:sz w:val="22"/>
          <w:szCs w:val="22"/>
        </w:rPr>
        <w:t>. T</w:t>
      </w:r>
      <w:r w:rsidR="00116DD2" w:rsidRPr="002C4B70">
        <w:rPr>
          <w:color w:val="000000" w:themeColor="text1"/>
          <w:sz w:val="22"/>
          <w:szCs w:val="22"/>
        </w:rPr>
        <w:t>he types of output that were collected from this package were</w:t>
      </w:r>
      <w:r w:rsidR="00463273">
        <w:rPr>
          <w:color w:val="000000" w:themeColor="text1"/>
          <w:sz w:val="22"/>
          <w:szCs w:val="22"/>
        </w:rPr>
        <w:t xml:space="preserve"> </w:t>
      </w:r>
      <w:r w:rsidR="00116DD2" w:rsidRPr="002C4B70">
        <w:rPr>
          <w:color w:val="000000" w:themeColor="text1"/>
          <w:sz w:val="22"/>
          <w:szCs w:val="22"/>
        </w:rPr>
        <w:t xml:space="preserve">the </w:t>
      </w:r>
      <w:r w:rsidR="00116DD2" w:rsidRPr="002C4B70">
        <w:rPr>
          <w:i/>
          <w:iCs/>
          <w:color w:val="000000" w:themeColor="text1"/>
          <w:sz w:val="22"/>
          <w:szCs w:val="22"/>
        </w:rPr>
        <w:t xml:space="preserve">readability grades </w:t>
      </w:r>
      <w:r w:rsidR="00116DD2" w:rsidRPr="002C4B70">
        <w:rPr>
          <w:color w:val="000000" w:themeColor="text1"/>
          <w:sz w:val="22"/>
          <w:szCs w:val="22"/>
        </w:rPr>
        <w:t xml:space="preserve">and the </w:t>
      </w:r>
      <w:r w:rsidR="00116DD2" w:rsidRPr="002C4B70">
        <w:rPr>
          <w:i/>
          <w:iCs/>
          <w:color w:val="000000" w:themeColor="text1"/>
          <w:sz w:val="22"/>
          <w:szCs w:val="22"/>
        </w:rPr>
        <w:t xml:space="preserve">sentence info </w:t>
      </w:r>
      <w:r w:rsidR="00116DD2" w:rsidRPr="002C4B70">
        <w:rPr>
          <w:color w:val="000000" w:themeColor="text1"/>
          <w:sz w:val="22"/>
          <w:szCs w:val="22"/>
        </w:rPr>
        <w:t xml:space="preserve">portion of the results. </w:t>
      </w:r>
      <w:r w:rsidR="00463273">
        <w:rPr>
          <w:color w:val="000000" w:themeColor="text1"/>
          <w:sz w:val="22"/>
          <w:szCs w:val="22"/>
        </w:rPr>
        <w:t>The entirety</w:t>
      </w:r>
      <w:r w:rsidR="00116DD2" w:rsidRPr="002C4B70">
        <w:rPr>
          <w:color w:val="000000" w:themeColor="text1"/>
          <w:sz w:val="22"/>
          <w:szCs w:val="22"/>
        </w:rPr>
        <w:t xml:space="preserve"> </w:t>
      </w:r>
      <w:r w:rsidR="007C3110" w:rsidRPr="002C4B70">
        <w:rPr>
          <w:color w:val="000000" w:themeColor="text1"/>
          <w:sz w:val="22"/>
          <w:szCs w:val="22"/>
        </w:rPr>
        <w:t xml:space="preserve">of </w:t>
      </w:r>
      <w:r w:rsidR="00116DD2" w:rsidRPr="002C4B70">
        <w:rPr>
          <w:color w:val="000000" w:themeColor="text1"/>
          <w:sz w:val="22"/>
          <w:szCs w:val="22"/>
        </w:rPr>
        <w:t xml:space="preserve">the </w:t>
      </w:r>
      <w:r w:rsidR="00116DD2" w:rsidRPr="002C4B70">
        <w:rPr>
          <w:i/>
          <w:iCs/>
          <w:color w:val="000000" w:themeColor="text1"/>
          <w:sz w:val="22"/>
          <w:szCs w:val="22"/>
        </w:rPr>
        <w:t>readability grades</w:t>
      </w:r>
      <w:r w:rsidR="00116DD2" w:rsidRPr="002C4B70">
        <w:rPr>
          <w:color w:val="000000" w:themeColor="text1"/>
          <w:sz w:val="22"/>
          <w:szCs w:val="22"/>
        </w:rPr>
        <w:t xml:space="preserve"> </w:t>
      </w:r>
      <w:r w:rsidR="00F57CD6" w:rsidRPr="002C4B70">
        <w:rPr>
          <w:color w:val="000000" w:themeColor="text1"/>
          <w:sz w:val="22"/>
          <w:szCs w:val="22"/>
        </w:rPr>
        <w:t>was</w:t>
      </w:r>
      <w:r w:rsidR="007C3110" w:rsidRPr="002C4B70">
        <w:rPr>
          <w:color w:val="000000" w:themeColor="text1"/>
          <w:sz w:val="22"/>
          <w:szCs w:val="22"/>
        </w:rPr>
        <w:t xml:space="preserve"> selected for analysis including Kincaid, ARI, Coleman-</w:t>
      </w:r>
      <w:proofErr w:type="spellStart"/>
      <w:r w:rsidR="007C3110" w:rsidRPr="002C4B70">
        <w:rPr>
          <w:color w:val="000000" w:themeColor="text1"/>
          <w:sz w:val="22"/>
          <w:szCs w:val="22"/>
        </w:rPr>
        <w:t>Liau</w:t>
      </w:r>
      <w:proofErr w:type="spellEnd"/>
      <w:r w:rsidR="007C3110" w:rsidRPr="002C4B70">
        <w:rPr>
          <w:color w:val="000000" w:themeColor="text1"/>
          <w:sz w:val="22"/>
          <w:szCs w:val="22"/>
        </w:rPr>
        <w:t xml:space="preserve">, Flesch Reading Ease, Gunning Fog Index, LIX, SMOG Index, RIX, and Dale </w:t>
      </w:r>
      <w:proofErr w:type="spellStart"/>
      <w:r w:rsidR="007C3110" w:rsidRPr="002C4B70">
        <w:rPr>
          <w:color w:val="000000" w:themeColor="text1"/>
          <w:sz w:val="22"/>
          <w:szCs w:val="22"/>
        </w:rPr>
        <w:t>Chall</w:t>
      </w:r>
      <w:proofErr w:type="spellEnd"/>
      <w:r w:rsidR="007C3110" w:rsidRPr="002C4B70">
        <w:rPr>
          <w:color w:val="000000" w:themeColor="text1"/>
          <w:sz w:val="22"/>
          <w:szCs w:val="22"/>
        </w:rPr>
        <w:t xml:space="preserve"> Index. Only two </w:t>
      </w:r>
      <w:proofErr w:type="gramStart"/>
      <w:r w:rsidR="007C3110" w:rsidRPr="002C4B70">
        <w:rPr>
          <w:color w:val="000000" w:themeColor="text1"/>
          <w:sz w:val="22"/>
          <w:szCs w:val="22"/>
        </w:rPr>
        <w:t xml:space="preserve">measurements </w:t>
      </w:r>
      <w:r w:rsidR="00F57CD6">
        <w:rPr>
          <w:color w:val="000000" w:themeColor="text1"/>
          <w:sz w:val="22"/>
          <w:szCs w:val="22"/>
        </w:rPr>
        <w:t>,</w:t>
      </w:r>
      <w:proofErr w:type="gramEnd"/>
      <w:r w:rsidR="00F57CD6">
        <w:rPr>
          <w:color w:val="000000" w:themeColor="text1"/>
          <w:sz w:val="22"/>
          <w:szCs w:val="22"/>
        </w:rPr>
        <w:t xml:space="preserve"> </w:t>
      </w:r>
      <w:r w:rsidR="00F57CD6" w:rsidRPr="002C4B70">
        <w:rPr>
          <w:color w:val="000000" w:themeColor="text1"/>
          <w:sz w:val="22"/>
          <w:szCs w:val="22"/>
        </w:rPr>
        <w:t>word count and complex word count</w:t>
      </w:r>
      <w:r w:rsidR="00F57CD6">
        <w:rPr>
          <w:color w:val="000000" w:themeColor="text1"/>
          <w:sz w:val="22"/>
          <w:szCs w:val="22"/>
        </w:rPr>
        <w:t xml:space="preserve">, </w:t>
      </w:r>
      <w:r w:rsidR="007C3110" w:rsidRPr="002C4B70">
        <w:rPr>
          <w:color w:val="000000" w:themeColor="text1"/>
          <w:sz w:val="22"/>
          <w:szCs w:val="22"/>
        </w:rPr>
        <w:t xml:space="preserve">were selected from the </w:t>
      </w:r>
      <w:r w:rsidR="007C3110" w:rsidRPr="002C4B70">
        <w:rPr>
          <w:i/>
          <w:iCs/>
          <w:color w:val="000000" w:themeColor="text1"/>
          <w:sz w:val="22"/>
          <w:szCs w:val="22"/>
        </w:rPr>
        <w:t>sentence info</w:t>
      </w:r>
      <w:r w:rsidR="007C3110" w:rsidRPr="002C4B70">
        <w:rPr>
          <w:color w:val="000000" w:themeColor="text1"/>
          <w:sz w:val="22"/>
          <w:szCs w:val="22"/>
        </w:rPr>
        <w:t>. To see how each of the scores correlated with one another and evaluate if the number of features could be reduced, a correlation matrix was produced and sho</w:t>
      </w:r>
      <w:r w:rsidR="002E1D7A" w:rsidRPr="002C4B70">
        <w:rPr>
          <w:color w:val="000000" w:themeColor="text1"/>
          <w:sz w:val="22"/>
          <w:szCs w:val="22"/>
        </w:rPr>
        <w:t xml:space="preserve">wed the readability scores were highly, positively correlated, with exception of </w:t>
      </w:r>
      <w:r w:rsidR="002E1D7A" w:rsidRPr="002C4B70">
        <w:rPr>
          <w:color w:val="000000" w:themeColor="text1"/>
          <w:sz w:val="22"/>
          <w:szCs w:val="22"/>
        </w:rPr>
        <w:t>Flesch Reading Ease</w:t>
      </w:r>
      <w:r w:rsidR="002E1D7A" w:rsidRPr="002C4B70">
        <w:rPr>
          <w:color w:val="000000" w:themeColor="text1"/>
          <w:sz w:val="22"/>
          <w:szCs w:val="22"/>
        </w:rPr>
        <w:t xml:space="preserve"> which was highly, negatively correlated because its readability scale works in the opposite direction of the other scores. </w:t>
      </w:r>
      <w:r w:rsidR="00177302" w:rsidRPr="002C4B70">
        <w:rPr>
          <w:color w:val="000000" w:themeColor="text1"/>
          <w:sz w:val="22"/>
          <w:szCs w:val="22"/>
        </w:rPr>
        <w:t xml:space="preserve">The word </w:t>
      </w:r>
      <w:proofErr w:type="gramStart"/>
      <w:r w:rsidR="00177302" w:rsidRPr="002C4B70">
        <w:rPr>
          <w:color w:val="000000" w:themeColor="text1"/>
          <w:sz w:val="22"/>
          <w:szCs w:val="22"/>
        </w:rPr>
        <w:t>count</w:t>
      </w:r>
      <w:proofErr w:type="gramEnd"/>
      <w:r w:rsidR="00177302" w:rsidRPr="002C4B70">
        <w:rPr>
          <w:color w:val="000000" w:themeColor="text1"/>
          <w:sz w:val="22"/>
          <w:szCs w:val="22"/>
        </w:rPr>
        <w:t xml:space="preserve"> basically had no correlation with the readability scores, however the complex word count did have a </w:t>
      </w:r>
      <w:r w:rsidR="00E81BC8">
        <w:rPr>
          <w:color w:val="000000" w:themeColor="text1"/>
          <w:sz w:val="22"/>
          <w:szCs w:val="22"/>
        </w:rPr>
        <w:t xml:space="preserve">slight </w:t>
      </w:r>
      <w:r w:rsidR="00177302" w:rsidRPr="002C4B70">
        <w:rPr>
          <w:color w:val="000000" w:themeColor="text1"/>
          <w:sz w:val="22"/>
          <w:szCs w:val="22"/>
        </w:rPr>
        <w:t>positive correlation. After examining the correlation matrix, both word counts were removed because word count did not provide much information and complex word</w:t>
      </w:r>
      <w:r w:rsidR="00E81BC8">
        <w:rPr>
          <w:color w:val="000000" w:themeColor="text1"/>
          <w:sz w:val="22"/>
          <w:szCs w:val="22"/>
        </w:rPr>
        <w:t xml:space="preserve"> </w:t>
      </w:r>
      <w:r w:rsidR="00177302" w:rsidRPr="002C4B70">
        <w:rPr>
          <w:color w:val="000000" w:themeColor="text1"/>
          <w:sz w:val="22"/>
          <w:szCs w:val="22"/>
        </w:rPr>
        <w:t xml:space="preserve">count was </w:t>
      </w:r>
      <w:r w:rsidR="00E81BC8">
        <w:rPr>
          <w:color w:val="000000" w:themeColor="text1"/>
          <w:sz w:val="22"/>
          <w:szCs w:val="22"/>
        </w:rPr>
        <w:t xml:space="preserve">assumed to </w:t>
      </w:r>
      <w:r w:rsidR="00177302" w:rsidRPr="002C4B70">
        <w:rPr>
          <w:color w:val="000000" w:themeColor="text1"/>
          <w:sz w:val="22"/>
          <w:szCs w:val="22"/>
        </w:rPr>
        <w:t xml:space="preserve">already </w:t>
      </w:r>
      <w:r w:rsidR="00E81BC8">
        <w:rPr>
          <w:color w:val="000000" w:themeColor="text1"/>
          <w:sz w:val="22"/>
          <w:szCs w:val="22"/>
        </w:rPr>
        <w:t xml:space="preserve">be </w:t>
      </w:r>
      <w:r w:rsidR="00177302" w:rsidRPr="002C4B70">
        <w:rPr>
          <w:color w:val="000000" w:themeColor="text1"/>
          <w:sz w:val="22"/>
          <w:szCs w:val="22"/>
        </w:rPr>
        <w:t xml:space="preserve">captured within the readability scores. Since the readability scores were highly correlated, each </w:t>
      </w:r>
      <w:r w:rsidR="00835117" w:rsidRPr="002C4B70">
        <w:rPr>
          <w:color w:val="000000" w:themeColor="text1"/>
          <w:sz w:val="22"/>
          <w:szCs w:val="22"/>
        </w:rPr>
        <w:t>score</w:t>
      </w:r>
      <w:r w:rsidR="00177302" w:rsidRPr="002C4B70">
        <w:rPr>
          <w:color w:val="000000" w:themeColor="text1"/>
          <w:sz w:val="22"/>
          <w:szCs w:val="22"/>
        </w:rPr>
        <w:t xml:space="preserve"> was scaled and added together to find an average readability score to </w:t>
      </w:r>
      <w:r w:rsidR="00835117" w:rsidRPr="002C4B70">
        <w:rPr>
          <w:color w:val="000000" w:themeColor="text1"/>
          <w:sz w:val="22"/>
          <w:szCs w:val="22"/>
        </w:rPr>
        <w:t>reduce</w:t>
      </w:r>
      <w:r w:rsidR="00177302" w:rsidRPr="002C4B70">
        <w:rPr>
          <w:color w:val="000000" w:themeColor="text1"/>
          <w:sz w:val="22"/>
          <w:szCs w:val="22"/>
        </w:rPr>
        <w:t xml:space="preserve"> the feature count. </w:t>
      </w:r>
    </w:p>
    <w:p w14:paraId="400918D6" w14:textId="029451AE" w:rsidR="00177302" w:rsidRDefault="00177302" w:rsidP="00177302">
      <w:pPr>
        <w:rPr>
          <w:b/>
          <w:bCs/>
          <w:color w:val="000000" w:themeColor="text1"/>
          <w:sz w:val="22"/>
          <w:szCs w:val="22"/>
        </w:rPr>
      </w:pPr>
      <w:r w:rsidRPr="002C4B70">
        <w:rPr>
          <w:color w:val="000000" w:themeColor="text1"/>
          <w:sz w:val="22"/>
          <w:szCs w:val="22"/>
        </w:rPr>
        <w:t>(</w:t>
      </w:r>
      <w:proofErr w:type="gramStart"/>
      <w:r w:rsidR="00040901">
        <w:rPr>
          <w:b/>
          <w:bCs/>
          <w:color w:val="000000" w:themeColor="text1"/>
          <w:sz w:val="22"/>
          <w:szCs w:val="22"/>
        </w:rPr>
        <w:t>update</w:t>
      </w:r>
      <w:proofErr w:type="gramEnd"/>
      <w:r w:rsidR="00040901">
        <w:rPr>
          <w:b/>
          <w:bCs/>
          <w:color w:val="000000" w:themeColor="text1"/>
          <w:sz w:val="22"/>
          <w:szCs w:val="22"/>
        </w:rPr>
        <w:t xml:space="preserve"> </w:t>
      </w:r>
      <w:r w:rsidRPr="002C4B70">
        <w:rPr>
          <w:b/>
          <w:bCs/>
          <w:color w:val="000000" w:themeColor="text1"/>
          <w:sz w:val="22"/>
          <w:szCs w:val="22"/>
        </w:rPr>
        <w:t>correlation chart)</w:t>
      </w:r>
    </w:p>
    <w:p w14:paraId="7A78A080" w14:textId="4CCFEBF1" w:rsidR="00040901" w:rsidRDefault="00040901" w:rsidP="00040901">
      <w:pPr>
        <w:jc w:val="center"/>
      </w:pPr>
      <w:r>
        <w:rPr>
          <w:noProof/>
        </w:rPr>
        <w:drawing>
          <wp:inline distT="0" distB="0" distL="0" distR="0" wp14:anchorId="79ACEFCE" wp14:editId="629C9438">
            <wp:extent cx="3686783" cy="317443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901" cy="3186591"/>
                    </a:xfrm>
                    <a:prstGeom prst="rect">
                      <a:avLst/>
                    </a:prstGeom>
                    <a:noFill/>
                    <a:ln>
                      <a:noFill/>
                    </a:ln>
                  </pic:spPr>
                </pic:pic>
              </a:graphicData>
            </a:graphic>
          </wp:inline>
        </w:drawing>
      </w:r>
    </w:p>
    <w:p w14:paraId="5CEC4B20" w14:textId="23B4D173" w:rsidR="0069022D" w:rsidRPr="002C4B70" w:rsidRDefault="00865FC4" w:rsidP="00EC2692">
      <w:pPr>
        <w:ind w:firstLine="720"/>
        <w:rPr>
          <w:color w:val="000000" w:themeColor="text1"/>
          <w:sz w:val="22"/>
          <w:szCs w:val="22"/>
        </w:rPr>
      </w:pPr>
      <w:r w:rsidRPr="002C4B70">
        <w:rPr>
          <w:color w:val="000000" w:themeColor="text1"/>
          <w:sz w:val="22"/>
          <w:szCs w:val="22"/>
        </w:rPr>
        <w:t xml:space="preserve">After collecting both the sentiment and readability scores, each article needed to be scanned to detect which of the S&amp;P 500 stocks were mentioned in the contents of the article. To accomplish this, the </w:t>
      </w:r>
      <w:proofErr w:type="spellStart"/>
      <w:r w:rsidRPr="002C4B70">
        <w:rPr>
          <w:i/>
          <w:iCs/>
          <w:color w:val="000000" w:themeColor="text1"/>
          <w:sz w:val="22"/>
          <w:szCs w:val="22"/>
        </w:rPr>
        <w:t>fuzzywuzzy</w:t>
      </w:r>
      <w:proofErr w:type="spellEnd"/>
      <w:r w:rsidRPr="002C4B70">
        <w:rPr>
          <w:i/>
          <w:iCs/>
          <w:color w:val="000000" w:themeColor="text1"/>
          <w:sz w:val="22"/>
          <w:szCs w:val="22"/>
        </w:rPr>
        <w:t xml:space="preserve"> </w:t>
      </w:r>
      <w:r w:rsidRPr="002C4B70">
        <w:rPr>
          <w:color w:val="000000" w:themeColor="text1"/>
          <w:sz w:val="22"/>
          <w:szCs w:val="22"/>
        </w:rPr>
        <w:t>package</w:t>
      </w:r>
      <w:r w:rsidR="00612809" w:rsidRPr="002C4B70">
        <w:rPr>
          <w:color w:val="000000" w:themeColor="text1"/>
          <w:sz w:val="22"/>
          <w:szCs w:val="22"/>
        </w:rPr>
        <w:t xml:space="preserve"> was imported. </w:t>
      </w:r>
      <w:proofErr w:type="spellStart"/>
      <w:r w:rsidR="00612809" w:rsidRPr="002C4B70">
        <w:rPr>
          <w:i/>
          <w:iCs/>
          <w:color w:val="000000" w:themeColor="text1"/>
          <w:sz w:val="22"/>
          <w:szCs w:val="22"/>
        </w:rPr>
        <w:t>Fuzzywuzzy</w:t>
      </w:r>
      <w:proofErr w:type="spellEnd"/>
      <w:r w:rsidR="00612809" w:rsidRPr="002C4B70">
        <w:rPr>
          <w:i/>
          <w:iCs/>
          <w:color w:val="000000" w:themeColor="text1"/>
          <w:sz w:val="22"/>
          <w:szCs w:val="22"/>
        </w:rPr>
        <w:t xml:space="preserve"> </w:t>
      </w:r>
      <w:r w:rsidR="00612809" w:rsidRPr="002C4B70">
        <w:rPr>
          <w:color w:val="000000" w:themeColor="text1"/>
          <w:sz w:val="22"/>
          <w:szCs w:val="22"/>
        </w:rPr>
        <w:t xml:space="preserve">is a </w:t>
      </w:r>
      <w:r w:rsidR="00A215C6" w:rsidRPr="002C4B70">
        <w:rPr>
          <w:color w:val="000000" w:themeColor="text1"/>
          <w:sz w:val="22"/>
          <w:szCs w:val="22"/>
        </w:rPr>
        <w:t>string-matching</w:t>
      </w:r>
      <w:r w:rsidR="00612809" w:rsidRPr="002C4B70">
        <w:rPr>
          <w:color w:val="000000" w:themeColor="text1"/>
          <w:sz w:val="22"/>
          <w:szCs w:val="22"/>
        </w:rPr>
        <w:t xml:space="preserve"> package that applies </w:t>
      </w:r>
      <w:proofErr w:type="spellStart"/>
      <w:r w:rsidR="00612809" w:rsidRPr="002C4B70">
        <w:rPr>
          <w:color w:val="000000" w:themeColor="text1"/>
          <w:sz w:val="22"/>
          <w:szCs w:val="22"/>
        </w:rPr>
        <w:t>Levenshtein</w:t>
      </w:r>
      <w:proofErr w:type="spellEnd"/>
      <w:r w:rsidR="00612809" w:rsidRPr="002C4B70">
        <w:rPr>
          <w:color w:val="000000" w:themeColor="text1"/>
          <w:sz w:val="22"/>
          <w:szCs w:val="22"/>
        </w:rPr>
        <w:t xml:space="preserve"> </w:t>
      </w:r>
      <w:r w:rsidR="00612809" w:rsidRPr="002C4B70">
        <w:rPr>
          <w:color w:val="000000" w:themeColor="text1"/>
          <w:sz w:val="22"/>
          <w:szCs w:val="22"/>
        </w:rPr>
        <w:lastRenderedPageBreak/>
        <w:t>Distance to differentiate distances between different character sequences (</w:t>
      </w:r>
      <w:hyperlink r:id="rId11" w:history="1">
        <w:r w:rsidR="00A215C6" w:rsidRPr="002C4B70">
          <w:rPr>
            <w:rStyle w:val="Hyperlink"/>
            <w:sz w:val="22"/>
            <w:szCs w:val="22"/>
          </w:rPr>
          <w:t>https://pypi.org/project/fuzzywuzzy/</w:t>
        </w:r>
      </w:hyperlink>
      <w:r w:rsidR="00612809" w:rsidRPr="002C4B70">
        <w:rPr>
          <w:color w:val="000000" w:themeColor="text1"/>
          <w:sz w:val="22"/>
          <w:szCs w:val="22"/>
        </w:rPr>
        <w:t xml:space="preserve">). </w:t>
      </w:r>
      <w:r w:rsidR="00A215C6" w:rsidRPr="002C4B70">
        <w:rPr>
          <w:color w:val="000000" w:themeColor="text1"/>
          <w:sz w:val="22"/>
          <w:szCs w:val="22"/>
        </w:rPr>
        <w:t xml:space="preserve">Once applying </w:t>
      </w:r>
      <w:proofErr w:type="spellStart"/>
      <w:r w:rsidR="00A215C6" w:rsidRPr="002C4B70">
        <w:rPr>
          <w:i/>
          <w:iCs/>
          <w:color w:val="000000" w:themeColor="text1"/>
          <w:sz w:val="22"/>
          <w:szCs w:val="22"/>
        </w:rPr>
        <w:t>fuzzywuzzy</w:t>
      </w:r>
      <w:proofErr w:type="spellEnd"/>
      <w:r w:rsidR="00382430" w:rsidRPr="002C4B70">
        <w:rPr>
          <w:i/>
          <w:iCs/>
          <w:color w:val="000000" w:themeColor="text1"/>
          <w:sz w:val="22"/>
          <w:szCs w:val="22"/>
        </w:rPr>
        <w:t xml:space="preserve"> </w:t>
      </w:r>
      <w:r w:rsidR="00382430" w:rsidRPr="002C4B70">
        <w:rPr>
          <w:color w:val="000000" w:themeColor="text1"/>
          <w:sz w:val="22"/>
          <w:szCs w:val="22"/>
        </w:rPr>
        <w:t>extraction of string matches between article contents and company name</w:t>
      </w:r>
      <w:r w:rsidR="00B34269">
        <w:rPr>
          <w:color w:val="000000" w:themeColor="text1"/>
          <w:sz w:val="22"/>
          <w:szCs w:val="22"/>
        </w:rPr>
        <w:t>s</w:t>
      </w:r>
      <w:r w:rsidR="00382430" w:rsidRPr="002C4B70">
        <w:rPr>
          <w:color w:val="000000" w:themeColor="text1"/>
          <w:sz w:val="22"/>
          <w:szCs w:val="22"/>
        </w:rPr>
        <w:t xml:space="preserve"> that w</w:t>
      </w:r>
      <w:r w:rsidR="00B34269">
        <w:rPr>
          <w:color w:val="000000" w:themeColor="text1"/>
          <w:sz w:val="22"/>
          <w:szCs w:val="22"/>
        </w:rPr>
        <w:t xml:space="preserve">ere </w:t>
      </w:r>
      <w:r w:rsidR="00382430" w:rsidRPr="002C4B70">
        <w:rPr>
          <w:color w:val="000000" w:themeColor="text1"/>
          <w:sz w:val="22"/>
          <w:szCs w:val="22"/>
        </w:rPr>
        <w:t xml:space="preserve">scraped from Wikipedia, the </w:t>
      </w:r>
      <w:r w:rsidR="00004F5C" w:rsidRPr="002C4B70">
        <w:rPr>
          <w:color w:val="000000" w:themeColor="text1"/>
          <w:sz w:val="22"/>
          <w:szCs w:val="22"/>
        </w:rPr>
        <w:t xml:space="preserve">matching function used was the </w:t>
      </w:r>
      <w:r w:rsidR="00004F5C" w:rsidRPr="002C4B70">
        <w:rPr>
          <w:i/>
          <w:iCs/>
          <w:color w:val="000000" w:themeColor="text1"/>
          <w:sz w:val="22"/>
          <w:szCs w:val="22"/>
        </w:rPr>
        <w:t xml:space="preserve">token set ratio. </w:t>
      </w:r>
      <w:r w:rsidR="00004F5C" w:rsidRPr="002C4B70">
        <w:rPr>
          <w:color w:val="000000" w:themeColor="text1"/>
          <w:sz w:val="22"/>
          <w:szCs w:val="22"/>
        </w:rPr>
        <w:t xml:space="preserve">The </w:t>
      </w:r>
      <w:r w:rsidR="00004F5C" w:rsidRPr="002C4B70">
        <w:rPr>
          <w:i/>
          <w:iCs/>
          <w:color w:val="000000" w:themeColor="text1"/>
          <w:sz w:val="22"/>
          <w:szCs w:val="22"/>
        </w:rPr>
        <w:t xml:space="preserve">token set ratio </w:t>
      </w:r>
      <w:r w:rsidR="00004F5C" w:rsidRPr="002C4B70">
        <w:rPr>
          <w:color w:val="000000" w:themeColor="text1"/>
          <w:sz w:val="22"/>
          <w:szCs w:val="22"/>
        </w:rPr>
        <w:t xml:space="preserve">tokenizes the strings while converting all letters to lower case and removing punctuation. Then, the common tokens are </w:t>
      </w:r>
      <w:r w:rsidR="00BB1072" w:rsidRPr="002C4B70">
        <w:rPr>
          <w:color w:val="000000" w:themeColor="text1"/>
          <w:sz w:val="22"/>
          <w:szCs w:val="22"/>
        </w:rPr>
        <w:t>removed,</w:t>
      </w:r>
      <w:r w:rsidR="00004F5C" w:rsidRPr="002C4B70">
        <w:rPr>
          <w:color w:val="000000" w:themeColor="text1"/>
          <w:sz w:val="22"/>
          <w:szCs w:val="22"/>
        </w:rPr>
        <w:t xml:space="preserve"> and a ratio is calculated producing a rating from 0 to 100. A filter was then applied to only </w:t>
      </w:r>
      <w:r w:rsidR="00BB1072" w:rsidRPr="002C4B70">
        <w:rPr>
          <w:color w:val="000000" w:themeColor="text1"/>
          <w:sz w:val="22"/>
          <w:szCs w:val="22"/>
        </w:rPr>
        <w:t>display tags with a rating of 90 or above.</w:t>
      </w:r>
      <w:r w:rsidR="00004F5C" w:rsidRPr="002C4B70">
        <w:rPr>
          <w:color w:val="000000" w:themeColor="text1"/>
          <w:sz w:val="22"/>
          <w:szCs w:val="22"/>
        </w:rPr>
        <w:t xml:space="preserve"> The main reason for </w:t>
      </w:r>
      <w:r w:rsidR="00BB1072" w:rsidRPr="002C4B70">
        <w:rPr>
          <w:color w:val="000000" w:themeColor="text1"/>
          <w:sz w:val="22"/>
          <w:szCs w:val="22"/>
        </w:rPr>
        <w:t xml:space="preserve">using the </w:t>
      </w:r>
      <w:r w:rsidR="00BB1072" w:rsidRPr="002C4B70">
        <w:rPr>
          <w:i/>
          <w:iCs/>
          <w:color w:val="000000" w:themeColor="text1"/>
          <w:sz w:val="22"/>
          <w:szCs w:val="22"/>
        </w:rPr>
        <w:t>toke</w:t>
      </w:r>
      <w:r w:rsidR="0072136B">
        <w:rPr>
          <w:i/>
          <w:iCs/>
          <w:color w:val="000000" w:themeColor="text1"/>
          <w:sz w:val="22"/>
          <w:szCs w:val="22"/>
        </w:rPr>
        <w:t>n</w:t>
      </w:r>
      <w:r w:rsidR="00BB1072" w:rsidRPr="002C4B70">
        <w:rPr>
          <w:i/>
          <w:iCs/>
          <w:color w:val="000000" w:themeColor="text1"/>
          <w:sz w:val="22"/>
          <w:szCs w:val="22"/>
        </w:rPr>
        <w:t xml:space="preserve"> set ratio </w:t>
      </w:r>
      <w:r w:rsidR="00BB1072" w:rsidRPr="002C4B70">
        <w:rPr>
          <w:color w:val="000000" w:themeColor="text1"/>
          <w:sz w:val="22"/>
          <w:szCs w:val="22"/>
        </w:rPr>
        <w:t xml:space="preserve">was it is most useful when comparing sets of strings that </w:t>
      </w:r>
      <w:r w:rsidR="007F495C">
        <w:rPr>
          <w:color w:val="000000" w:themeColor="text1"/>
          <w:sz w:val="22"/>
          <w:szCs w:val="22"/>
        </w:rPr>
        <w:t xml:space="preserve">greatly differ </w:t>
      </w:r>
      <w:r w:rsidR="00BB1072" w:rsidRPr="002C4B70">
        <w:rPr>
          <w:color w:val="000000" w:themeColor="text1"/>
          <w:sz w:val="22"/>
          <w:szCs w:val="22"/>
        </w:rPr>
        <w:t>in length, which is what is happening in this example o</w:t>
      </w:r>
      <w:r w:rsidR="00247D06" w:rsidRPr="002C4B70">
        <w:rPr>
          <w:color w:val="000000" w:themeColor="text1"/>
          <w:sz w:val="22"/>
          <w:szCs w:val="22"/>
        </w:rPr>
        <w:t xml:space="preserve">f </w:t>
      </w:r>
      <w:r w:rsidR="00BB1072" w:rsidRPr="002C4B70">
        <w:rPr>
          <w:color w:val="000000" w:themeColor="text1"/>
          <w:sz w:val="22"/>
          <w:szCs w:val="22"/>
        </w:rPr>
        <w:t xml:space="preserve">comparing </w:t>
      </w:r>
      <w:r w:rsidR="00247D06" w:rsidRPr="002C4B70">
        <w:rPr>
          <w:color w:val="000000" w:themeColor="text1"/>
          <w:sz w:val="22"/>
          <w:szCs w:val="22"/>
        </w:rPr>
        <w:t xml:space="preserve">one or two word </w:t>
      </w:r>
      <w:r w:rsidR="00BB1072" w:rsidRPr="002C4B70">
        <w:rPr>
          <w:color w:val="000000" w:themeColor="text1"/>
          <w:sz w:val="22"/>
          <w:szCs w:val="22"/>
        </w:rPr>
        <w:t>company names to par</w:t>
      </w:r>
      <w:r w:rsidR="001308BF" w:rsidRPr="002C4B70">
        <w:rPr>
          <w:color w:val="000000" w:themeColor="text1"/>
          <w:sz w:val="22"/>
          <w:szCs w:val="22"/>
        </w:rPr>
        <w:t>a</w:t>
      </w:r>
      <w:r w:rsidR="00BB1072" w:rsidRPr="002C4B70">
        <w:rPr>
          <w:color w:val="000000" w:themeColor="text1"/>
          <w:sz w:val="22"/>
          <w:szCs w:val="22"/>
        </w:rPr>
        <w:t xml:space="preserve">graphs of </w:t>
      </w:r>
      <w:r w:rsidR="00247D06" w:rsidRPr="002C4B70">
        <w:rPr>
          <w:color w:val="000000" w:themeColor="text1"/>
          <w:sz w:val="22"/>
          <w:szCs w:val="22"/>
        </w:rPr>
        <w:t xml:space="preserve">news </w:t>
      </w:r>
      <w:r w:rsidR="00BB1072" w:rsidRPr="002C4B70">
        <w:rPr>
          <w:color w:val="000000" w:themeColor="text1"/>
          <w:sz w:val="22"/>
          <w:szCs w:val="22"/>
        </w:rPr>
        <w:t>text</w:t>
      </w:r>
      <w:r w:rsidR="00247D06" w:rsidRPr="002C4B70">
        <w:rPr>
          <w:color w:val="000000" w:themeColor="text1"/>
          <w:sz w:val="22"/>
          <w:szCs w:val="22"/>
        </w:rPr>
        <w:t xml:space="preserve"> (</w:t>
      </w:r>
      <w:hyperlink r:id="rId12" w:history="1">
        <w:r w:rsidR="00247D06" w:rsidRPr="002C4B70">
          <w:rPr>
            <w:rStyle w:val="Hyperlink"/>
            <w:sz w:val="22"/>
            <w:szCs w:val="22"/>
          </w:rPr>
          <w:t>https://towardsdatascience.com/string-matching-with-fuzzywuzzy-e982c61f8a84</w:t>
        </w:r>
      </w:hyperlink>
      <w:r w:rsidR="00247D06" w:rsidRPr="002C4B70">
        <w:rPr>
          <w:color w:val="000000" w:themeColor="text1"/>
          <w:sz w:val="22"/>
          <w:szCs w:val="22"/>
        </w:rPr>
        <w:t>). Once this process was completed, a list of</w:t>
      </w:r>
      <w:r w:rsidR="0044319D" w:rsidRPr="002C4B70">
        <w:rPr>
          <w:color w:val="000000" w:themeColor="text1"/>
          <w:sz w:val="22"/>
          <w:szCs w:val="22"/>
        </w:rPr>
        <w:t xml:space="preserve"> stock tickers </w:t>
      </w:r>
      <w:r w:rsidR="000C7024" w:rsidRPr="002C4B70">
        <w:rPr>
          <w:color w:val="000000" w:themeColor="text1"/>
          <w:sz w:val="22"/>
          <w:szCs w:val="22"/>
        </w:rPr>
        <w:t>was produced for each article</w:t>
      </w:r>
      <w:r w:rsidR="00B339B4">
        <w:rPr>
          <w:color w:val="000000" w:themeColor="text1"/>
          <w:sz w:val="22"/>
          <w:szCs w:val="22"/>
        </w:rPr>
        <w:t xml:space="preserve"> except for articles that did not result in any stock tags. The rows of data</w:t>
      </w:r>
      <w:r w:rsidR="00EE7783">
        <w:rPr>
          <w:color w:val="000000" w:themeColor="text1"/>
          <w:sz w:val="22"/>
          <w:szCs w:val="22"/>
        </w:rPr>
        <w:t xml:space="preserve"> with no tags</w:t>
      </w:r>
      <w:r w:rsidR="00B339B4">
        <w:rPr>
          <w:color w:val="000000" w:themeColor="text1"/>
          <w:sz w:val="22"/>
          <w:szCs w:val="22"/>
        </w:rPr>
        <w:t xml:space="preserve"> were dropped from the dataset</w:t>
      </w:r>
      <w:r w:rsidR="000C7024" w:rsidRPr="002C4B70">
        <w:rPr>
          <w:color w:val="000000" w:themeColor="text1"/>
          <w:sz w:val="22"/>
          <w:szCs w:val="22"/>
        </w:rPr>
        <w:t>. However, to reduce complications for future modeling, each stock</w:t>
      </w:r>
      <w:r w:rsidR="00B63CF9">
        <w:rPr>
          <w:color w:val="000000" w:themeColor="text1"/>
          <w:sz w:val="22"/>
          <w:szCs w:val="22"/>
        </w:rPr>
        <w:t xml:space="preserve"> </w:t>
      </w:r>
      <w:r w:rsidR="000C7024" w:rsidRPr="002C4B70">
        <w:rPr>
          <w:color w:val="000000" w:themeColor="text1"/>
          <w:sz w:val="22"/>
          <w:szCs w:val="22"/>
        </w:rPr>
        <w:t xml:space="preserve">tag for each URL article needed to be separated </w:t>
      </w:r>
      <w:r w:rsidR="00B63CF9">
        <w:rPr>
          <w:color w:val="000000" w:themeColor="text1"/>
          <w:sz w:val="22"/>
          <w:szCs w:val="22"/>
        </w:rPr>
        <w:t>to</w:t>
      </w:r>
      <w:r w:rsidR="000C7024" w:rsidRPr="002C4B70">
        <w:rPr>
          <w:color w:val="000000" w:themeColor="text1"/>
          <w:sz w:val="22"/>
          <w:szCs w:val="22"/>
        </w:rPr>
        <w:t xml:space="preserve"> its own individual row. </w:t>
      </w:r>
      <w:r w:rsidRPr="002C4B70">
        <w:rPr>
          <w:color w:val="000000" w:themeColor="text1"/>
          <w:sz w:val="22"/>
          <w:szCs w:val="22"/>
        </w:rPr>
        <w:t>The final output would</w:t>
      </w:r>
      <w:r w:rsidR="000C7024" w:rsidRPr="002C4B70">
        <w:rPr>
          <w:color w:val="000000" w:themeColor="text1"/>
          <w:sz w:val="22"/>
          <w:szCs w:val="22"/>
        </w:rPr>
        <w:t xml:space="preserve"> then</w:t>
      </w:r>
      <w:r w:rsidRPr="002C4B70">
        <w:rPr>
          <w:color w:val="000000" w:themeColor="text1"/>
          <w:sz w:val="22"/>
          <w:szCs w:val="22"/>
        </w:rPr>
        <w:t xml:space="preserve"> be a row of data for each stock mentioned within each article along with the associated sentiment and readability scores for the article.  </w:t>
      </w:r>
    </w:p>
    <w:p w14:paraId="53322098" w14:textId="10A4BDE3" w:rsidR="00B35DFB" w:rsidRPr="002C4B70" w:rsidRDefault="00B35DFB" w:rsidP="00603111">
      <w:pPr>
        <w:rPr>
          <w:b/>
          <w:bCs/>
          <w:color w:val="000000" w:themeColor="text1"/>
          <w:sz w:val="22"/>
          <w:szCs w:val="22"/>
        </w:rPr>
      </w:pPr>
      <w:r w:rsidRPr="002C4B70">
        <w:rPr>
          <w:color w:val="000000" w:themeColor="text1"/>
          <w:sz w:val="22"/>
          <w:szCs w:val="22"/>
        </w:rPr>
        <w:t>(</w:t>
      </w:r>
      <w:r w:rsidRPr="002C4B70">
        <w:rPr>
          <w:b/>
          <w:bCs/>
          <w:color w:val="000000" w:themeColor="text1"/>
          <w:sz w:val="22"/>
          <w:szCs w:val="22"/>
        </w:rPr>
        <w:t>Add histogram of article tags)</w:t>
      </w:r>
    </w:p>
    <w:p w14:paraId="1D8BC2A4" w14:textId="15B6C0C2" w:rsidR="0097204A" w:rsidRPr="002C4B70" w:rsidRDefault="0097204A" w:rsidP="00603111">
      <w:pPr>
        <w:rPr>
          <w:color w:val="000000" w:themeColor="text1"/>
          <w:sz w:val="22"/>
          <w:szCs w:val="22"/>
        </w:rPr>
      </w:pPr>
    </w:p>
    <w:p w14:paraId="10FFC95A" w14:textId="769B19DC" w:rsidR="0069022D" w:rsidRPr="0083102A" w:rsidRDefault="0097204A" w:rsidP="00603111">
      <w:pPr>
        <w:rPr>
          <w:b/>
          <w:bCs/>
          <w:color w:val="000000" w:themeColor="text1"/>
          <w:sz w:val="22"/>
          <w:szCs w:val="22"/>
        </w:rPr>
      </w:pPr>
      <w:r w:rsidRPr="002C4B70">
        <w:rPr>
          <w:color w:val="000000" w:themeColor="text1"/>
          <w:sz w:val="22"/>
          <w:szCs w:val="22"/>
        </w:rPr>
        <w:tab/>
        <w:t xml:space="preserve">In the modeling portion of this study, the two focal points were on stock returns relative to the average return of the individual companies in the S&amp;P 500 and a classification prediction of a </w:t>
      </w:r>
      <w:r w:rsidR="00B63CF9">
        <w:rPr>
          <w:color w:val="000000" w:themeColor="text1"/>
          <w:sz w:val="22"/>
          <w:szCs w:val="22"/>
        </w:rPr>
        <w:t xml:space="preserve">daily </w:t>
      </w:r>
      <w:r w:rsidRPr="002C4B70">
        <w:rPr>
          <w:color w:val="000000" w:themeColor="text1"/>
          <w:sz w:val="22"/>
          <w:szCs w:val="22"/>
        </w:rPr>
        <w:t>stock price increas</w:t>
      </w:r>
      <w:r w:rsidR="00B63CF9">
        <w:rPr>
          <w:color w:val="000000" w:themeColor="text1"/>
          <w:sz w:val="22"/>
          <w:szCs w:val="22"/>
        </w:rPr>
        <w:t>ing</w:t>
      </w:r>
      <w:r w:rsidRPr="002C4B70">
        <w:rPr>
          <w:color w:val="000000" w:themeColor="text1"/>
          <w:sz w:val="22"/>
          <w:szCs w:val="22"/>
        </w:rPr>
        <w:t xml:space="preserve"> or decreasing. Both models would </w:t>
      </w:r>
      <w:r w:rsidR="00F12D8F" w:rsidRPr="002C4B70">
        <w:rPr>
          <w:color w:val="000000" w:themeColor="text1"/>
          <w:sz w:val="22"/>
          <w:szCs w:val="22"/>
        </w:rPr>
        <w:t>include</w:t>
      </w:r>
      <w:r w:rsidRPr="002C4B70">
        <w:rPr>
          <w:color w:val="000000" w:themeColor="text1"/>
          <w:sz w:val="22"/>
          <w:szCs w:val="22"/>
        </w:rPr>
        <w:t xml:space="preserve"> the features that were mentioned </w:t>
      </w:r>
      <w:r w:rsidR="002A596A" w:rsidRPr="002C4B70">
        <w:rPr>
          <w:color w:val="000000" w:themeColor="text1"/>
          <w:sz w:val="22"/>
          <w:szCs w:val="22"/>
        </w:rPr>
        <w:t xml:space="preserve">above, specifically </w:t>
      </w:r>
      <w:r w:rsidR="00F12D8F" w:rsidRPr="002C4B70">
        <w:rPr>
          <w:color w:val="000000" w:themeColor="text1"/>
          <w:sz w:val="22"/>
          <w:szCs w:val="22"/>
        </w:rPr>
        <w:t>to</w:t>
      </w:r>
      <w:r w:rsidR="000A68D9">
        <w:rPr>
          <w:color w:val="000000" w:themeColor="text1"/>
          <w:sz w:val="22"/>
          <w:szCs w:val="22"/>
        </w:rPr>
        <w:t xml:space="preserve"> use</w:t>
      </w:r>
      <w:r w:rsidR="002A596A" w:rsidRPr="002C4B70">
        <w:rPr>
          <w:color w:val="000000" w:themeColor="text1"/>
          <w:sz w:val="22"/>
          <w:szCs w:val="22"/>
        </w:rPr>
        <w:t xml:space="preserve"> today’s news to predict the return of a stock between tomorrow’s open and close price. </w:t>
      </w:r>
      <w:r w:rsidR="00F12D8F" w:rsidRPr="002C4B70">
        <w:rPr>
          <w:color w:val="000000" w:themeColor="text1"/>
          <w:sz w:val="22"/>
          <w:szCs w:val="22"/>
        </w:rPr>
        <w:t xml:space="preserve">Some additional features that may be created are some lagging sentiment scores meaning that </w:t>
      </w:r>
      <w:r w:rsidR="00C44BF3" w:rsidRPr="002C4B70">
        <w:rPr>
          <w:color w:val="000000" w:themeColor="text1"/>
          <w:sz w:val="22"/>
          <w:szCs w:val="22"/>
        </w:rPr>
        <w:t xml:space="preserve">today’s news could be used to predict stock movement for multiple days into the future in addition to tomorrow. To create this lag feature, an exponential decay factor would be applied to lessen the effect of news as time moves on. </w:t>
      </w:r>
      <w:r w:rsidR="00745540" w:rsidRPr="002C4B70">
        <w:rPr>
          <w:color w:val="000000" w:themeColor="text1"/>
          <w:sz w:val="22"/>
          <w:szCs w:val="22"/>
        </w:rPr>
        <w:t xml:space="preserve">A similar process was also implemented for days where a company had no news sentiment rating. The default for this specific day was zero, but using the lagging look back period, a supplemental </w:t>
      </w:r>
      <w:r w:rsidR="00441768" w:rsidRPr="002C4B70">
        <w:rPr>
          <w:color w:val="000000" w:themeColor="text1"/>
          <w:sz w:val="22"/>
          <w:szCs w:val="22"/>
        </w:rPr>
        <w:t>score can be generating by discount</w:t>
      </w:r>
      <w:r w:rsidR="0083102A">
        <w:rPr>
          <w:color w:val="000000" w:themeColor="text1"/>
          <w:sz w:val="22"/>
          <w:szCs w:val="22"/>
        </w:rPr>
        <w:t>ing</w:t>
      </w:r>
      <w:r w:rsidR="00441768" w:rsidRPr="002C4B70">
        <w:rPr>
          <w:color w:val="000000" w:themeColor="text1"/>
          <w:sz w:val="22"/>
          <w:szCs w:val="22"/>
        </w:rPr>
        <w:t xml:space="preserve"> the previous days’ sentiment scores. </w:t>
      </w:r>
      <w:r w:rsidR="00E46936" w:rsidRPr="002C4B70">
        <w:rPr>
          <w:color w:val="000000" w:themeColor="text1"/>
          <w:sz w:val="22"/>
          <w:szCs w:val="22"/>
        </w:rPr>
        <w:t xml:space="preserve">The last feature to be added would be considered an importance factor which can be represented by the volume of news per day, per stock. An aggregated sentiment score from two news articles should be evaluated in a different manner than a sentiment score produced by 15 news articles. </w:t>
      </w:r>
      <w:r w:rsidR="0083102A">
        <w:rPr>
          <w:b/>
          <w:bCs/>
          <w:color w:val="000000" w:themeColor="text1"/>
          <w:sz w:val="22"/>
          <w:szCs w:val="22"/>
        </w:rPr>
        <w:t xml:space="preserve">Add details about model selection and tuning… </w:t>
      </w:r>
    </w:p>
    <w:p w14:paraId="314059ED" w14:textId="77777777" w:rsidR="001C2614" w:rsidRPr="002C4B70" w:rsidRDefault="001C2614" w:rsidP="00603111">
      <w:pPr>
        <w:rPr>
          <w:color w:val="000000" w:themeColor="text1"/>
          <w:sz w:val="22"/>
          <w:szCs w:val="22"/>
        </w:rPr>
      </w:pPr>
    </w:p>
    <w:p w14:paraId="143436E4" w14:textId="54B2EB06" w:rsidR="0069022D" w:rsidRPr="002C4B70" w:rsidRDefault="0069022D" w:rsidP="00603111">
      <w:pPr>
        <w:rPr>
          <w:color w:val="000000" w:themeColor="text1"/>
          <w:sz w:val="22"/>
          <w:szCs w:val="22"/>
        </w:rPr>
      </w:pPr>
      <w:r w:rsidRPr="002C4B70">
        <w:rPr>
          <w:color w:val="000000" w:themeColor="text1"/>
          <w:sz w:val="22"/>
          <w:szCs w:val="22"/>
        </w:rPr>
        <w:tab/>
        <w:t xml:space="preserve">Additionally, </w:t>
      </w:r>
      <w:r w:rsidR="001C2614" w:rsidRPr="002C4B70">
        <w:rPr>
          <w:color w:val="000000" w:themeColor="text1"/>
          <w:sz w:val="22"/>
          <w:szCs w:val="22"/>
        </w:rPr>
        <w:t>a long-short portfolio construction is also a possibility. This process involves separating the S&amp;P 500 stock</w:t>
      </w:r>
      <w:r w:rsidR="00B55869">
        <w:rPr>
          <w:color w:val="000000" w:themeColor="text1"/>
          <w:sz w:val="22"/>
          <w:szCs w:val="22"/>
        </w:rPr>
        <w:t>s</w:t>
      </w:r>
      <w:r w:rsidR="001C2614" w:rsidRPr="002C4B70">
        <w:rPr>
          <w:color w:val="000000" w:themeColor="text1"/>
          <w:sz w:val="22"/>
          <w:szCs w:val="22"/>
        </w:rPr>
        <w:t xml:space="preserve"> into a specified number of bins based on their net sentiment scores, and then calculating their raw and relative returns to the rest of the S&amp;P 500 stocks. Ideally, the ordered bin sentiment scores should be highly</w:t>
      </w:r>
      <w:r w:rsidR="00B55869">
        <w:rPr>
          <w:color w:val="000000" w:themeColor="text1"/>
          <w:sz w:val="22"/>
          <w:szCs w:val="22"/>
        </w:rPr>
        <w:t xml:space="preserve"> negatively</w:t>
      </w:r>
      <w:r w:rsidR="001C2614" w:rsidRPr="002C4B70">
        <w:rPr>
          <w:color w:val="000000" w:themeColor="text1"/>
          <w:sz w:val="22"/>
          <w:szCs w:val="22"/>
        </w:rPr>
        <w:t xml:space="preserve"> correlated with the bin aggregated average returns. </w:t>
      </w:r>
    </w:p>
    <w:p w14:paraId="3BABC06B" w14:textId="6C93D5BC" w:rsidR="0069022D" w:rsidRPr="002C4B70" w:rsidRDefault="002B14D7" w:rsidP="005B0B5A">
      <w:pPr>
        <w:rPr>
          <w:b/>
          <w:bCs/>
          <w:color w:val="000000" w:themeColor="text1"/>
          <w:sz w:val="22"/>
          <w:szCs w:val="22"/>
        </w:rPr>
      </w:pPr>
      <w:r w:rsidRPr="002C4B70">
        <w:rPr>
          <w:b/>
          <w:bCs/>
          <w:color w:val="000000" w:themeColor="text1"/>
          <w:sz w:val="22"/>
          <w:szCs w:val="22"/>
        </w:rPr>
        <w:tab/>
      </w:r>
    </w:p>
    <w:p w14:paraId="1E8DE1C2" w14:textId="1471A61C" w:rsidR="005B0B5A" w:rsidRPr="00C87053" w:rsidRDefault="005B0B5A" w:rsidP="002C4B70">
      <w:pPr>
        <w:pStyle w:val="Heading1"/>
        <w:rPr>
          <w:rFonts w:ascii="Times New Roman" w:hAnsi="Times New Roman" w:cs="Times New Roman"/>
          <w:color w:val="000000" w:themeColor="text1"/>
          <w:sz w:val="22"/>
          <w:szCs w:val="22"/>
        </w:rPr>
      </w:pPr>
      <w:r w:rsidRPr="00C87053">
        <w:rPr>
          <w:rFonts w:ascii="Times New Roman" w:hAnsi="Times New Roman" w:cs="Times New Roman"/>
          <w:color w:val="000000" w:themeColor="text1"/>
          <w:sz w:val="22"/>
          <w:szCs w:val="22"/>
        </w:rPr>
        <w:t>Results</w:t>
      </w:r>
    </w:p>
    <w:p w14:paraId="66FE4F5E" w14:textId="3969D232" w:rsidR="005B0B5A" w:rsidRDefault="005B0B5A" w:rsidP="005B0B5A">
      <w:pPr>
        <w:rPr>
          <w:color w:val="000000" w:themeColor="text1"/>
          <w:sz w:val="22"/>
          <w:szCs w:val="22"/>
        </w:rPr>
      </w:pPr>
    </w:p>
    <w:p w14:paraId="2BB18C0D" w14:textId="0AC5776D" w:rsidR="005153CC" w:rsidRPr="005153CC" w:rsidRDefault="005153CC" w:rsidP="005B0B5A">
      <w:pPr>
        <w:rPr>
          <w:b/>
          <w:bCs/>
          <w:color w:val="000000" w:themeColor="text1"/>
          <w:sz w:val="22"/>
          <w:szCs w:val="22"/>
        </w:rPr>
      </w:pPr>
      <w:r>
        <w:rPr>
          <w:color w:val="000000" w:themeColor="text1"/>
          <w:sz w:val="22"/>
          <w:szCs w:val="22"/>
        </w:rPr>
        <w:tab/>
      </w:r>
      <w:r>
        <w:rPr>
          <w:b/>
          <w:bCs/>
          <w:color w:val="000000" w:themeColor="text1"/>
          <w:sz w:val="22"/>
          <w:szCs w:val="22"/>
        </w:rPr>
        <w:t>Add results after modeling/portfolio construction is complete</w:t>
      </w:r>
    </w:p>
    <w:p w14:paraId="57B39911" w14:textId="39B6E3E4" w:rsidR="0003743D" w:rsidRDefault="005B0B5A" w:rsidP="00552B9A">
      <w:pPr>
        <w:pStyle w:val="Heading1"/>
        <w:rPr>
          <w:rFonts w:ascii="Times New Roman" w:hAnsi="Times New Roman" w:cs="Times New Roman"/>
          <w:color w:val="000000" w:themeColor="text1"/>
          <w:sz w:val="22"/>
          <w:szCs w:val="22"/>
        </w:rPr>
      </w:pPr>
      <w:r w:rsidRPr="00C87053">
        <w:rPr>
          <w:rFonts w:ascii="Times New Roman" w:hAnsi="Times New Roman" w:cs="Times New Roman"/>
          <w:color w:val="000000" w:themeColor="text1"/>
          <w:sz w:val="22"/>
          <w:szCs w:val="22"/>
        </w:rPr>
        <w:t>Conclusion</w:t>
      </w:r>
    </w:p>
    <w:p w14:paraId="38516C15" w14:textId="77777777" w:rsidR="00552B9A" w:rsidRPr="00552B9A" w:rsidRDefault="00552B9A" w:rsidP="00552B9A"/>
    <w:p w14:paraId="3E2C0827" w14:textId="57E471E3" w:rsidR="00FA088A" w:rsidRPr="00FA088A" w:rsidRDefault="00FA088A" w:rsidP="00FA088A">
      <w:pPr>
        <w:ind w:left="720"/>
        <w:rPr>
          <w:b/>
          <w:bCs/>
          <w:sz w:val="22"/>
          <w:szCs w:val="22"/>
        </w:rPr>
      </w:pPr>
      <w:r>
        <w:rPr>
          <w:b/>
          <w:bCs/>
          <w:sz w:val="22"/>
          <w:szCs w:val="22"/>
        </w:rPr>
        <w:t xml:space="preserve">Explain how results can be applied to the real-world application. Added suggestions for improvement below… </w:t>
      </w:r>
    </w:p>
    <w:p w14:paraId="7FDE05FE" w14:textId="77777777" w:rsidR="00FA088A" w:rsidRDefault="00FA088A" w:rsidP="0003743D">
      <w:pPr>
        <w:ind w:firstLine="720"/>
        <w:rPr>
          <w:sz w:val="22"/>
          <w:szCs w:val="22"/>
        </w:rPr>
      </w:pPr>
    </w:p>
    <w:p w14:paraId="56F0962D" w14:textId="178649A3" w:rsidR="008634A0" w:rsidRPr="002C4B70" w:rsidRDefault="002E5887" w:rsidP="003E1F5F">
      <w:pPr>
        <w:ind w:firstLine="720"/>
        <w:rPr>
          <w:sz w:val="22"/>
          <w:szCs w:val="22"/>
        </w:rPr>
      </w:pPr>
      <w:r>
        <w:rPr>
          <w:sz w:val="22"/>
          <w:szCs w:val="22"/>
        </w:rPr>
        <w:t>There are ways to proceed with room for improvement. The first being to g</w:t>
      </w:r>
      <w:r w:rsidR="0003743D">
        <w:rPr>
          <w:sz w:val="22"/>
          <w:szCs w:val="22"/>
        </w:rPr>
        <w:t>a</w:t>
      </w:r>
      <w:r>
        <w:rPr>
          <w:sz w:val="22"/>
          <w:szCs w:val="22"/>
        </w:rPr>
        <w:t xml:space="preserve">ther additional years of data along with </w:t>
      </w:r>
      <w:r w:rsidR="0003743D">
        <w:rPr>
          <w:sz w:val="22"/>
          <w:szCs w:val="22"/>
        </w:rPr>
        <w:t xml:space="preserve">selecting more news sources when filtering on websites. This would allow for more training data while providing additional news perspectives. Another improvement that could be made would be </w:t>
      </w:r>
      <w:proofErr w:type="gramStart"/>
      <w:r w:rsidR="0003743D">
        <w:rPr>
          <w:sz w:val="22"/>
          <w:szCs w:val="22"/>
        </w:rPr>
        <w:t>in regards to</w:t>
      </w:r>
      <w:proofErr w:type="gramEnd"/>
      <w:r w:rsidR="0003743D">
        <w:rPr>
          <w:sz w:val="22"/>
          <w:szCs w:val="22"/>
        </w:rPr>
        <w:t xml:space="preserve"> the entire script that is ran on AWS EC2. Adjusting the </w:t>
      </w:r>
      <w:r w:rsidR="002E060C">
        <w:rPr>
          <w:sz w:val="22"/>
          <w:szCs w:val="22"/>
        </w:rPr>
        <w:t xml:space="preserve">script to run parallel </w:t>
      </w:r>
      <w:r w:rsidR="002E060C">
        <w:rPr>
          <w:sz w:val="22"/>
          <w:szCs w:val="22"/>
        </w:rPr>
        <w:lastRenderedPageBreak/>
        <w:t xml:space="preserve">processing could cut run time in half. </w:t>
      </w:r>
      <w:r w:rsidR="008F2FCE">
        <w:rPr>
          <w:sz w:val="22"/>
          <w:szCs w:val="22"/>
        </w:rPr>
        <w:t>Finally, the analysis of the feature and prediction horizon could be adjusted to examine which timeframe produces the best results. Currently, the study uses today’s news along with some lagging news to predict tomorrow’s returns. Instead, investigating</w:t>
      </w:r>
      <w:r w:rsidR="003E1F5F">
        <w:rPr>
          <w:sz w:val="22"/>
          <w:szCs w:val="22"/>
        </w:rPr>
        <w:t xml:space="preserve"> weekly,</w:t>
      </w:r>
      <w:r w:rsidR="008F2FCE">
        <w:rPr>
          <w:sz w:val="22"/>
          <w:szCs w:val="22"/>
        </w:rPr>
        <w:t xml:space="preserve"> </w:t>
      </w:r>
      <w:proofErr w:type="gramStart"/>
      <w:r w:rsidR="008F2FCE">
        <w:rPr>
          <w:sz w:val="22"/>
          <w:szCs w:val="22"/>
        </w:rPr>
        <w:t>monthly</w:t>
      </w:r>
      <w:proofErr w:type="gramEnd"/>
      <w:r w:rsidR="008F2FCE">
        <w:rPr>
          <w:sz w:val="22"/>
          <w:szCs w:val="22"/>
        </w:rPr>
        <w:t xml:space="preserve"> or quarterly timelines could produce different results with more significance. </w:t>
      </w:r>
      <w:r w:rsidR="003E1F5F" w:rsidRPr="002C4B70">
        <w:rPr>
          <w:color w:val="000000" w:themeColor="text1"/>
          <w:sz w:val="22"/>
          <w:szCs w:val="22"/>
        </w:rPr>
        <w:t>This could be more beneficial for long-term investor</w:t>
      </w:r>
      <w:r w:rsidR="003E1F5F">
        <w:rPr>
          <w:color w:val="000000" w:themeColor="text1"/>
          <w:sz w:val="22"/>
          <w:szCs w:val="22"/>
        </w:rPr>
        <w:t xml:space="preserve">s </w:t>
      </w:r>
      <w:r w:rsidR="003E1F5F" w:rsidRPr="002C4B70">
        <w:rPr>
          <w:color w:val="000000" w:themeColor="text1"/>
          <w:sz w:val="22"/>
          <w:szCs w:val="22"/>
        </w:rPr>
        <w:t>rather than short-term investor</w:t>
      </w:r>
      <w:r w:rsidR="003E1F5F">
        <w:rPr>
          <w:color w:val="000000" w:themeColor="text1"/>
          <w:sz w:val="22"/>
          <w:szCs w:val="22"/>
        </w:rPr>
        <w:t>s</w:t>
      </w:r>
      <w:r w:rsidR="003E1F5F" w:rsidRPr="002C4B70">
        <w:rPr>
          <w:color w:val="000000" w:themeColor="text1"/>
          <w:sz w:val="22"/>
          <w:szCs w:val="22"/>
        </w:rPr>
        <w:t>.</w:t>
      </w:r>
    </w:p>
    <w:sectPr w:rsidR="008634A0" w:rsidRPr="002C4B70" w:rsidSect="0034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B7542"/>
    <w:multiLevelType w:val="hybridMultilevel"/>
    <w:tmpl w:val="61463590"/>
    <w:lvl w:ilvl="0" w:tplc="FA900BC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36B82"/>
    <w:multiLevelType w:val="hybridMultilevel"/>
    <w:tmpl w:val="499C53E2"/>
    <w:lvl w:ilvl="0" w:tplc="6286275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62164">
    <w:abstractNumId w:val="0"/>
  </w:num>
  <w:num w:numId="2" w16cid:durableId="24650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50"/>
    <w:rsid w:val="00004F5C"/>
    <w:rsid w:val="0002735E"/>
    <w:rsid w:val="00031C50"/>
    <w:rsid w:val="0003743D"/>
    <w:rsid w:val="00040901"/>
    <w:rsid w:val="00064DC2"/>
    <w:rsid w:val="00075AB5"/>
    <w:rsid w:val="00076705"/>
    <w:rsid w:val="00092073"/>
    <w:rsid w:val="000923E6"/>
    <w:rsid w:val="000A68D9"/>
    <w:rsid w:val="000C42E8"/>
    <w:rsid w:val="000C7024"/>
    <w:rsid w:val="00116DD2"/>
    <w:rsid w:val="00125104"/>
    <w:rsid w:val="001308BF"/>
    <w:rsid w:val="00140A21"/>
    <w:rsid w:val="00143870"/>
    <w:rsid w:val="00154D1E"/>
    <w:rsid w:val="00177302"/>
    <w:rsid w:val="001A4DC9"/>
    <w:rsid w:val="001C2614"/>
    <w:rsid w:val="00247D06"/>
    <w:rsid w:val="00263B59"/>
    <w:rsid w:val="002851EA"/>
    <w:rsid w:val="002A596A"/>
    <w:rsid w:val="002B14D7"/>
    <w:rsid w:val="002C4B70"/>
    <w:rsid w:val="002E060C"/>
    <w:rsid w:val="002E1D7A"/>
    <w:rsid w:val="002E5887"/>
    <w:rsid w:val="00312E3B"/>
    <w:rsid w:val="00327BA0"/>
    <w:rsid w:val="0034007A"/>
    <w:rsid w:val="00382430"/>
    <w:rsid w:val="003A4155"/>
    <w:rsid w:val="003E1F5F"/>
    <w:rsid w:val="00407388"/>
    <w:rsid w:val="00441768"/>
    <w:rsid w:val="0044319D"/>
    <w:rsid w:val="00457922"/>
    <w:rsid w:val="00463273"/>
    <w:rsid w:val="004936DE"/>
    <w:rsid w:val="004C1690"/>
    <w:rsid w:val="004E59E9"/>
    <w:rsid w:val="004E6DA9"/>
    <w:rsid w:val="005153CC"/>
    <w:rsid w:val="005164BD"/>
    <w:rsid w:val="00533648"/>
    <w:rsid w:val="00533E2B"/>
    <w:rsid w:val="00542566"/>
    <w:rsid w:val="00543470"/>
    <w:rsid w:val="00552026"/>
    <w:rsid w:val="00552B9A"/>
    <w:rsid w:val="00554AB1"/>
    <w:rsid w:val="00555FED"/>
    <w:rsid w:val="00556667"/>
    <w:rsid w:val="00593921"/>
    <w:rsid w:val="005B0B5A"/>
    <w:rsid w:val="005C62BE"/>
    <w:rsid w:val="005E5849"/>
    <w:rsid w:val="00602C55"/>
    <w:rsid w:val="00603111"/>
    <w:rsid w:val="00612809"/>
    <w:rsid w:val="00631D77"/>
    <w:rsid w:val="00660C53"/>
    <w:rsid w:val="00681C57"/>
    <w:rsid w:val="0068395D"/>
    <w:rsid w:val="0069022D"/>
    <w:rsid w:val="006F2DC2"/>
    <w:rsid w:val="0072136B"/>
    <w:rsid w:val="007333BD"/>
    <w:rsid w:val="00736340"/>
    <w:rsid w:val="00745540"/>
    <w:rsid w:val="0079226F"/>
    <w:rsid w:val="007C13E9"/>
    <w:rsid w:val="007C3110"/>
    <w:rsid w:val="007C33EF"/>
    <w:rsid w:val="007E2D64"/>
    <w:rsid w:val="007F495C"/>
    <w:rsid w:val="007F759F"/>
    <w:rsid w:val="0083102A"/>
    <w:rsid w:val="00835117"/>
    <w:rsid w:val="008634A0"/>
    <w:rsid w:val="00865FC4"/>
    <w:rsid w:val="00885B20"/>
    <w:rsid w:val="008A1D52"/>
    <w:rsid w:val="008A5A29"/>
    <w:rsid w:val="008C6690"/>
    <w:rsid w:val="008E6EC1"/>
    <w:rsid w:val="008F2FCE"/>
    <w:rsid w:val="00903471"/>
    <w:rsid w:val="0097204A"/>
    <w:rsid w:val="00A063EC"/>
    <w:rsid w:val="00A215C6"/>
    <w:rsid w:val="00A77D65"/>
    <w:rsid w:val="00A8135B"/>
    <w:rsid w:val="00AC0098"/>
    <w:rsid w:val="00AC0974"/>
    <w:rsid w:val="00B13AEF"/>
    <w:rsid w:val="00B339B4"/>
    <w:rsid w:val="00B34054"/>
    <w:rsid w:val="00B34269"/>
    <w:rsid w:val="00B35DFB"/>
    <w:rsid w:val="00B55869"/>
    <w:rsid w:val="00B63CF9"/>
    <w:rsid w:val="00B81A01"/>
    <w:rsid w:val="00B93DBB"/>
    <w:rsid w:val="00BA4950"/>
    <w:rsid w:val="00BB1072"/>
    <w:rsid w:val="00BB3A9D"/>
    <w:rsid w:val="00BC015E"/>
    <w:rsid w:val="00BE0D3F"/>
    <w:rsid w:val="00C00FDE"/>
    <w:rsid w:val="00C07BAF"/>
    <w:rsid w:val="00C4006B"/>
    <w:rsid w:val="00C4033D"/>
    <w:rsid w:val="00C42148"/>
    <w:rsid w:val="00C44BF3"/>
    <w:rsid w:val="00C87053"/>
    <w:rsid w:val="00CA3FC1"/>
    <w:rsid w:val="00CF5B10"/>
    <w:rsid w:val="00D32AB1"/>
    <w:rsid w:val="00D71F6B"/>
    <w:rsid w:val="00D949F4"/>
    <w:rsid w:val="00DA45FC"/>
    <w:rsid w:val="00DB34D2"/>
    <w:rsid w:val="00DF44C1"/>
    <w:rsid w:val="00E07BFF"/>
    <w:rsid w:val="00E110AE"/>
    <w:rsid w:val="00E2003A"/>
    <w:rsid w:val="00E25D90"/>
    <w:rsid w:val="00E46936"/>
    <w:rsid w:val="00E6156A"/>
    <w:rsid w:val="00E81BC8"/>
    <w:rsid w:val="00E87D8B"/>
    <w:rsid w:val="00EC2692"/>
    <w:rsid w:val="00EC66D2"/>
    <w:rsid w:val="00EE5B00"/>
    <w:rsid w:val="00EE7783"/>
    <w:rsid w:val="00F12D8F"/>
    <w:rsid w:val="00F237CB"/>
    <w:rsid w:val="00F42D8E"/>
    <w:rsid w:val="00F57CD6"/>
    <w:rsid w:val="00F71150"/>
    <w:rsid w:val="00F759CA"/>
    <w:rsid w:val="00F832D7"/>
    <w:rsid w:val="00F86312"/>
    <w:rsid w:val="00F86614"/>
    <w:rsid w:val="00FA088A"/>
    <w:rsid w:val="00FC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1E5C0"/>
  <w15:chartTrackingRefBased/>
  <w15:docId w15:val="{6CF83F8D-79E2-6347-B65F-21F25AB2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0974"/>
    <w:rPr>
      <w:rFonts w:ascii="Times New Roman" w:eastAsia="Times New Roman" w:hAnsi="Times New Roman" w:cs="Times New Roman"/>
    </w:rPr>
  </w:style>
  <w:style w:type="paragraph" w:styleId="Heading1">
    <w:name w:val="heading 1"/>
    <w:basedOn w:val="Normal"/>
    <w:next w:val="Normal"/>
    <w:link w:val="Heading1Char"/>
    <w:uiPriority w:val="9"/>
    <w:qFormat/>
    <w:rsid w:val="005B0B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6340"/>
    <w:rPr>
      <w:color w:val="0563C1" w:themeColor="hyperlink"/>
      <w:u w:val="single"/>
    </w:rPr>
  </w:style>
  <w:style w:type="character" w:styleId="UnresolvedMention">
    <w:name w:val="Unresolved Mention"/>
    <w:basedOn w:val="DefaultParagraphFont"/>
    <w:uiPriority w:val="99"/>
    <w:rsid w:val="00736340"/>
    <w:rPr>
      <w:color w:val="605E5C"/>
      <w:shd w:val="clear" w:color="auto" w:fill="E1DFDD"/>
    </w:rPr>
  </w:style>
  <w:style w:type="character" w:styleId="FollowedHyperlink">
    <w:name w:val="FollowedHyperlink"/>
    <w:basedOn w:val="DefaultParagraphFont"/>
    <w:uiPriority w:val="99"/>
    <w:semiHidden/>
    <w:unhideWhenUsed/>
    <w:rsid w:val="00A063EC"/>
    <w:rPr>
      <w:color w:val="954F72" w:themeColor="followedHyperlink"/>
      <w:u w:val="single"/>
    </w:rPr>
  </w:style>
  <w:style w:type="character" w:styleId="Strong">
    <w:name w:val="Strong"/>
    <w:basedOn w:val="DefaultParagraphFont"/>
    <w:uiPriority w:val="22"/>
    <w:qFormat/>
    <w:rsid w:val="00B34054"/>
    <w:rPr>
      <w:b/>
      <w:bCs/>
    </w:rPr>
  </w:style>
  <w:style w:type="paragraph" w:styleId="ListParagraph">
    <w:name w:val="List Paragraph"/>
    <w:basedOn w:val="Normal"/>
    <w:uiPriority w:val="34"/>
    <w:qFormat/>
    <w:rsid w:val="0051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770">
      <w:bodyDiv w:val="1"/>
      <w:marLeft w:val="0"/>
      <w:marRight w:val="0"/>
      <w:marTop w:val="0"/>
      <w:marBottom w:val="0"/>
      <w:divBdr>
        <w:top w:val="none" w:sz="0" w:space="0" w:color="auto"/>
        <w:left w:val="none" w:sz="0" w:space="0" w:color="auto"/>
        <w:bottom w:val="none" w:sz="0" w:space="0" w:color="auto"/>
        <w:right w:val="none" w:sz="0" w:space="0" w:color="auto"/>
      </w:divBdr>
    </w:div>
    <w:div w:id="183977926">
      <w:bodyDiv w:val="1"/>
      <w:marLeft w:val="0"/>
      <w:marRight w:val="0"/>
      <w:marTop w:val="0"/>
      <w:marBottom w:val="0"/>
      <w:divBdr>
        <w:top w:val="none" w:sz="0" w:space="0" w:color="auto"/>
        <w:left w:val="none" w:sz="0" w:space="0" w:color="auto"/>
        <w:bottom w:val="none" w:sz="0" w:space="0" w:color="auto"/>
        <w:right w:val="none" w:sz="0" w:space="0" w:color="auto"/>
      </w:divBdr>
    </w:div>
    <w:div w:id="468858710">
      <w:bodyDiv w:val="1"/>
      <w:marLeft w:val="0"/>
      <w:marRight w:val="0"/>
      <w:marTop w:val="0"/>
      <w:marBottom w:val="0"/>
      <w:divBdr>
        <w:top w:val="none" w:sz="0" w:space="0" w:color="auto"/>
        <w:left w:val="none" w:sz="0" w:space="0" w:color="auto"/>
        <w:bottom w:val="none" w:sz="0" w:space="0" w:color="auto"/>
        <w:right w:val="none" w:sz="0" w:space="0" w:color="auto"/>
      </w:divBdr>
    </w:div>
    <w:div w:id="878665703">
      <w:bodyDiv w:val="1"/>
      <w:marLeft w:val="0"/>
      <w:marRight w:val="0"/>
      <w:marTop w:val="0"/>
      <w:marBottom w:val="0"/>
      <w:divBdr>
        <w:top w:val="none" w:sz="0" w:space="0" w:color="auto"/>
        <w:left w:val="none" w:sz="0" w:space="0" w:color="auto"/>
        <w:bottom w:val="none" w:sz="0" w:space="0" w:color="auto"/>
        <w:right w:val="none" w:sz="0" w:space="0" w:color="auto"/>
      </w:divBdr>
    </w:div>
    <w:div w:id="21401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rober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istilroberta-base" TargetMode="External"/><Relationship Id="rId12" Type="http://schemas.openxmlformats.org/officeDocument/2006/relationships/hyperlink" Target="https://towardsdatascience.com/string-matching-with-fuzzywuzzy-e982c61f8a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mrm8488/distilroberta-finetuned-financial-news-sentiment-analysis" TargetMode="External"/><Relationship Id="rId11" Type="http://schemas.openxmlformats.org/officeDocument/2006/relationships/hyperlink" Target="https://pypi.org/project/fuzzywuzzy/" TargetMode="External"/><Relationship Id="rId5" Type="http://schemas.openxmlformats.org/officeDocument/2006/relationships/image" Target="media/image1.e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ypi.org/project/readab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Ty D</dc:creator>
  <cp:keywords/>
  <dc:description/>
  <cp:lastModifiedBy>Painter, Ty D</cp:lastModifiedBy>
  <cp:revision>91</cp:revision>
  <cp:lastPrinted>2022-04-15T21:37:00Z</cp:lastPrinted>
  <dcterms:created xsi:type="dcterms:W3CDTF">2022-04-10T13:45:00Z</dcterms:created>
  <dcterms:modified xsi:type="dcterms:W3CDTF">2022-04-16T02:38:00Z</dcterms:modified>
</cp:coreProperties>
</file>