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菜鸡组合</w:t>
      </w:r>
      <w:r>
        <w:rPr>
          <w:rFonts w:hint="eastAsia"/>
        </w:rPr>
        <w:t>队《大数据分析方法》课程创新性试验报告</w:t>
      </w:r>
    </w:p>
    <w:p>
      <w:pPr>
        <w:rPr>
          <w:sz w:val="40"/>
        </w:rPr>
      </w:pPr>
    </w:p>
    <w:p>
      <w:pPr>
        <w:rPr>
          <w:sz w:val="40"/>
        </w:rPr>
      </w:pPr>
    </w:p>
    <w:p>
      <w:pPr>
        <w:rPr>
          <w:sz w:val="40"/>
        </w:rPr>
      </w:pPr>
    </w:p>
    <w:p>
      <w:pPr>
        <w:jc w:val="center"/>
        <w:rPr>
          <w:sz w:val="28"/>
        </w:rPr>
      </w:pPr>
      <w:r>
        <w:rPr>
          <w:rFonts w:hint="eastAsia"/>
          <w:sz w:val="40"/>
          <w:lang w:val="en-US" w:eastAsia="zh-CN"/>
        </w:rPr>
        <w:t>学生成绩预测</w:t>
      </w:r>
      <w:r>
        <w:rPr>
          <w:rFonts w:hint="eastAsia"/>
          <w:sz w:val="40"/>
        </w:rPr>
        <w:t>报告</w:t>
      </w:r>
    </w:p>
    <w:p/>
    <w:p/>
    <w:p/>
    <w:p/>
    <w:p/>
    <w:p/>
    <w:p/>
    <w:p/>
    <w:p/>
    <w:p/>
    <w:p/>
    <w:p/>
    <w:p/>
    <w:p/>
    <w:p/>
    <w:p/>
    <w:p/>
    <w:p/>
    <w:p/>
    <w:p>
      <w:pPr>
        <w:ind w:left="2125" w:leftChars="1012"/>
        <w:rPr>
          <w:sz w:val="32"/>
        </w:rPr>
      </w:pPr>
    </w:p>
    <w:p>
      <w:pPr>
        <w:ind w:left="2125" w:leftChars="1012"/>
        <w:rPr>
          <w:sz w:val="32"/>
        </w:rPr>
      </w:pPr>
      <w:r>
        <w:rPr>
          <w:rFonts w:hint="eastAsia"/>
          <w:sz w:val="32"/>
        </w:rPr>
        <w:t>队    名：</w:t>
      </w:r>
      <w:r>
        <w:rPr>
          <w:rFonts w:hint="eastAsia"/>
          <w:sz w:val="32"/>
          <w:u w:val="single"/>
        </w:rPr>
        <w:t xml:space="preserve">      </w:t>
      </w:r>
      <w:r>
        <w:rPr>
          <w:rFonts w:hint="eastAsia"/>
          <w:sz w:val="32"/>
          <w:u w:val="single"/>
          <w:lang w:val="en-US" w:eastAsia="zh-CN"/>
        </w:rPr>
        <w:t>菜鸡组合</w:t>
      </w:r>
      <w:r>
        <w:rPr>
          <w:rFonts w:hint="eastAsia"/>
          <w:sz w:val="32"/>
          <w:u w:val="single"/>
        </w:rPr>
        <w:t xml:space="preserve">     </w:t>
      </w:r>
    </w:p>
    <w:p>
      <w:pPr>
        <w:ind w:left="2125" w:leftChars="1012"/>
        <w:rPr>
          <w:rFonts w:hint="eastAsia"/>
          <w:sz w:val="32"/>
        </w:rPr>
      </w:pPr>
      <w:r>
        <w:rPr>
          <w:rFonts w:hint="eastAsia"/>
          <w:sz w:val="32"/>
        </w:rPr>
        <w:t>队    长：</w:t>
      </w:r>
      <w:r>
        <w:rPr>
          <w:rFonts w:hint="eastAsia"/>
          <w:sz w:val="32"/>
          <w:u w:val="single"/>
        </w:rPr>
        <w:t xml:space="preserve">       </w:t>
      </w:r>
      <w:r>
        <w:rPr>
          <w:rFonts w:hint="eastAsia"/>
          <w:sz w:val="32"/>
          <w:u w:val="single"/>
          <w:lang w:val="en-US" w:eastAsia="zh-CN"/>
        </w:rPr>
        <w:t>汪东启</w:t>
      </w:r>
      <w:r>
        <w:rPr>
          <w:rFonts w:hint="eastAsia"/>
          <w:sz w:val="32"/>
          <w:u w:val="single"/>
        </w:rPr>
        <w:t xml:space="preserve">      </w:t>
      </w:r>
    </w:p>
    <w:p>
      <w:pPr>
        <w:ind w:left="2125" w:leftChars="1012"/>
        <w:rPr>
          <w:sz w:val="32"/>
        </w:rPr>
      </w:pPr>
      <w:r>
        <w:rPr>
          <w:rFonts w:hint="eastAsia"/>
          <w:sz w:val="32"/>
        </w:rPr>
        <w:t>队员姓名：</w:t>
      </w:r>
      <w:r>
        <w:rPr>
          <w:rFonts w:hint="eastAsia"/>
          <w:sz w:val="32"/>
          <w:u w:val="single"/>
        </w:rPr>
        <w:t xml:space="preserve">       </w:t>
      </w:r>
      <w:r>
        <w:rPr>
          <w:rFonts w:hint="eastAsia"/>
          <w:sz w:val="32"/>
          <w:u w:val="single"/>
          <w:lang w:val="en-US" w:eastAsia="zh-CN"/>
        </w:rPr>
        <w:t xml:space="preserve">滕云鹏 </w:t>
      </w:r>
      <w:r>
        <w:rPr>
          <w:rFonts w:hint="eastAsia"/>
          <w:sz w:val="32"/>
          <w:u w:val="single"/>
        </w:rPr>
        <w:t xml:space="preserve">     </w:t>
      </w:r>
    </w:p>
    <w:p>
      <w:pPr>
        <w:ind w:left="2125" w:leftChars="1012"/>
        <w:rPr>
          <w:rFonts w:hint="eastAsia"/>
          <w:sz w:val="32"/>
          <w:u w:val="single"/>
        </w:rPr>
      </w:pPr>
      <w:r>
        <w:rPr>
          <w:rFonts w:hint="eastAsia"/>
          <w:sz w:val="32"/>
        </w:rPr>
        <w:t>专    业：</w:t>
      </w:r>
      <w:r>
        <w:rPr>
          <w:rFonts w:hint="eastAsia"/>
          <w:sz w:val="32"/>
          <w:u w:val="single"/>
        </w:rPr>
        <w:t xml:space="preserve">     </w:t>
      </w:r>
      <w:r>
        <w:rPr>
          <w:rFonts w:hint="eastAsia"/>
          <w:sz w:val="32"/>
          <w:u w:val="single"/>
          <w:lang w:val="en-US" w:eastAsia="zh-CN"/>
        </w:rPr>
        <w:t xml:space="preserve"> 计科一班</w:t>
      </w:r>
      <w:r>
        <w:rPr>
          <w:rFonts w:hint="eastAsia"/>
          <w:sz w:val="32"/>
          <w:u w:val="single"/>
        </w:rPr>
        <w:t xml:space="preserve">     </w:t>
      </w:r>
    </w:p>
    <w:p>
      <w:pPr>
        <w:ind w:left="2125" w:leftChars="1012"/>
        <w:rPr>
          <w:sz w:val="32"/>
        </w:rPr>
      </w:pPr>
      <w:r>
        <w:rPr>
          <w:rFonts w:hint="eastAsia"/>
          <w:sz w:val="32"/>
        </w:rPr>
        <w:t>完成日期：</w:t>
      </w:r>
      <w:r>
        <w:rPr>
          <w:rFonts w:hint="eastAsia"/>
          <w:sz w:val="32"/>
          <w:u w:val="single"/>
        </w:rPr>
        <w:t xml:space="preserve">     </w:t>
      </w:r>
      <w:r>
        <w:rPr>
          <w:rFonts w:hint="eastAsia"/>
          <w:sz w:val="32"/>
          <w:u w:val="single"/>
          <w:lang w:val="en-US" w:eastAsia="zh-CN"/>
        </w:rPr>
        <w:t>2018.06.20</w:t>
      </w:r>
      <w:r>
        <w:rPr>
          <w:rFonts w:hint="eastAsia"/>
          <w:sz w:val="32"/>
          <w:u w:val="single"/>
        </w:rPr>
        <w:t xml:space="preserve">     </w:t>
      </w:r>
    </w:p>
    <w:p>
      <w:pPr>
        <w:widowControl/>
        <w:rPr>
          <w:sz w:val="32"/>
        </w:rPr>
      </w:pPr>
    </w:p>
    <w:p>
      <w:pPr>
        <w:widowControl/>
        <w:spacing w:beforeLines="50"/>
        <w:rPr>
          <w:sz w:val="32"/>
        </w:rPr>
        <w:sectPr>
          <w:footerReference r:id="rId3" w:type="default"/>
          <w:pgSz w:w="11906" w:h="16838"/>
          <w:pgMar w:top="1440" w:right="1800" w:bottom="1440" w:left="1800" w:header="851" w:footer="992" w:gutter="0"/>
          <w:cols w:space="425" w:num="1"/>
          <w:docGrid w:type="lines" w:linePitch="312" w:charSpace="0"/>
        </w:sectPr>
      </w:pPr>
    </w:p>
    <w:p>
      <w:pPr>
        <w:widowControl/>
        <w:spacing w:beforeLines="50"/>
        <w:jc w:val="center"/>
        <w:rPr>
          <w:rFonts w:hint="eastAsia"/>
          <w:b/>
          <w:sz w:val="36"/>
        </w:rPr>
      </w:pPr>
    </w:p>
    <w:p>
      <w:pPr>
        <w:widowControl/>
        <w:spacing w:beforeLines="50"/>
        <w:jc w:val="center"/>
        <w:rPr>
          <w:rFonts w:hint="eastAsia"/>
          <w:b/>
          <w:sz w:val="36"/>
        </w:rPr>
      </w:pPr>
      <w:r>
        <w:rPr>
          <w:rFonts w:hint="eastAsia"/>
          <w:b/>
          <w:sz w:val="36"/>
        </w:rPr>
        <w:t>摘要</w:t>
      </w:r>
    </w:p>
    <w:p>
      <w:pPr>
        <w:widowControl/>
        <w:spacing w:beforeLines="50"/>
        <w:ind w:firstLine="420" w:firstLineChars="0"/>
        <w:rPr>
          <w:rFonts w:hint="eastAsia"/>
          <w:sz w:val="24"/>
          <w:szCs w:val="20"/>
          <w:lang w:val="en-US" w:eastAsia="zh-CN"/>
        </w:rPr>
      </w:pPr>
    </w:p>
    <w:p>
      <w:pPr>
        <w:widowControl/>
        <w:spacing w:beforeLines="50"/>
        <w:ind w:firstLine="420" w:firstLineChars="0"/>
        <w:rPr>
          <w:rFonts w:hint="eastAsia"/>
          <w:sz w:val="24"/>
          <w:szCs w:val="20"/>
          <w:lang w:val="en-US" w:eastAsia="zh-CN"/>
        </w:rPr>
      </w:pPr>
      <w:r>
        <w:rPr>
          <w:rFonts w:hint="eastAsia"/>
          <w:sz w:val="24"/>
          <w:szCs w:val="20"/>
          <w:lang w:val="en-US" w:eastAsia="zh-CN"/>
        </w:rPr>
        <w:t>通过本学期对大数据分析方法课程的学习，学习了很多数据处理及数据挖掘及分析方面的知识，预测问题是一类很常见的问题。本次项目选择的是一个对学生成绩进行预测的问题，本问题来源于DataCastle，通过此次项目实现了对学生成绩的预测。</w:t>
      </w:r>
    </w:p>
    <w:p>
      <w:pPr>
        <w:widowControl/>
        <w:spacing w:beforeLines="50"/>
        <w:ind w:firstLine="420" w:firstLineChars="0"/>
        <w:rPr>
          <w:rFonts w:hint="eastAsia"/>
          <w:sz w:val="24"/>
          <w:szCs w:val="20"/>
          <w:lang w:val="en-US" w:eastAsia="zh-CN"/>
        </w:rPr>
      </w:pPr>
    </w:p>
    <w:p>
      <w:pPr>
        <w:widowControl/>
        <w:spacing w:beforeLines="50"/>
        <w:ind w:firstLine="420" w:firstLineChars="0"/>
        <w:rPr>
          <w:rFonts w:hint="eastAsia"/>
          <w:sz w:val="24"/>
          <w:szCs w:val="20"/>
          <w:lang w:val="en-US" w:eastAsia="zh-CN"/>
        </w:rPr>
      </w:pPr>
    </w:p>
    <w:p>
      <w:pPr>
        <w:widowControl/>
        <w:spacing w:beforeLines="50"/>
        <w:ind w:firstLine="420" w:firstLineChars="0"/>
        <w:rPr>
          <w:rFonts w:hint="eastAsia"/>
          <w:sz w:val="24"/>
          <w:szCs w:val="20"/>
          <w:lang w:val="en-US" w:eastAsia="zh-CN"/>
        </w:rPr>
      </w:pPr>
    </w:p>
    <w:p>
      <w:pPr>
        <w:widowControl/>
        <w:spacing w:beforeLines="50"/>
        <w:ind w:firstLine="420" w:firstLineChars="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rFonts w:hint="eastAsia"/>
          <w:sz w:val="24"/>
          <w:szCs w:val="20"/>
          <w:lang w:val="en-US" w:eastAsia="zh-CN"/>
        </w:rPr>
      </w:pPr>
    </w:p>
    <w:p>
      <w:pPr>
        <w:widowControl/>
        <w:spacing w:beforeLines="50"/>
        <w:rPr>
          <w:sz w:val="32"/>
          <w:lang w:val="en-US"/>
        </w:rPr>
        <w:sectPr>
          <w:pgSz w:w="11906" w:h="16838"/>
          <w:pgMar w:top="1440" w:right="1800" w:bottom="1440" w:left="1800" w:header="851" w:footer="992" w:gutter="0"/>
          <w:cols w:space="425" w:num="1"/>
          <w:docGrid w:type="lines" w:linePitch="312" w:charSpace="0"/>
        </w:sectPr>
      </w:pPr>
      <w:r>
        <w:rPr>
          <w:rFonts w:hint="eastAsia"/>
          <w:sz w:val="24"/>
        </w:rPr>
        <w:t>关键词：</w:t>
      </w:r>
      <w:r>
        <w:rPr>
          <w:rFonts w:hint="eastAsia"/>
          <w:sz w:val="24"/>
          <w:lang w:val="en-US" w:eastAsia="zh-CN"/>
        </w:rPr>
        <w:t>数据分析 数据挖掘 分类预测</w:t>
      </w:r>
    </w:p>
    <w:sdt>
      <w:sdtPr>
        <w:rPr>
          <w:lang w:val="zh-CN"/>
        </w:rPr>
        <w:id w:val="7741146"/>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21"/>
            <w:jc w:val="center"/>
          </w:pPr>
          <w:r>
            <w:rPr>
              <w:lang w:val="zh-CN"/>
            </w:rPr>
            <w:t>目录</w:t>
          </w:r>
        </w:p>
        <w:p>
          <w:pPr>
            <w:pStyle w:val="9"/>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"_Toc516740169" </w:instrText>
          </w:r>
          <w:r>
            <w:fldChar w:fldCharType="separate"/>
          </w:r>
          <w:r>
            <w:rPr>
              <w:rStyle w:val="14"/>
              <w:rFonts w:asciiTheme="majorEastAsia" w:hAnsiTheme="majorEastAsia" w:eastAsiaTheme="majorEastAsia"/>
            </w:rPr>
            <w:t>1.</w:t>
          </w:r>
          <w:r>
            <w:rPr>
              <w:rStyle w:val="14"/>
              <w:rFonts w:hint="eastAsia" w:asciiTheme="majorEastAsia" w:hAnsiTheme="majorEastAsia" w:eastAsiaTheme="majorEastAsia"/>
            </w:rPr>
            <w:t>问题描述</w:t>
          </w:r>
          <w:r>
            <w:rPr>
              <w:rFonts w:hint="eastAsia" w:eastAsiaTheme="majorEastAsia"/>
              <w:lang w:val="en-US" w:eastAsia="zh-CN"/>
            </w:rPr>
            <w:t>...............................................................................................................................</w:t>
          </w:r>
          <w:r>
            <w:fldChar w:fldCharType="begin"/>
          </w:r>
          <w:r>
            <w:instrText xml:space="preserve"> PAGEREF _Toc516740169 \h </w:instrText>
          </w:r>
          <w:r>
            <w:fldChar w:fldCharType="separate"/>
          </w:r>
          <w:r>
            <w:t>1</w:t>
          </w:r>
          <w:r>
            <w:fldChar w:fldCharType="end"/>
          </w:r>
          <w:r>
            <w:fldChar w:fldCharType="end"/>
          </w:r>
        </w:p>
        <w:p>
          <w:pPr>
            <w:pStyle w:val="9"/>
            <w:tabs>
              <w:tab w:val="right" w:leader="dot" w:pos="8296"/>
            </w:tabs>
            <w:rPr>
              <w:kern w:val="2"/>
              <w:sz w:val="21"/>
            </w:rPr>
          </w:pPr>
          <w:r>
            <w:fldChar w:fldCharType="begin"/>
          </w:r>
          <w:r>
            <w:instrText xml:space="preserve"> HYPERLINK \l "_Toc516740170" </w:instrText>
          </w:r>
          <w:r>
            <w:fldChar w:fldCharType="separate"/>
          </w:r>
          <w:r>
            <w:rPr>
              <w:rStyle w:val="14"/>
              <w:rFonts w:asciiTheme="majorEastAsia" w:hAnsiTheme="majorEastAsia" w:eastAsiaTheme="majorEastAsia"/>
            </w:rPr>
            <w:t>2.</w:t>
          </w:r>
          <w:r>
            <w:rPr>
              <w:rStyle w:val="14"/>
              <w:rFonts w:hint="eastAsia" w:asciiTheme="majorEastAsia" w:hAnsiTheme="majorEastAsia" w:eastAsiaTheme="majorEastAsia"/>
            </w:rPr>
            <w:t>数据说明</w:t>
          </w:r>
          <w:r>
            <w:rPr>
              <w:rFonts w:hint="eastAsia" w:eastAsiaTheme="majorEastAsia"/>
              <w:lang w:val="en-US" w:eastAsia="zh-CN"/>
            </w:rPr>
            <w:t>...............................................................................................................................</w:t>
          </w:r>
          <w:r>
            <w:fldChar w:fldCharType="begin"/>
          </w:r>
          <w:r>
            <w:instrText xml:space="preserve"> PAGEREF _Toc516740170 \h </w:instrText>
          </w:r>
          <w:r>
            <w:fldChar w:fldCharType="separate"/>
          </w:r>
          <w:r>
            <w:t>1</w:t>
          </w:r>
          <w:r>
            <w:fldChar w:fldCharType="end"/>
          </w:r>
          <w:r>
            <w:fldChar w:fldCharType="end"/>
          </w:r>
        </w:p>
        <w:p>
          <w:pPr>
            <w:pStyle w:val="9"/>
            <w:tabs>
              <w:tab w:val="right" w:leader="dot" w:pos="8296"/>
            </w:tabs>
            <w:rPr>
              <w:kern w:val="2"/>
              <w:sz w:val="21"/>
            </w:rPr>
          </w:pPr>
          <w:r>
            <w:fldChar w:fldCharType="begin"/>
          </w:r>
          <w:r>
            <w:instrText xml:space="preserve"> HYPERLINK \l "_Toc516740171" </w:instrText>
          </w:r>
          <w:r>
            <w:fldChar w:fldCharType="separate"/>
          </w:r>
          <w:r>
            <w:rPr>
              <w:rStyle w:val="14"/>
              <w:rFonts w:asciiTheme="majorEastAsia" w:hAnsiTheme="majorEastAsia" w:eastAsiaTheme="majorEastAsia"/>
            </w:rPr>
            <w:t>3.</w:t>
          </w:r>
          <w:r>
            <w:rPr>
              <w:rStyle w:val="14"/>
              <w:rFonts w:hint="eastAsia" w:asciiTheme="majorEastAsia" w:hAnsiTheme="majorEastAsia" w:eastAsiaTheme="majorEastAsia"/>
            </w:rPr>
            <w:t>解决思路解决方案</w:t>
          </w:r>
          <w:r>
            <w:rPr>
              <w:rFonts w:hint="eastAsia" w:eastAsiaTheme="majorEastAsia"/>
              <w:lang w:val="en-US" w:eastAsia="zh-CN"/>
            </w:rPr>
            <w:t>...............................................................................................................2</w:t>
          </w:r>
          <w:r>
            <w:fldChar w:fldCharType="end"/>
          </w:r>
        </w:p>
        <w:p>
          <w:pPr>
            <w:pStyle w:val="10"/>
            <w:tabs>
              <w:tab w:val="right" w:leader="dot" w:pos="8296"/>
            </w:tabs>
            <w:rPr>
              <w:kern w:val="2"/>
              <w:sz w:val="21"/>
            </w:rPr>
          </w:pPr>
          <w:r>
            <w:fldChar w:fldCharType="begin"/>
          </w:r>
          <w:r>
            <w:instrText xml:space="preserve"> HYPERLINK \l "_Toc516740172" </w:instrText>
          </w:r>
          <w:r>
            <w:fldChar w:fldCharType="separate"/>
          </w:r>
          <w:r>
            <w:rPr>
              <w:rStyle w:val="14"/>
              <w:rFonts w:asciiTheme="majorEastAsia" w:hAnsiTheme="majorEastAsia"/>
            </w:rPr>
            <w:t>3.1</w:t>
          </w:r>
          <w:r>
            <w:rPr>
              <w:rStyle w:val="14"/>
              <w:rFonts w:hint="eastAsia" w:asciiTheme="majorEastAsia" w:hAnsiTheme="majorEastAsia"/>
            </w:rPr>
            <w:t>解决思路</w:t>
          </w:r>
          <w:r>
            <w:rPr>
              <w:rFonts w:hint="eastAsia" w:eastAsiaTheme="majorEastAsia"/>
              <w:lang w:val="en-US" w:eastAsia="zh-CN"/>
            </w:rPr>
            <w:t>........................................................................................................................2</w:t>
          </w:r>
          <w:r>
            <w:fldChar w:fldCharType="end"/>
          </w:r>
        </w:p>
        <w:p>
          <w:pPr>
            <w:pStyle w:val="10"/>
            <w:tabs>
              <w:tab w:val="right" w:leader="dot" w:pos="8296"/>
            </w:tabs>
            <w:rPr>
              <w:kern w:val="2"/>
              <w:sz w:val="21"/>
            </w:rPr>
          </w:pPr>
          <w:r>
            <w:fldChar w:fldCharType="begin"/>
          </w:r>
          <w:r>
            <w:instrText xml:space="preserve"> HYPERLINK \l "_Toc516740173" </w:instrText>
          </w:r>
          <w:r>
            <w:fldChar w:fldCharType="separate"/>
          </w:r>
          <w:r>
            <w:rPr>
              <w:rStyle w:val="14"/>
              <w:rFonts w:asciiTheme="majorEastAsia" w:hAnsiTheme="majorEastAsia"/>
            </w:rPr>
            <w:t>3.2</w:t>
          </w:r>
          <w:r>
            <w:rPr>
              <w:rStyle w:val="14"/>
              <w:rFonts w:hint="eastAsia" w:asciiTheme="majorEastAsia" w:hAnsiTheme="majorEastAsia"/>
            </w:rPr>
            <w:t>数据预处理</w:t>
          </w:r>
          <w:r>
            <w:rPr>
              <w:rFonts w:hint="eastAsia" w:eastAsiaTheme="majorEastAsia"/>
              <w:lang w:val="en-US" w:eastAsia="zh-CN"/>
            </w:rPr>
            <w:t>.....................................................................................................................2</w:t>
          </w:r>
          <w:r>
            <w:fldChar w:fldCharType="end"/>
          </w:r>
        </w:p>
        <w:p>
          <w:pPr>
            <w:pStyle w:val="5"/>
            <w:tabs>
              <w:tab w:val="right" w:leader="dot" w:pos="8296"/>
            </w:tabs>
            <w:ind w:left="0" w:leftChars="0" w:firstLine="220" w:firstLineChars="100"/>
            <w:rPr>
              <w:rStyle w:val="14"/>
              <w:rFonts w:hint="eastAsia" w:asciiTheme="majorEastAsia" w:hAnsiTheme="majorEastAsia" w:eastAsiaTheme="minorEastAsia" w:cstheme="minorBidi"/>
              <w:kern w:val="0"/>
              <w:sz w:val="21"/>
              <w:szCs w:val="22"/>
              <w:lang w:val="en-US" w:eastAsia="zh-CN" w:bidi="ar-SA"/>
            </w:rPr>
          </w:pPr>
          <w:r>
            <w:fldChar w:fldCharType="begin"/>
          </w:r>
          <w:r>
            <w:instrText xml:space="preserve"> HYPERLINK \l "_Toc516740174" </w:instrText>
          </w:r>
          <w:r>
            <w:fldChar w:fldCharType="separate"/>
          </w:r>
          <w:r>
            <w:rPr>
              <w:rStyle w:val="14"/>
              <w:rFonts w:asciiTheme="majorEastAsia" w:hAnsiTheme="majorEastAsia" w:eastAsiaTheme="majorEastAsia"/>
            </w:rPr>
            <w:t>3.3</w:t>
          </w:r>
          <w:r>
            <w:rPr>
              <w:rStyle w:val="14"/>
              <w:rFonts w:hint="eastAsia" w:asciiTheme="majorEastAsia" w:hAnsiTheme="majorEastAsia" w:eastAsiaTheme="majorEastAsia"/>
              <w:lang w:val="en-US" w:eastAsia="zh-CN"/>
            </w:rPr>
            <w:t>模型建立</w:t>
          </w:r>
          <w:r>
            <w:rPr>
              <w:rFonts w:hint="eastAsia" w:eastAsiaTheme="majorEastAsia"/>
              <w:lang w:val="en-US" w:eastAsia="zh-CN"/>
            </w:rPr>
            <w:t>.........................................................................................................................2</w:t>
          </w:r>
          <w:r>
            <w:fldChar w:fldCharType="end"/>
          </w:r>
        </w:p>
        <w:p>
          <w:pPr>
            <w:rPr>
              <w:rStyle w:val="14"/>
              <w:rFonts w:hint="eastAsia" w:asciiTheme="majorEastAsia" w:hAnsiTheme="majorEastAsia" w:eastAsiaTheme="majorEastAsia" w:cstheme="minorBidi"/>
              <w:kern w:val="0"/>
              <w:sz w:val="21"/>
              <w:szCs w:val="22"/>
              <w:lang w:val="en-US" w:eastAsia="zh-CN" w:bidi="ar-SA"/>
            </w:rPr>
          </w:pPr>
          <w:r>
            <w:rPr>
              <w:rStyle w:val="14"/>
              <w:rFonts w:hint="eastAsia" w:asciiTheme="majorEastAsia" w:hAnsiTheme="majorEastAsia" w:eastAsiaTheme="minorEastAsia" w:cstheme="minorBidi"/>
              <w:kern w:val="0"/>
              <w:sz w:val="21"/>
              <w:szCs w:val="22"/>
              <w:lang w:val="en-US" w:eastAsia="zh-CN" w:bidi="ar-SA"/>
            </w:rPr>
            <w:t xml:space="preserve">  </w:t>
          </w:r>
          <w:r>
            <w:rPr>
              <w:rStyle w:val="14"/>
              <w:rFonts w:hint="eastAsia" w:asciiTheme="majorEastAsia" w:hAnsiTheme="majorEastAsia" w:eastAsiaTheme="majorEastAsia" w:cstheme="minorBidi"/>
              <w:kern w:val="0"/>
              <w:sz w:val="21"/>
              <w:szCs w:val="22"/>
              <w:lang w:val="en-US" w:eastAsia="zh-CN" w:bidi="ar-SA"/>
            </w:rPr>
            <w:t>3.4模型评估</w:t>
          </w:r>
          <w:r>
            <w:rPr>
              <w:rFonts w:hint="eastAsia" w:cstheme="minorBidi"/>
              <w:b w:val="0"/>
              <w:bCs w:val="0"/>
              <w:color w:val="auto"/>
              <w:kern w:val="2"/>
              <w:sz w:val="21"/>
              <w:szCs w:val="22"/>
              <w:lang w:val="en-US" w:eastAsia="zh-CN"/>
            </w:rPr>
            <w:t>...............................................................................................................................3</w:t>
          </w:r>
        </w:p>
        <w:p>
          <w:pPr>
            <w:pStyle w:val="9"/>
            <w:tabs>
              <w:tab w:val="right" w:leader="dot" w:pos="8296"/>
            </w:tabs>
            <w:rPr>
              <w:kern w:val="2"/>
              <w:sz w:val="21"/>
            </w:rPr>
          </w:pPr>
          <w:r>
            <w:fldChar w:fldCharType="begin"/>
          </w:r>
          <w:r>
            <w:instrText xml:space="preserve"> HYPERLINK \l "_Toc516740175" </w:instrText>
          </w:r>
          <w:r>
            <w:fldChar w:fldCharType="separate"/>
          </w:r>
          <w:r>
            <w:rPr>
              <w:rStyle w:val="14"/>
              <w:rFonts w:asciiTheme="majorEastAsia" w:hAnsiTheme="majorEastAsia" w:eastAsiaTheme="majorEastAsia"/>
            </w:rPr>
            <w:t>4.</w:t>
          </w:r>
          <w:r>
            <w:rPr>
              <w:rStyle w:val="14"/>
              <w:rFonts w:hint="eastAsia" w:asciiTheme="majorEastAsia" w:hAnsiTheme="majorEastAsia" w:eastAsiaTheme="majorEastAsia"/>
            </w:rPr>
            <w:t>总结与展望</w:t>
          </w:r>
          <w:r>
            <w:rPr>
              <w:rFonts w:hint="eastAsia" w:eastAsiaTheme="majorEastAsia"/>
              <w:lang w:val="en-US" w:eastAsia="zh-CN"/>
            </w:rPr>
            <w:t>...........................................................................................................................3</w:t>
          </w:r>
          <w:r>
            <w:fldChar w:fldCharType="end"/>
          </w:r>
        </w:p>
        <w:p>
          <w:pPr>
            <w:rPr>
              <w:sz w:val="32"/>
            </w:rPr>
            <w:sectPr>
              <w:pgSz w:w="11906" w:h="16838"/>
              <w:pgMar w:top="1440" w:right="1800" w:bottom="1440" w:left="1800" w:header="851" w:footer="992" w:gutter="0"/>
              <w:cols w:space="425" w:num="1"/>
              <w:docGrid w:type="lines" w:linePitch="312" w:charSpace="0"/>
            </w:sectPr>
          </w:pPr>
          <w:r>
            <w:fldChar w:fldCharType="end"/>
          </w:r>
        </w:p>
      </w:sdtContent>
    </w:sdt>
    <w:p>
      <w:pPr>
        <w:pStyle w:val="2"/>
        <w:rPr>
          <w:rFonts w:hint="eastAsia" w:asciiTheme="minorEastAsia" w:hAnsiTheme="minorEastAsia" w:eastAsiaTheme="minorEastAsia" w:cstheme="minorEastAsia"/>
          <w:b w:val="0"/>
          <w:bCs w:val="0"/>
          <w:sz w:val="22"/>
          <w:szCs w:val="32"/>
          <w:lang w:val="en-US" w:eastAsia="zh-CN"/>
        </w:rPr>
      </w:pPr>
      <w:bookmarkStart w:id="0" w:name="_Toc516740169"/>
      <w:r>
        <w:rPr>
          <w:rFonts w:hint="eastAsia" w:asciiTheme="majorEastAsia" w:hAnsiTheme="majorEastAsia" w:eastAsiaTheme="majorEastAsia"/>
          <w:sz w:val="32"/>
        </w:rPr>
        <w:t>1.问题描述</w:t>
      </w:r>
      <w:bookmarkEnd w:id="0"/>
    </w:p>
    <w:p>
      <w:pPr>
        <w:ind w:firstLine="420" w:firstLineChars="0"/>
        <w:rPr>
          <w:rFonts w:hint="eastAsia" w:asciiTheme="majorEastAsia" w:hAnsiTheme="majorEastAsia" w:eastAsiaTheme="majorEastAsia"/>
          <w:b w:val="0"/>
          <w:bCs w:val="0"/>
          <w:sz w:val="22"/>
          <w:szCs w:val="32"/>
          <w:lang w:val="en-US" w:eastAsia="zh-CN"/>
        </w:rPr>
      </w:pPr>
      <w:r>
        <w:rPr>
          <w:rFonts w:hint="eastAsia"/>
          <w:b w:val="0"/>
          <w:bCs w:val="0"/>
          <w:sz w:val="22"/>
          <w:szCs w:val="22"/>
          <w:lang w:val="en-US" w:eastAsia="zh-CN"/>
        </w:rPr>
        <w:t>我们希望通过借助大数据相关的挖掘技术和基础算法，从学生的校园行为数据中，根据学生出入图书馆的次数，以及借书和消费情况等，挖掘用户作息规律、兴趣爱好等，精准地预测学生之间的相对排名。通过对这些日常行为的建模来预测学生的学业成绩，发现学生成绩和日常校园行为之间的潜在关系，可以实现提前预警学生的异常情况，并进行适当的干预，因而对学生的培养、管理工作将会起到极其重要的作用。</w:t>
      </w:r>
    </w:p>
    <w:p>
      <w:pPr>
        <w:pStyle w:val="2"/>
        <w:rPr>
          <w:rFonts w:hint="eastAsia"/>
          <w:b w:val="0"/>
          <w:bCs w:val="0"/>
          <w:sz w:val="22"/>
          <w:szCs w:val="22"/>
          <w:lang w:val="en-US" w:eastAsia="zh-CN"/>
        </w:rPr>
      </w:pPr>
      <w:bookmarkStart w:id="1" w:name="_Toc516740170"/>
      <w:r>
        <w:rPr>
          <w:rFonts w:hint="eastAsia" w:asciiTheme="majorEastAsia" w:hAnsiTheme="majorEastAsia" w:eastAsiaTheme="majorEastAsia"/>
          <w:sz w:val="32"/>
        </w:rPr>
        <w:t>2.数据说明</w:t>
      </w:r>
      <w:bookmarkEnd w:id="1"/>
    </w:p>
    <w:p>
      <w:pPr>
        <w:ind w:firstLine="420" w:firstLineChars="0"/>
        <w:rPr>
          <w:rFonts w:hint="eastAsia" w:asciiTheme="minorEastAsia" w:hAnsiTheme="minorEastAsia" w:eastAsiaTheme="minorEastAsia" w:cstheme="minorEastAsia"/>
          <w:b w:val="0"/>
          <w:bCs w:val="0"/>
          <w:sz w:val="22"/>
          <w:szCs w:val="32"/>
          <w:lang w:val="en-US" w:eastAsia="zh-CN"/>
        </w:rPr>
      </w:pPr>
      <w:r>
        <w:rPr>
          <w:rFonts w:hint="eastAsia" w:asciiTheme="minorEastAsia" w:hAnsiTheme="minorEastAsia" w:eastAsiaTheme="minorEastAsia" w:cstheme="minorEastAsia"/>
          <w:b w:val="0"/>
          <w:bCs w:val="0"/>
          <w:sz w:val="22"/>
          <w:szCs w:val="32"/>
          <w:lang w:val="en-US" w:eastAsia="zh-CN"/>
        </w:rPr>
        <w:t>本次竞赛中，我们将从某高校的某个学院随机抽取一定比例学生，提供这些学生在三个学期的图书馆进出记录、一卡通消费记录、图书馆借阅记录、以及综合成绩的相对排名。这一部分数据将作为训练数据。我们从另外的某学院随机抽取一定比例的学生，然后提供他们在三个学期的图书馆进出记录、一卡通消费记录、图书借阅记录、以及前两个学期的成绩排名。第三学期的成绩排名作为预测目标</w:t>
      </w:r>
    </w:p>
    <w:p>
      <w:pPr>
        <w:rPr>
          <w:rFonts w:hint="eastAsia" w:asciiTheme="minorEastAsia" w:hAnsiTheme="minorEastAsia" w:eastAsiaTheme="minorEastAsia" w:cstheme="minorEastAsia"/>
          <w:b w:val="0"/>
          <w:bCs w:val="0"/>
          <w:sz w:val="22"/>
          <w:szCs w:val="32"/>
          <w:lang w:val="en-US" w:eastAsia="zh-CN"/>
        </w:rPr>
      </w:pPr>
      <w:r>
        <w:rPr>
          <w:rFonts w:hint="eastAsia"/>
          <w:lang w:val="en-US" w:eastAsia="zh-CN"/>
        </w:rPr>
        <w:t>训练\成绩.txt。训练集的成绩文件，包含学期、学号、以及相对排名，共1614条数据</w:t>
      </w:r>
    </w:p>
    <w:p>
      <w:pPr>
        <w:rPr>
          <w:rFonts w:hint="eastAsia"/>
          <w:lang w:val="en-US" w:eastAsia="zh-CN"/>
        </w:rPr>
      </w:pPr>
      <w:r>
        <w:drawing>
          <wp:inline distT="0" distB="0" distL="114300" distR="114300">
            <wp:extent cx="3310255" cy="772160"/>
            <wp:effectExtent l="0" t="0" r="444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310255" cy="772160"/>
                    </a:xfrm>
                    <a:prstGeom prst="rect">
                      <a:avLst/>
                    </a:prstGeom>
                    <a:noFill/>
                    <a:ln w="9525">
                      <a:noFill/>
                    </a:ln>
                  </pic:spPr>
                </pic:pic>
              </a:graphicData>
            </a:graphic>
          </wp:inline>
        </w:drawing>
      </w:r>
    </w:p>
    <w:p>
      <w:pPr>
        <w:rPr>
          <w:rFonts w:hint="eastAsia"/>
          <w:lang w:val="en-US" w:eastAsia="zh-CN"/>
        </w:rPr>
      </w:pPr>
      <w:r>
        <w:rPr>
          <w:rFonts w:hint="eastAsia"/>
          <w:lang w:val="en-US" w:eastAsia="zh-CN"/>
        </w:rPr>
        <w:t>训练\借书.txt。训练集的图书借阅信息，包含学期、学号、书号、日期，共16297条数据</w:t>
      </w:r>
    </w:p>
    <w:p>
      <w:pPr>
        <w:rPr>
          <w:rFonts w:hint="eastAsia"/>
          <w:lang w:val="en-US" w:eastAsia="zh-CN"/>
        </w:rPr>
      </w:pPr>
      <w:r>
        <w:drawing>
          <wp:inline distT="0" distB="0" distL="114300" distR="114300">
            <wp:extent cx="2430780" cy="960755"/>
            <wp:effectExtent l="0" t="0" r="7620" b="1079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430780" cy="960755"/>
                    </a:xfrm>
                    <a:prstGeom prst="rect">
                      <a:avLst/>
                    </a:prstGeom>
                    <a:noFill/>
                    <a:ln w="9525">
                      <a:noFill/>
                    </a:ln>
                  </pic:spPr>
                </pic:pic>
              </a:graphicData>
            </a:graphic>
          </wp:inline>
        </w:drawing>
      </w:r>
    </w:p>
    <w:p>
      <w:pPr>
        <w:rPr>
          <w:rFonts w:hint="eastAsia"/>
          <w:lang w:val="en-US" w:eastAsia="zh-CN"/>
        </w:rPr>
      </w:pPr>
      <w:r>
        <w:rPr>
          <w:rFonts w:hint="eastAsia"/>
          <w:lang w:val="en-US" w:eastAsia="zh-CN"/>
        </w:rPr>
        <w:t>训练\图书门禁.txt。 训练集的图书门禁进入，包含学期、学号、日期、时间，61029条数据</w:t>
      </w:r>
    </w:p>
    <w:p>
      <w:pPr>
        <w:rPr>
          <w:rFonts w:hint="eastAsia"/>
          <w:lang w:val="en-US" w:eastAsia="zh-CN"/>
        </w:rPr>
      </w:pPr>
      <w:r>
        <w:drawing>
          <wp:inline distT="0" distB="0" distL="114300" distR="114300">
            <wp:extent cx="2231390" cy="680720"/>
            <wp:effectExtent l="0" t="0" r="16510" b="508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2231390" cy="680720"/>
                    </a:xfrm>
                    <a:prstGeom prst="rect">
                      <a:avLst/>
                    </a:prstGeom>
                    <a:noFill/>
                    <a:ln w="9525">
                      <a:noFill/>
                    </a:ln>
                  </pic:spPr>
                </pic:pic>
              </a:graphicData>
            </a:graphic>
          </wp:inline>
        </w:drawing>
      </w:r>
    </w:p>
    <w:p>
      <w:pPr>
        <w:rPr>
          <w:rFonts w:hint="eastAsia"/>
          <w:lang w:val="en-US" w:eastAsia="zh-CN"/>
        </w:rPr>
      </w:pPr>
      <w:r>
        <w:rPr>
          <w:rFonts w:hint="eastAsia"/>
          <w:lang w:val="en-US" w:eastAsia="zh-CN"/>
        </w:rPr>
        <w:t>训练\消费.txt。训练集的消费数据，包含学期、学号、地点、日期、时间、金额，共458091条数据</w:t>
      </w:r>
    </w:p>
    <w:p>
      <w:pPr>
        <w:rPr>
          <w:rFonts w:hint="eastAsia"/>
          <w:lang w:val="en-US" w:eastAsia="zh-CN"/>
        </w:rPr>
      </w:pPr>
      <w:r>
        <w:drawing>
          <wp:inline distT="0" distB="0" distL="114300" distR="114300">
            <wp:extent cx="3982085" cy="820420"/>
            <wp:effectExtent l="0" t="0" r="18415" b="177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3982085" cy="82042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测试\成绩.txt。 测试集的成绩文件。字段同上 </w:t>
      </w:r>
    </w:p>
    <w:p>
      <w:pPr>
        <w:rPr>
          <w:rFonts w:hint="eastAsia"/>
          <w:lang w:val="en-US" w:eastAsia="zh-CN"/>
        </w:rPr>
      </w:pPr>
      <w:r>
        <w:rPr>
          <w:rFonts w:hint="eastAsia"/>
          <w:lang w:val="en-US" w:eastAsia="zh-CN"/>
        </w:rPr>
        <w:t xml:space="preserve">测试\借书.txt。 测试集的图书借阅信息。字段同上 </w:t>
      </w:r>
    </w:p>
    <w:p>
      <w:pPr>
        <w:rPr>
          <w:rFonts w:hint="eastAsia"/>
          <w:lang w:val="en-US" w:eastAsia="zh-CN"/>
        </w:rPr>
      </w:pPr>
      <w:r>
        <w:rPr>
          <w:rFonts w:hint="eastAsia"/>
          <w:lang w:val="en-US" w:eastAsia="zh-CN"/>
        </w:rPr>
        <w:t xml:space="preserve">测试\图书门禁.txt。 测试集的图书门禁进入。字段同上 </w:t>
      </w:r>
    </w:p>
    <w:p>
      <w:pPr>
        <w:rPr>
          <w:rFonts w:hint="eastAsia"/>
          <w:lang w:val="en-US" w:eastAsia="zh-CN"/>
        </w:rPr>
      </w:pPr>
      <w:r>
        <w:rPr>
          <w:rFonts w:hint="eastAsia"/>
          <w:lang w:val="en-US" w:eastAsia="zh-CN"/>
        </w:rPr>
        <w:t xml:space="preserve">测试\消费.txt。 测试集的消费数据。字段同上 </w:t>
      </w:r>
    </w:p>
    <w:p>
      <w:pPr>
        <w:rPr>
          <w:rFonts w:hint="eastAsia"/>
          <w:lang w:val="en-US" w:eastAsia="zh-CN"/>
        </w:rPr>
      </w:pPr>
    </w:p>
    <w:p>
      <w:pPr>
        <w:pStyle w:val="2"/>
        <w:rPr>
          <w:rFonts w:hint="eastAsia" w:asciiTheme="majorEastAsia" w:hAnsiTheme="majorEastAsia" w:eastAsiaTheme="majorEastAsia"/>
          <w:sz w:val="32"/>
        </w:rPr>
      </w:pPr>
      <w:bookmarkStart w:id="2" w:name="_Toc516740171"/>
      <w:r>
        <w:rPr>
          <w:rFonts w:hint="eastAsia" w:asciiTheme="majorEastAsia" w:hAnsiTheme="majorEastAsia" w:eastAsiaTheme="majorEastAsia"/>
          <w:sz w:val="32"/>
        </w:rPr>
        <w:t>3.解决思路解决方案</w:t>
      </w:r>
      <w:bookmarkEnd w:id="2"/>
    </w:p>
    <w:p>
      <w:pPr>
        <w:pStyle w:val="3"/>
        <w:rPr>
          <w:rFonts w:hint="eastAsia" w:asciiTheme="majorEastAsia" w:hAnsiTheme="majorEastAsia"/>
          <w:sz w:val="24"/>
        </w:rPr>
      </w:pPr>
      <w:bookmarkStart w:id="3" w:name="_Toc516740172"/>
      <w:r>
        <w:rPr>
          <w:rFonts w:hint="eastAsia" w:asciiTheme="majorEastAsia" w:hAnsiTheme="majorEastAsia"/>
          <w:sz w:val="24"/>
        </w:rPr>
        <w:t>3.1解决思路</w:t>
      </w:r>
      <w:bookmarkEnd w:id="3"/>
    </w:p>
    <w:p>
      <w:pPr>
        <w:ind w:firstLine="420" w:firstLineChars="0"/>
        <w:rPr>
          <w:rFonts w:hint="eastAsia" w:eastAsiaTheme="minorEastAsia"/>
          <w:lang w:val="en-US" w:eastAsia="zh-CN"/>
        </w:rPr>
      </w:pPr>
      <w:r>
        <w:rPr>
          <w:rFonts w:hint="eastAsia"/>
          <w:lang w:val="en-US" w:eastAsia="zh-CN"/>
        </w:rPr>
        <w:t>读取训练目录下的所有数据，统计每个学生的门禁、消费、借书等每个学期的总次数以及的相对离散程度，为了减少数据集的维度，用平均、最大、最小、方差四个维度来描述数据的离散程度，并把最后得到的训练集放在不同的训练模型中进行训练，找出最优结果的训练模型，并根据此结果对测试集进行与训练集相同的预处理放入该训练模型进行测试，得出最终预测出来的测试集的成绩。</w:t>
      </w:r>
    </w:p>
    <w:p>
      <w:pPr>
        <w:pStyle w:val="3"/>
        <w:rPr>
          <w:rFonts w:hint="eastAsia" w:asciiTheme="majorEastAsia" w:hAnsiTheme="majorEastAsia"/>
          <w:sz w:val="24"/>
          <w:lang w:val="en-US" w:eastAsia="zh-CN"/>
        </w:rPr>
      </w:pPr>
      <w:bookmarkStart w:id="4" w:name="_Toc516740173"/>
      <w:r>
        <w:rPr>
          <w:rFonts w:hint="eastAsia" w:asciiTheme="majorEastAsia" w:hAnsiTheme="majorEastAsia"/>
          <w:sz w:val="24"/>
        </w:rPr>
        <w:t>3.2数据预处理</w:t>
      </w:r>
      <w:bookmarkEnd w:id="4"/>
    </w:p>
    <w:p>
      <w:pPr>
        <w:ind w:firstLine="420" w:firstLineChars="0"/>
        <w:rPr>
          <w:rFonts w:hint="eastAsia"/>
          <w:lang w:val="en-US" w:eastAsia="zh-CN"/>
        </w:rPr>
      </w:pPr>
      <w:r>
        <w:rPr>
          <w:rFonts w:hint="eastAsia"/>
          <w:lang w:val="en-US" w:eastAsia="zh-CN"/>
        </w:rPr>
        <w:t>首先读取训练集中的成绩文件，把得到的学期、学号和排名信息存入数据集中，并对数据集中学号为主key、学期为次key进行排序，使得之后的数据集的更新的时候，可以通过(学号-1)*3+(学期-1)为索引查找到该行。</w:t>
      </w:r>
    </w:p>
    <w:p>
      <w:pPr>
        <w:ind w:firstLine="420" w:firstLineChars="0"/>
        <w:rPr>
          <w:rFonts w:hint="eastAsia"/>
          <w:lang w:val="en-US" w:eastAsia="zh-CN"/>
        </w:rPr>
      </w:pPr>
      <w:r>
        <w:rPr>
          <w:rFonts w:hint="eastAsia"/>
          <w:lang w:val="en-US" w:eastAsia="zh-CN"/>
        </w:rPr>
        <w:t>之后读取借书文件。先根据图书类别文件，使用一个字典，储存每个图书id对应的图书类别号。使用字典统计所有种类图书每个学期的分别借书总数，作为该学期的46维数据，后来根据借书的时间，统计了借书总数的相对离散程度，也即分别统计了每个月、每天的借书次数，计算其最大、最小、方差、平均，以及统计了24小时借书的总次数，作为其离散特征，将得到的46维数据和离散特征全部存储到数据集中的对应行。</w:t>
      </w:r>
    </w:p>
    <w:p>
      <w:pPr>
        <w:ind w:firstLine="420" w:firstLineChars="0"/>
        <w:rPr>
          <w:rFonts w:hint="eastAsia"/>
          <w:lang w:val="en-US" w:eastAsia="zh-CN"/>
        </w:rPr>
      </w:pPr>
      <w:r>
        <w:rPr>
          <w:rFonts w:hint="eastAsia"/>
          <w:lang w:val="en-US" w:eastAsia="zh-CN"/>
        </w:rPr>
        <w:t>读取图书门禁文件，只统计了门禁次数的相对离散程度，同上，最后将离散特征存储到数据集中的对应行。</w:t>
      </w:r>
    </w:p>
    <w:p>
      <w:pPr>
        <w:ind w:firstLine="420" w:firstLineChars="0"/>
        <w:rPr>
          <w:rFonts w:hint="eastAsia"/>
          <w:lang w:val="en-US" w:eastAsia="zh-CN"/>
        </w:rPr>
      </w:pPr>
      <w:r>
        <w:rPr>
          <w:rFonts w:hint="eastAsia"/>
          <w:lang w:val="en-US" w:eastAsia="zh-CN"/>
        </w:rPr>
        <w:t>读取消费文件，将所有的消费信息统计到一个字典中，按字典编号查找所有需要的信息，统计每个学期在不同地点的消费总额以及5点到7点，12点到14点，晚8点到晚10点的消费次数及消费额度，每月的消费次数及消费额度。</w:t>
      </w:r>
    </w:p>
    <w:p>
      <w:pPr>
        <w:ind w:firstLine="420" w:firstLineChars="0"/>
        <w:rPr>
          <w:rFonts w:hint="eastAsia"/>
          <w:lang w:val="en-US" w:eastAsia="zh-CN"/>
        </w:rPr>
      </w:pPr>
      <w:r>
        <w:rPr>
          <w:rFonts w:hint="eastAsia"/>
          <w:lang w:val="en-US" w:eastAsia="zh-CN"/>
        </w:rPr>
        <w:t>最后将得到的数据集把每个学号的三个学期拉伸为一行，即将每个学生三个学期的所有数据视为一个整体，提出数据集中第三学期的成绩作为标签并在数据集中删除。</w:t>
      </w:r>
    </w:p>
    <w:p>
      <w:pPr>
        <w:ind w:firstLine="420" w:firstLineChars="0"/>
        <w:rPr>
          <w:rFonts w:hint="eastAsia"/>
          <w:lang w:val="en-US" w:eastAsia="zh-CN"/>
        </w:rPr>
      </w:pPr>
      <w:r>
        <w:rPr>
          <w:rFonts w:hint="eastAsia"/>
          <w:lang w:val="en-US" w:eastAsia="zh-CN"/>
        </w:rPr>
        <w:t>测试集同上得到。之后对测试集和训练集进行归一化，并把归一化后的训练集及其标签放入SVM、BP、随机森林、线性回归等模型中分别进行训练，使用评估函数对最后的模型预测结果与实际标签进行打分，选则评估值最高的模型作为最优模型，并把归一化后的测试集放入该模型进行测试，得到最后的预测结果。</w:t>
      </w:r>
    </w:p>
    <w:p>
      <w:pPr>
        <w:pStyle w:val="4"/>
        <w:rPr>
          <w:rFonts w:hint="eastAsia" w:asciiTheme="majorEastAsia" w:hAnsiTheme="majorEastAsia" w:eastAsiaTheme="majorEastAsia"/>
          <w:sz w:val="24"/>
          <w:lang w:val="en-US" w:eastAsia="zh-CN"/>
        </w:rPr>
      </w:pPr>
      <w:bookmarkStart w:id="5" w:name="_Toc516740174"/>
      <w:r>
        <w:rPr>
          <w:rFonts w:hint="eastAsia" w:asciiTheme="majorEastAsia" w:hAnsiTheme="majorEastAsia" w:eastAsiaTheme="majorEastAsia"/>
          <w:sz w:val="24"/>
        </w:rPr>
        <w:t>3.3</w:t>
      </w:r>
      <w:bookmarkEnd w:id="5"/>
      <w:r>
        <w:rPr>
          <w:rFonts w:hint="eastAsia" w:asciiTheme="majorEastAsia" w:hAnsiTheme="majorEastAsia" w:eastAsiaTheme="majorEastAsia"/>
          <w:sz w:val="24"/>
          <w:lang w:val="en-US" w:eastAsia="zh-CN"/>
        </w:rPr>
        <w:t>模型建立</w:t>
      </w:r>
    </w:p>
    <w:p>
      <w:pPr>
        <w:ind w:firstLine="420" w:firstLineChars="0"/>
        <w:rPr>
          <w:rFonts w:hint="eastAsia"/>
          <w:lang w:val="en-US" w:eastAsia="zh-CN"/>
        </w:rPr>
      </w:pPr>
      <w:r>
        <w:rPr>
          <w:rFonts w:hint="eastAsia"/>
          <w:lang w:val="en-US" w:eastAsia="zh-CN"/>
        </w:rPr>
        <w:t>导入sklearn包中的RandomForestRegression包，引入随机森林的相关函数及算法，创建一棵树，树的颗数及每棵树的最大属性数均可变化，通过在不同颗数及不同属性数下建立不同的随机森林，找到最优解决方案。</w:t>
      </w:r>
    </w:p>
    <w:p>
      <w:pPr>
        <w:rPr>
          <w:rFonts w:hint="eastAsia"/>
          <w:lang w:val="en-US" w:eastAsia="zh-CN"/>
        </w:rPr>
      </w:pPr>
      <w:r>
        <w:rPr>
          <w:rFonts w:hint="eastAsia" w:asciiTheme="majorEastAsia" w:hAnsiTheme="majorEastAsia" w:eastAsiaTheme="majorEastAsia"/>
          <w:b/>
          <w:bCs/>
          <w:sz w:val="24"/>
          <w:lang w:val="en-US" w:eastAsia="zh-CN"/>
        </w:rPr>
        <w:t>3.4结果评估</w:t>
      </w:r>
      <w:r>
        <w:rPr>
          <w:rFonts w:hint="eastAsia" w:asciiTheme="majorEastAsia" w:hAnsiTheme="majorEastAsia" w:eastAsiaTheme="majorEastAsia"/>
          <w:b/>
          <w:bCs/>
          <w:sz w:val="24"/>
          <w:lang w:val="en-US" w:eastAsia="zh-CN"/>
        </w:rPr>
        <w:br w:type="textWrapping"/>
      </w:r>
      <w:r>
        <w:rPr>
          <w:rFonts w:hint="eastAsia"/>
          <w:lang w:val="en-US" w:eastAsia="zh-CN"/>
        </w:rPr>
        <w:tab/>
        <w:t>算法通过衡量预测排名和实际排名的Spearman相关性，为[0,1]之间的值，值越大，表示越相关，排名的预测就越准确。若要考虑n个学生的排名，学生i的预测排名为pi，而实际的排名为ri，di = pi - ri，那么</w:t>
      </w:r>
    </w:p>
    <w:p>
      <w:pPr>
        <w:ind w:firstLine="420" w:firstLineChars="0"/>
      </w:pPr>
      <w:r>
        <w:object>
          <v:shape id="_x0000_i1033" o:spt="75" type="#_x0000_t75" style="height:58.15pt;width:164.95pt;" o:ole="t" filled="f" o:preferrelative="t" stroked="f" coordsize="21600,21600">
            <v:path/>
            <v:fill on="f" focussize="0,0"/>
            <v:stroke on="f" weight="3pt"/>
            <v:imagedata r:id="rId11" o:title=""/>
            <o:lock v:ext="edit" aspectratio="t"/>
            <w10:wrap type="none"/>
            <w10:anchorlock/>
          </v:shape>
          <o:OLEObject Type="Embed" ProgID="Equation.KSEE3" ShapeID="_x0000_i1033" DrawAspect="Content" ObjectID="_1468075725" r:id="rId10">
            <o:LockedField>false</o:LockedField>
          </o:OLEObject>
        </w:object>
      </w:r>
    </w:p>
    <w:p>
      <w:pPr>
        <w:ind w:firstLine="420" w:firstLineChars="0"/>
        <w:rPr>
          <w:rFonts w:hint="eastAsia"/>
          <w:lang w:val="en-US" w:eastAsia="zh-CN"/>
        </w:rPr>
      </w:pPr>
      <w:r>
        <w:rPr>
          <w:rFonts w:hint="eastAsia"/>
          <w:lang w:val="en-US" w:eastAsia="zh-CN"/>
        </w:rPr>
        <w:t>通过此函数将预测结果与实际结果作比较，结果范围为[负无穷,1]，通过计算得出当前最优方案下模型评分为0.8993，排名可以达到17名。</w:t>
      </w:r>
    </w:p>
    <w:p>
      <w:pPr>
        <w:ind w:firstLine="420" w:firstLineChars="0"/>
        <w:rPr>
          <w:rFonts w:hint="eastAsia"/>
          <w:lang w:val="en-US" w:eastAsia="zh-CN"/>
        </w:rPr>
      </w:pPr>
    </w:p>
    <w:p>
      <w:pPr>
        <w:pStyle w:val="2"/>
        <w:rPr>
          <w:rFonts w:hint="eastAsia" w:asciiTheme="majorEastAsia" w:hAnsiTheme="majorEastAsia" w:eastAsiaTheme="majorEastAsia"/>
          <w:sz w:val="32"/>
          <w:lang w:val="en-US" w:eastAsia="zh-CN"/>
        </w:rPr>
      </w:pPr>
      <w:bookmarkStart w:id="6" w:name="_Toc516740175"/>
      <w:r>
        <w:rPr>
          <w:rFonts w:hint="eastAsia" w:asciiTheme="majorEastAsia" w:hAnsiTheme="majorEastAsia" w:eastAsiaTheme="majorEastAsia"/>
          <w:sz w:val="32"/>
        </w:rPr>
        <w:t>4.总结与展望</w:t>
      </w:r>
      <w:bookmarkEnd w:id="6"/>
    </w:p>
    <w:p>
      <w:pPr>
        <w:ind w:firstLine="420" w:firstLineChars="0"/>
        <w:rPr>
          <w:rFonts w:hint="eastAsia"/>
          <w:lang w:val="en-US" w:eastAsia="zh-CN"/>
        </w:rPr>
      </w:pPr>
      <w:r>
        <w:rPr>
          <w:rFonts w:hint="eastAsia"/>
          <w:lang w:val="en-US" w:eastAsia="zh-CN"/>
        </w:rPr>
        <w:t>从训练数据及训练结果可以看出，学习成绩不但和个人本学期去图书馆门禁、消费、借书等的总次数有关，并且往往他的规律性越强，学习成绩越高。往往一个学生他的门禁时间在早上6点到7点，晚上10点左右，在早7点及中午12点等就餐高峰就餐时，他的成绩一般会越高。而学习成绩不理想的学生的作息习惯往往不太规律。作息的规律性一般会对成绩有较大的影响。</w:t>
      </w:r>
    </w:p>
    <w:p>
      <w:pPr>
        <w:ind w:firstLine="420" w:firstLineChars="0"/>
        <w:rPr>
          <w:rFonts w:hint="eastAsia"/>
          <w:lang w:val="en-US" w:eastAsia="zh-CN"/>
        </w:rPr>
      </w:pPr>
      <w:r>
        <w:rPr>
          <w:rFonts w:hint="eastAsia"/>
          <w:lang w:val="en-US" w:eastAsia="zh-CN"/>
        </w:rPr>
        <w:t>本次实验与这个项目中优秀的结果相比仍然有部分差距，可以通过多种不同算法结合来进一步提升精度，达到更优的效果。通过本次实验，掌握了很多数据分析及挖掘相关的知识，了解了相关的思想，在今后的学习中可以用这种方式解决一些实际问题，同时也会对今后的学习有很大的帮助。在如今的大数据时代，大数据的分析方法将会成为生活中不可或缺的一部分。我们要紧跟此次大数据的潮流，学习更多的知识和方法。</w:t>
      </w:r>
      <w:bookmarkStart w:id="7" w:name="_GoBack"/>
      <w:bookmarkEnd w:id="7"/>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asciiTheme="majorEastAsia" w:hAnsiTheme="majorEastAsia" w:eastAsiaTheme="majorEastAsia"/>
          <w:sz w:val="32"/>
        </w:rPr>
      </w:pPr>
      <w:r>
        <w:rPr>
          <w:rFonts w:hint="eastAsia" w:cstheme="minorBidi"/>
          <w:b w:val="0"/>
          <w:bCs w:val="0"/>
          <w:kern w:val="2"/>
          <w:sz w:val="21"/>
          <w:szCs w:val="22"/>
          <w:lang w:val="en-US" w:eastAsia="zh-CN" w:bidi="ar-SA"/>
        </w:rPr>
        <w:tab/>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Kozuka Mincho Pr6N B">
    <w:panose1 w:val="02020800000000000000"/>
    <w:charset w:val="80"/>
    <w:family w:val="auto"/>
    <w:pitch w:val="default"/>
    <w:sig w:usb0="000002D7" w:usb1="2AC71C11" w:usb2="00000012"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1148"/>
      <w:docPartObj>
        <w:docPartGallery w:val="AutoText"/>
      </w:docPartObj>
    </w:sdtPr>
    <w:sdtContent>
      <w:p>
        <w:pPr>
          <w:pStyle w:val="7"/>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0146B"/>
    <w:rsid w:val="00040663"/>
    <w:rsid w:val="00047E04"/>
    <w:rsid w:val="00050A14"/>
    <w:rsid w:val="0007531D"/>
    <w:rsid w:val="00075468"/>
    <w:rsid w:val="0010146B"/>
    <w:rsid w:val="001538E3"/>
    <w:rsid w:val="001A2A81"/>
    <w:rsid w:val="002C06D7"/>
    <w:rsid w:val="00364B97"/>
    <w:rsid w:val="003748B9"/>
    <w:rsid w:val="00392E1C"/>
    <w:rsid w:val="00401023"/>
    <w:rsid w:val="00406704"/>
    <w:rsid w:val="004872B0"/>
    <w:rsid w:val="00516A91"/>
    <w:rsid w:val="005878C1"/>
    <w:rsid w:val="00595C8B"/>
    <w:rsid w:val="005A462F"/>
    <w:rsid w:val="005C785A"/>
    <w:rsid w:val="007149C2"/>
    <w:rsid w:val="007B7C6A"/>
    <w:rsid w:val="007D7DD2"/>
    <w:rsid w:val="008527AE"/>
    <w:rsid w:val="00891E8E"/>
    <w:rsid w:val="008E752D"/>
    <w:rsid w:val="009B5F70"/>
    <w:rsid w:val="009E159C"/>
    <w:rsid w:val="00A66B2D"/>
    <w:rsid w:val="00A8664B"/>
    <w:rsid w:val="00A95D00"/>
    <w:rsid w:val="00AA5757"/>
    <w:rsid w:val="00B31292"/>
    <w:rsid w:val="00C36AC9"/>
    <w:rsid w:val="00C61977"/>
    <w:rsid w:val="00CA00D4"/>
    <w:rsid w:val="00CF697E"/>
    <w:rsid w:val="00D1331D"/>
    <w:rsid w:val="00D66AF5"/>
    <w:rsid w:val="00E633B6"/>
    <w:rsid w:val="00E73C35"/>
    <w:rsid w:val="00EE13DE"/>
    <w:rsid w:val="00F26DFA"/>
    <w:rsid w:val="00FE3071"/>
    <w:rsid w:val="07973208"/>
    <w:rsid w:val="080340C6"/>
    <w:rsid w:val="2B9A5A3D"/>
    <w:rsid w:val="52FE0492"/>
    <w:rsid w:val="532A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link w:val="25"/>
    <w:unhideWhenUsed/>
    <w:qFormat/>
    <w:uiPriority w:val="39"/>
    <w:pPr>
      <w:widowControl/>
      <w:spacing w:after="100" w:line="276" w:lineRule="auto"/>
      <w:ind w:left="440"/>
      <w:jc w:val="left"/>
    </w:pPr>
    <w:rPr>
      <w:kern w:val="0"/>
      <w:sz w:val="22"/>
    </w:rPr>
  </w:style>
  <w:style w:type="paragraph" w:styleId="6">
    <w:name w:val="Balloon Text"/>
    <w:basedOn w:val="1"/>
    <w:link w:val="22"/>
    <w:semiHidden/>
    <w:unhideWhenUsed/>
    <w:uiPriority w:val="99"/>
    <w:rPr>
      <w:sz w:val="18"/>
      <w:szCs w:val="18"/>
    </w:rPr>
  </w:style>
  <w:style w:type="paragraph" w:styleId="7">
    <w:name w:val="footer"/>
    <w:basedOn w:val="1"/>
    <w:link w:val="24"/>
    <w:unhideWhenUsed/>
    <w:uiPriority w:val="99"/>
    <w:pPr>
      <w:tabs>
        <w:tab w:val="center" w:pos="4153"/>
        <w:tab w:val="right" w:pos="8306"/>
      </w:tabs>
      <w:snapToGrid w:val="0"/>
      <w:jc w:val="left"/>
    </w:pPr>
    <w:rPr>
      <w:sz w:val="18"/>
      <w:szCs w:val="18"/>
    </w:rPr>
  </w:style>
  <w:style w:type="paragraph" w:styleId="8">
    <w:name w:val="header"/>
    <w:basedOn w:val="1"/>
    <w:link w:val="23"/>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unhideWhenUsed/>
    <w:uiPriority w:val="99"/>
    <w:rPr>
      <w:color w:val="0000FF" w:themeColor="hyperlink"/>
      <w:u w:val="single"/>
    </w:rPr>
  </w:style>
  <w:style w:type="character" w:customStyle="1" w:styleId="16">
    <w:name w:val="std"/>
    <w:basedOn w:val="13"/>
    <w:uiPriority w:val="0"/>
  </w:style>
  <w:style w:type="character" w:customStyle="1" w:styleId="17">
    <w:name w:val="标题 1 Char"/>
    <w:basedOn w:val="13"/>
    <w:link w:val="2"/>
    <w:uiPriority w:val="9"/>
    <w:rPr>
      <w:b/>
      <w:bCs/>
      <w:kern w:val="44"/>
      <w:sz w:val="44"/>
      <w:szCs w:val="44"/>
    </w:rPr>
  </w:style>
  <w:style w:type="character" w:customStyle="1" w:styleId="18">
    <w:name w:val="标题 2 Char"/>
    <w:basedOn w:val="13"/>
    <w:link w:val="3"/>
    <w:uiPriority w:val="9"/>
    <w:rPr>
      <w:rFonts w:asciiTheme="majorHAnsi" w:hAnsiTheme="majorHAnsi" w:eastAsiaTheme="majorEastAsia" w:cstheme="majorBidi"/>
      <w:b/>
      <w:bCs/>
      <w:sz w:val="32"/>
      <w:szCs w:val="32"/>
    </w:rPr>
  </w:style>
  <w:style w:type="character" w:customStyle="1" w:styleId="19">
    <w:name w:val="标题 Char"/>
    <w:basedOn w:val="13"/>
    <w:link w:val="12"/>
    <w:uiPriority w:val="10"/>
    <w:rPr>
      <w:rFonts w:eastAsia="宋体" w:asciiTheme="majorHAnsi" w:hAnsiTheme="majorHAnsi" w:cstheme="majorBidi"/>
      <w:b/>
      <w:bCs/>
      <w:sz w:val="32"/>
      <w:szCs w:val="32"/>
    </w:rPr>
  </w:style>
  <w:style w:type="character" w:customStyle="1" w:styleId="20">
    <w:name w:val="标题 3 Char"/>
    <w:basedOn w:val="13"/>
    <w:link w:val="4"/>
    <w:uiPriority w:val="9"/>
    <w:rPr>
      <w:b/>
      <w:bCs/>
      <w:sz w:val="32"/>
      <w:szCs w:val="32"/>
    </w:rPr>
  </w:style>
  <w:style w:type="paragraph" w:customStyle="1" w:styleId="2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2">
    <w:name w:val="批注框文本 Char"/>
    <w:basedOn w:val="13"/>
    <w:link w:val="6"/>
    <w:semiHidden/>
    <w:uiPriority w:val="99"/>
    <w:rPr>
      <w:sz w:val="18"/>
      <w:szCs w:val="18"/>
    </w:rPr>
  </w:style>
  <w:style w:type="character" w:customStyle="1" w:styleId="23">
    <w:name w:val="页眉 Char"/>
    <w:basedOn w:val="13"/>
    <w:link w:val="8"/>
    <w:semiHidden/>
    <w:uiPriority w:val="99"/>
    <w:rPr>
      <w:sz w:val="18"/>
      <w:szCs w:val="18"/>
    </w:rPr>
  </w:style>
  <w:style w:type="character" w:customStyle="1" w:styleId="24">
    <w:name w:val="页脚 Char"/>
    <w:basedOn w:val="13"/>
    <w:link w:val="7"/>
    <w:uiPriority w:val="99"/>
    <w:rPr>
      <w:sz w:val="18"/>
      <w:szCs w:val="18"/>
    </w:rPr>
  </w:style>
  <w:style w:type="character" w:customStyle="1" w:styleId="25">
    <w:name w:val="目录 3 Char"/>
    <w:link w:val="5"/>
    <w:uiPriority w:val="39"/>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77C98C-97F7-4651-8194-59845A7238DE}">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122</Words>
  <Characters>701</Characters>
  <Lines>5</Lines>
  <Paragraphs>1</Paragraphs>
  <TotalTime>6</TotalTime>
  <ScaleCrop>false</ScaleCrop>
  <LinksUpToDate>false</LinksUpToDate>
  <CharactersWithSpaces>822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2018-06-14T03:12:00Z</dcterms:created>
  <dc:creator>lenovo</dc:creator>
  <cp:lastModifiedBy>奔跑的胖子</cp:lastModifiedBy>
  <dcterms:modified xsi:type="dcterms:W3CDTF">2018-06-20T16:41:57Z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