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3C3" w:rsidRPr="001421E3" w:rsidRDefault="000203C3" w:rsidP="000203C3">
      <w:pPr>
        <w:autoSpaceDE w:val="0"/>
        <w:autoSpaceDN w:val="0"/>
        <w:adjustRightInd w:val="0"/>
        <w:spacing w:line="240" w:lineRule="auto"/>
        <w:jc w:val="both"/>
        <w:rPr>
          <w:rFonts w:ascii="Times New Roman" w:hAnsi="Times New Roman" w:cs="Times New Roman"/>
          <w:b/>
          <w:bCs/>
          <w:iCs/>
          <w:color w:val="000000" w:themeColor="text1"/>
          <w:sz w:val="24"/>
          <w:szCs w:val="24"/>
        </w:rPr>
      </w:pPr>
      <w:r w:rsidRPr="001421E3">
        <w:rPr>
          <w:rFonts w:ascii="Times New Roman" w:hAnsi="Times New Roman" w:cs="Times New Roman"/>
          <w:b/>
          <w:bCs/>
          <w:iCs/>
          <w:color w:val="000000" w:themeColor="text1"/>
          <w:sz w:val="24"/>
          <w:szCs w:val="24"/>
        </w:rPr>
        <w:t>Sequence Structure in Java</w:t>
      </w:r>
    </w:p>
    <w:p w:rsidR="000203C3" w:rsidRPr="001421E3" w:rsidRDefault="000203C3" w:rsidP="000203C3">
      <w:pPr>
        <w:autoSpaceDE w:val="0"/>
        <w:autoSpaceDN w:val="0"/>
        <w:adjustRightInd w:val="0"/>
        <w:spacing w:line="240" w:lineRule="auto"/>
        <w:jc w:val="both"/>
        <w:rPr>
          <w:rFonts w:ascii="Times New Roman" w:hAnsi="Times New Roman" w:cs="Times New Roman"/>
          <w:color w:val="000000" w:themeColor="text1"/>
          <w:sz w:val="24"/>
          <w:szCs w:val="24"/>
        </w:rPr>
      </w:pPr>
      <w:r w:rsidRPr="001421E3">
        <w:rPr>
          <w:rFonts w:ascii="Times New Roman" w:hAnsi="Times New Roman" w:cs="Times New Roman"/>
          <w:color w:val="000000" w:themeColor="text1"/>
          <w:sz w:val="24"/>
          <w:szCs w:val="24"/>
        </w:rPr>
        <w:t xml:space="preserve">The sequence structure is built into Java. Unless directed otherwise, the computer executes Java statements one after the other in the order in which they are written—that is, in sequence. </w:t>
      </w:r>
    </w:p>
    <w:p w:rsidR="000203C3" w:rsidRPr="001421E3" w:rsidRDefault="000203C3" w:rsidP="000203C3">
      <w:pPr>
        <w:autoSpaceDE w:val="0"/>
        <w:autoSpaceDN w:val="0"/>
        <w:adjustRightInd w:val="0"/>
        <w:spacing w:line="240" w:lineRule="auto"/>
        <w:jc w:val="both"/>
        <w:rPr>
          <w:rFonts w:ascii="Times New Roman" w:hAnsi="Times New Roman" w:cs="Times New Roman"/>
          <w:color w:val="000000" w:themeColor="text1"/>
          <w:sz w:val="24"/>
          <w:szCs w:val="24"/>
        </w:rPr>
      </w:pPr>
    </w:p>
    <w:p w:rsidR="000203C3" w:rsidRPr="001421E3" w:rsidRDefault="000203C3" w:rsidP="000203C3">
      <w:pPr>
        <w:autoSpaceDE w:val="0"/>
        <w:autoSpaceDN w:val="0"/>
        <w:adjustRightInd w:val="0"/>
        <w:spacing w:line="240" w:lineRule="auto"/>
        <w:jc w:val="both"/>
        <w:rPr>
          <w:rFonts w:ascii="Times New Roman" w:hAnsi="Times New Roman" w:cs="Times New Roman"/>
          <w:b/>
          <w:bCs/>
          <w:iCs/>
          <w:color w:val="000000" w:themeColor="text1"/>
          <w:sz w:val="24"/>
          <w:szCs w:val="24"/>
        </w:rPr>
      </w:pPr>
      <w:r w:rsidRPr="001421E3">
        <w:rPr>
          <w:rFonts w:ascii="Times New Roman" w:hAnsi="Times New Roman" w:cs="Times New Roman"/>
          <w:b/>
          <w:bCs/>
          <w:iCs/>
          <w:color w:val="000000" w:themeColor="text1"/>
          <w:sz w:val="24"/>
          <w:szCs w:val="24"/>
        </w:rPr>
        <w:t>Selection Statements in Java</w:t>
      </w:r>
    </w:p>
    <w:p w:rsidR="000203C3" w:rsidRPr="001421E3" w:rsidRDefault="000203C3" w:rsidP="000203C3">
      <w:pPr>
        <w:autoSpaceDE w:val="0"/>
        <w:autoSpaceDN w:val="0"/>
        <w:adjustRightInd w:val="0"/>
        <w:spacing w:line="240" w:lineRule="auto"/>
        <w:jc w:val="both"/>
        <w:rPr>
          <w:rFonts w:ascii="Times New Roman" w:hAnsi="Times New Roman" w:cs="Times New Roman"/>
          <w:color w:val="000000" w:themeColor="text1"/>
          <w:sz w:val="24"/>
          <w:szCs w:val="24"/>
        </w:rPr>
      </w:pPr>
      <w:r w:rsidRPr="001421E3">
        <w:rPr>
          <w:rFonts w:ascii="Times New Roman" w:hAnsi="Times New Roman" w:cs="Times New Roman"/>
          <w:color w:val="000000" w:themeColor="text1"/>
          <w:sz w:val="24"/>
          <w:szCs w:val="24"/>
        </w:rPr>
        <w:t xml:space="preserve">Java has three types of </w:t>
      </w:r>
      <w:r w:rsidRPr="001421E3">
        <w:rPr>
          <w:rFonts w:ascii="Times New Roman" w:hAnsi="Times New Roman" w:cs="Times New Roman"/>
          <w:b/>
          <w:bCs/>
          <w:color w:val="000000" w:themeColor="text1"/>
          <w:sz w:val="24"/>
          <w:szCs w:val="24"/>
        </w:rPr>
        <w:t xml:space="preserve">selection statements </w:t>
      </w:r>
      <w:r w:rsidRPr="001421E3">
        <w:rPr>
          <w:rFonts w:ascii="Times New Roman" w:hAnsi="Times New Roman" w:cs="Times New Roman"/>
          <w:color w:val="000000" w:themeColor="text1"/>
          <w:sz w:val="24"/>
          <w:szCs w:val="24"/>
        </w:rPr>
        <w:t xml:space="preserve">(discussed in this chapter and Chapter 5). </w:t>
      </w:r>
      <w:proofErr w:type="gramStart"/>
      <w:r w:rsidRPr="001421E3">
        <w:rPr>
          <w:rFonts w:ascii="Times New Roman" w:hAnsi="Times New Roman" w:cs="Times New Roman"/>
          <w:color w:val="000000" w:themeColor="text1"/>
          <w:sz w:val="24"/>
          <w:szCs w:val="24"/>
        </w:rPr>
        <w:t>The if</w:t>
      </w:r>
      <w:proofErr w:type="gramEnd"/>
      <w:r w:rsidRPr="001421E3">
        <w:rPr>
          <w:rFonts w:ascii="Times New Roman" w:hAnsi="Times New Roman" w:cs="Times New Roman"/>
          <w:color w:val="000000" w:themeColor="text1"/>
          <w:sz w:val="24"/>
          <w:szCs w:val="24"/>
        </w:rPr>
        <w:t xml:space="preserve"> statement either performs (selects) an action, if a condition is true, or skips it, if the condition is false. </w:t>
      </w:r>
      <w:proofErr w:type="gramStart"/>
      <w:r w:rsidRPr="001421E3">
        <w:rPr>
          <w:rFonts w:ascii="Times New Roman" w:hAnsi="Times New Roman" w:cs="Times New Roman"/>
          <w:color w:val="000000" w:themeColor="text1"/>
          <w:sz w:val="24"/>
          <w:szCs w:val="24"/>
        </w:rPr>
        <w:t>The if</w:t>
      </w:r>
      <w:proofErr w:type="gramEnd"/>
      <w:r w:rsidRPr="001421E3">
        <w:rPr>
          <w:rFonts w:ascii="Times New Roman" w:hAnsi="Times New Roman" w:cs="Times New Roman"/>
          <w:color w:val="000000" w:themeColor="text1"/>
          <w:sz w:val="24"/>
          <w:szCs w:val="24"/>
        </w:rPr>
        <w:t>…else statement performs an action if a condition is true and performs a different action if the condition is false. The switch statement (Chapter 5) performs one of many different actions, depending on the value of an expression.</w:t>
      </w:r>
    </w:p>
    <w:p w:rsidR="000203C3" w:rsidRPr="001421E3" w:rsidRDefault="000203C3" w:rsidP="000203C3">
      <w:pPr>
        <w:autoSpaceDE w:val="0"/>
        <w:autoSpaceDN w:val="0"/>
        <w:adjustRightInd w:val="0"/>
        <w:spacing w:line="240" w:lineRule="auto"/>
        <w:ind w:firstLine="720"/>
        <w:jc w:val="both"/>
        <w:rPr>
          <w:rFonts w:ascii="Times New Roman" w:hAnsi="Times New Roman" w:cs="Times New Roman"/>
          <w:color w:val="000000" w:themeColor="text1"/>
          <w:sz w:val="24"/>
          <w:szCs w:val="24"/>
        </w:rPr>
      </w:pPr>
      <w:proofErr w:type="gramStart"/>
      <w:r w:rsidRPr="001421E3">
        <w:rPr>
          <w:rFonts w:ascii="Times New Roman" w:hAnsi="Times New Roman" w:cs="Times New Roman"/>
          <w:color w:val="000000" w:themeColor="text1"/>
          <w:sz w:val="24"/>
          <w:szCs w:val="24"/>
        </w:rPr>
        <w:t>The if</w:t>
      </w:r>
      <w:proofErr w:type="gramEnd"/>
      <w:r w:rsidRPr="001421E3">
        <w:rPr>
          <w:rFonts w:ascii="Times New Roman" w:hAnsi="Times New Roman" w:cs="Times New Roman"/>
          <w:color w:val="000000" w:themeColor="text1"/>
          <w:sz w:val="24"/>
          <w:szCs w:val="24"/>
        </w:rPr>
        <w:t xml:space="preserve"> statement is a </w:t>
      </w:r>
      <w:r w:rsidRPr="001421E3">
        <w:rPr>
          <w:rFonts w:ascii="Times New Roman" w:hAnsi="Times New Roman" w:cs="Times New Roman"/>
          <w:b/>
          <w:bCs/>
          <w:color w:val="000000" w:themeColor="text1"/>
          <w:sz w:val="24"/>
          <w:szCs w:val="24"/>
        </w:rPr>
        <w:t xml:space="preserve">single-selection statement </w:t>
      </w:r>
      <w:r w:rsidRPr="001421E3">
        <w:rPr>
          <w:rFonts w:ascii="Times New Roman" w:hAnsi="Times New Roman" w:cs="Times New Roman"/>
          <w:color w:val="000000" w:themeColor="text1"/>
          <w:sz w:val="24"/>
          <w:szCs w:val="24"/>
        </w:rPr>
        <w:t xml:space="preserve">because it selects or ignores a single action (or, as we will soon see, a single group of actions). </w:t>
      </w:r>
      <w:proofErr w:type="gramStart"/>
      <w:r w:rsidRPr="001421E3">
        <w:rPr>
          <w:rFonts w:ascii="Times New Roman" w:hAnsi="Times New Roman" w:cs="Times New Roman"/>
          <w:color w:val="000000" w:themeColor="text1"/>
          <w:sz w:val="24"/>
          <w:szCs w:val="24"/>
        </w:rPr>
        <w:t>The if</w:t>
      </w:r>
      <w:proofErr w:type="gramEnd"/>
      <w:r w:rsidRPr="001421E3">
        <w:rPr>
          <w:rFonts w:ascii="Times New Roman" w:hAnsi="Times New Roman" w:cs="Times New Roman"/>
          <w:color w:val="000000" w:themeColor="text1"/>
          <w:sz w:val="24"/>
          <w:szCs w:val="24"/>
        </w:rPr>
        <w:t xml:space="preserve">…else statement is called a </w:t>
      </w:r>
      <w:r w:rsidRPr="001421E3">
        <w:rPr>
          <w:rFonts w:ascii="Times New Roman" w:hAnsi="Times New Roman" w:cs="Times New Roman"/>
          <w:b/>
          <w:bCs/>
          <w:color w:val="000000" w:themeColor="text1"/>
          <w:sz w:val="24"/>
          <w:szCs w:val="24"/>
        </w:rPr>
        <w:t xml:space="preserve">double-selection statement </w:t>
      </w:r>
      <w:r w:rsidRPr="001421E3">
        <w:rPr>
          <w:rFonts w:ascii="Times New Roman" w:hAnsi="Times New Roman" w:cs="Times New Roman"/>
          <w:color w:val="000000" w:themeColor="text1"/>
          <w:sz w:val="24"/>
          <w:szCs w:val="24"/>
        </w:rPr>
        <w:t xml:space="preserve">because it selects between two different actions (or groups of actions). The switch statement is called a </w:t>
      </w:r>
      <w:r w:rsidRPr="001421E3">
        <w:rPr>
          <w:rFonts w:ascii="Times New Roman" w:hAnsi="Times New Roman" w:cs="Times New Roman"/>
          <w:b/>
          <w:bCs/>
          <w:color w:val="000000" w:themeColor="text1"/>
          <w:sz w:val="24"/>
          <w:szCs w:val="24"/>
        </w:rPr>
        <w:t xml:space="preserve">multiple-selection statement </w:t>
      </w:r>
      <w:r w:rsidRPr="001421E3">
        <w:rPr>
          <w:rFonts w:ascii="Times New Roman" w:hAnsi="Times New Roman" w:cs="Times New Roman"/>
          <w:color w:val="000000" w:themeColor="text1"/>
          <w:sz w:val="24"/>
          <w:szCs w:val="24"/>
        </w:rPr>
        <w:t>because it selects among many different actions (or groups of actions).</w:t>
      </w:r>
    </w:p>
    <w:p w:rsidR="000203C3" w:rsidRPr="001421E3" w:rsidRDefault="000203C3" w:rsidP="000203C3">
      <w:pPr>
        <w:autoSpaceDE w:val="0"/>
        <w:autoSpaceDN w:val="0"/>
        <w:adjustRightInd w:val="0"/>
        <w:spacing w:line="240" w:lineRule="auto"/>
        <w:ind w:firstLine="720"/>
        <w:jc w:val="both"/>
        <w:rPr>
          <w:rFonts w:ascii="Times New Roman" w:hAnsi="Times New Roman" w:cs="Times New Roman"/>
          <w:color w:val="000000" w:themeColor="text1"/>
          <w:sz w:val="24"/>
          <w:szCs w:val="24"/>
        </w:rPr>
      </w:pPr>
    </w:p>
    <w:p w:rsidR="000203C3" w:rsidRPr="001421E3" w:rsidRDefault="000203C3" w:rsidP="000203C3">
      <w:pPr>
        <w:autoSpaceDE w:val="0"/>
        <w:autoSpaceDN w:val="0"/>
        <w:adjustRightInd w:val="0"/>
        <w:spacing w:line="240" w:lineRule="auto"/>
        <w:jc w:val="both"/>
        <w:rPr>
          <w:rFonts w:ascii="Times New Roman" w:hAnsi="Times New Roman" w:cs="Times New Roman"/>
          <w:b/>
          <w:bCs/>
          <w:iCs/>
          <w:color w:val="000000" w:themeColor="text1"/>
          <w:sz w:val="24"/>
          <w:szCs w:val="24"/>
        </w:rPr>
      </w:pPr>
      <w:r w:rsidRPr="001421E3">
        <w:rPr>
          <w:rFonts w:ascii="Times New Roman" w:hAnsi="Times New Roman" w:cs="Times New Roman"/>
          <w:b/>
          <w:bCs/>
          <w:iCs/>
          <w:color w:val="000000" w:themeColor="text1"/>
          <w:sz w:val="24"/>
          <w:szCs w:val="24"/>
        </w:rPr>
        <w:t>Repetition Statements in Java</w:t>
      </w:r>
    </w:p>
    <w:p w:rsidR="000203C3" w:rsidRPr="001421E3" w:rsidRDefault="000203C3" w:rsidP="000203C3">
      <w:pPr>
        <w:autoSpaceDE w:val="0"/>
        <w:autoSpaceDN w:val="0"/>
        <w:adjustRightInd w:val="0"/>
        <w:spacing w:line="240" w:lineRule="auto"/>
        <w:jc w:val="both"/>
        <w:rPr>
          <w:rFonts w:ascii="Times New Roman" w:hAnsi="Times New Roman" w:cs="Times New Roman"/>
          <w:color w:val="000000" w:themeColor="text1"/>
          <w:sz w:val="24"/>
          <w:szCs w:val="24"/>
        </w:rPr>
      </w:pPr>
      <w:r w:rsidRPr="001421E3">
        <w:rPr>
          <w:rFonts w:ascii="Times New Roman" w:hAnsi="Times New Roman" w:cs="Times New Roman"/>
          <w:color w:val="000000" w:themeColor="text1"/>
          <w:sz w:val="24"/>
          <w:szCs w:val="24"/>
        </w:rPr>
        <w:t xml:space="preserve">Java provides three repetition statements (also called </w:t>
      </w:r>
      <w:r w:rsidRPr="001421E3">
        <w:rPr>
          <w:rFonts w:ascii="Times New Roman" w:hAnsi="Times New Roman" w:cs="Times New Roman"/>
          <w:b/>
          <w:bCs/>
          <w:color w:val="000000" w:themeColor="text1"/>
          <w:sz w:val="24"/>
          <w:szCs w:val="24"/>
        </w:rPr>
        <w:t>looping statements</w:t>
      </w:r>
      <w:r w:rsidRPr="001421E3">
        <w:rPr>
          <w:rFonts w:ascii="Times New Roman" w:hAnsi="Times New Roman" w:cs="Times New Roman"/>
          <w:color w:val="000000" w:themeColor="text1"/>
          <w:sz w:val="24"/>
          <w:szCs w:val="24"/>
        </w:rPr>
        <w:t xml:space="preserve">) that enable programs to perform statements repeatedly as long as a condition (called the </w:t>
      </w:r>
      <w:r w:rsidRPr="001421E3">
        <w:rPr>
          <w:rFonts w:ascii="Times New Roman" w:hAnsi="Times New Roman" w:cs="Times New Roman"/>
          <w:b/>
          <w:bCs/>
          <w:color w:val="000000" w:themeColor="text1"/>
          <w:sz w:val="24"/>
          <w:szCs w:val="24"/>
        </w:rPr>
        <w:t>loop-continuation condition</w:t>
      </w:r>
      <w:r w:rsidRPr="001421E3">
        <w:rPr>
          <w:rFonts w:ascii="Times New Roman" w:hAnsi="Times New Roman" w:cs="Times New Roman"/>
          <w:color w:val="000000" w:themeColor="text1"/>
          <w:sz w:val="24"/>
          <w:szCs w:val="24"/>
        </w:rPr>
        <w:t xml:space="preserve">) remains true. The repetition statements are the while, do…while and for statements. (Chapter 5 presents the do…while and for statements.) The while and for statements perform the action (or group of actions) in their bodies zero or more time if the loop-continuation condition is initially false, the action (or group of actions) will not execute. The do…while statement performs the action (or group of actions) in its body one or more times.  </w:t>
      </w:r>
    </w:p>
    <w:p w:rsidR="000203C3" w:rsidRPr="001421E3" w:rsidRDefault="000203C3" w:rsidP="000203C3">
      <w:pPr>
        <w:autoSpaceDE w:val="0"/>
        <w:autoSpaceDN w:val="0"/>
        <w:adjustRightInd w:val="0"/>
        <w:spacing w:line="240" w:lineRule="auto"/>
        <w:ind w:firstLine="720"/>
        <w:jc w:val="both"/>
        <w:rPr>
          <w:rFonts w:ascii="Times New Roman" w:hAnsi="Times New Roman" w:cs="Times New Roman"/>
          <w:color w:val="000000" w:themeColor="text1"/>
          <w:sz w:val="24"/>
          <w:szCs w:val="24"/>
        </w:rPr>
      </w:pPr>
      <w:r w:rsidRPr="001421E3">
        <w:rPr>
          <w:rFonts w:ascii="Times New Roman" w:hAnsi="Times New Roman" w:cs="Times New Roman"/>
          <w:color w:val="000000" w:themeColor="text1"/>
          <w:sz w:val="24"/>
          <w:szCs w:val="24"/>
        </w:rPr>
        <w:t xml:space="preserve">The words if, else, switch, while, do and for are Java </w:t>
      </w:r>
      <w:proofErr w:type="gramStart"/>
      <w:r w:rsidRPr="001421E3">
        <w:rPr>
          <w:rFonts w:ascii="Times New Roman" w:hAnsi="Times New Roman" w:cs="Times New Roman"/>
          <w:color w:val="000000" w:themeColor="text1"/>
          <w:sz w:val="24"/>
          <w:szCs w:val="24"/>
        </w:rPr>
        <w:t>keywords</w:t>
      </w:r>
      <w:r w:rsidR="000242DE" w:rsidRPr="001421E3">
        <w:rPr>
          <w:rFonts w:ascii="Times New Roman" w:hAnsi="Times New Roman" w:cs="Times New Roman"/>
          <w:color w:val="000000" w:themeColor="text1"/>
          <w:sz w:val="24"/>
          <w:szCs w:val="24"/>
        </w:rPr>
        <w:t xml:space="preserve"> </w:t>
      </w:r>
      <w:r w:rsidRPr="001421E3">
        <w:rPr>
          <w:rFonts w:ascii="Times New Roman" w:hAnsi="Times New Roman" w:cs="Times New Roman"/>
          <w:color w:val="000000" w:themeColor="text1"/>
          <w:sz w:val="24"/>
          <w:szCs w:val="24"/>
        </w:rPr>
        <w:t>.</w:t>
      </w:r>
      <w:proofErr w:type="gramEnd"/>
      <w:r w:rsidRPr="001421E3">
        <w:rPr>
          <w:rFonts w:ascii="Times New Roman" w:hAnsi="Times New Roman" w:cs="Times New Roman"/>
          <w:color w:val="000000" w:themeColor="text1"/>
          <w:sz w:val="24"/>
          <w:szCs w:val="24"/>
        </w:rPr>
        <w:t xml:space="preserve"> Recall that keywords are used to implement various Java features, such as control statements. Keywords cannot be used as identifiers, such as variable names.</w:t>
      </w:r>
    </w:p>
    <w:sectPr w:rsidR="000203C3" w:rsidRPr="001421E3" w:rsidSect="002A4F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203C3"/>
    <w:rsid w:val="000203C3"/>
    <w:rsid w:val="000242DE"/>
    <w:rsid w:val="001421E3"/>
    <w:rsid w:val="002A4F50"/>
    <w:rsid w:val="006C3EF9"/>
    <w:rsid w:val="009B7113"/>
    <w:rsid w:val="00BE12F8"/>
    <w:rsid w:val="00DD4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Hiralal</dc:creator>
  <cp:lastModifiedBy>Hiralal</cp:lastModifiedBy>
  <cp:revision>3</cp:revision>
  <dcterms:created xsi:type="dcterms:W3CDTF">2019-02-12T02:53:00Z</dcterms:created>
  <dcterms:modified xsi:type="dcterms:W3CDTF">2019-02-12T02:56:00Z</dcterms:modified>
</cp:coreProperties>
</file>