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486F" w14:textId="16F7A6B0" w:rsidR="006A5B86" w:rsidRPr="00D66332" w:rsidRDefault="006A5B86" w:rsidP="006A5B86">
      <w:pPr>
        <w:pStyle w:val="Title"/>
        <w:jc w:val="both"/>
        <w:rPr>
          <w:rFonts w:ascii="Franklin Gothic Book" w:hAnsi="Franklin Gothic Book"/>
          <w:b/>
          <w:bCs/>
          <w:sz w:val="48"/>
          <w:szCs w:val="44"/>
        </w:rPr>
      </w:pPr>
    </w:p>
    <w:p w14:paraId="42044309" w14:textId="715AB220" w:rsidR="006A5B86" w:rsidRPr="00D66332" w:rsidRDefault="006A5B86" w:rsidP="008B1C63">
      <w:pPr>
        <w:pStyle w:val="Title"/>
        <w:rPr>
          <w:rFonts w:ascii="Franklin Gothic Book" w:hAnsi="Franklin Gothic Book"/>
          <w:b/>
          <w:bCs/>
          <w:sz w:val="48"/>
          <w:szCs w:val="44"/>
        </w:rPr>
      </w:pPr>
    </w:p>
    <w:p w14:paraId="02C923C7" w14:textId="231C713E" w:rsidR="006A5B86" w:rsidRPr="00D66332" w:rsidRDefault="006A5B86" w:rsidP="008B1C63">
      <w:pPr>
        <w:pStyle w:val="Title"/>
        <w:rPr>
          <w:rFonts w:ascii="Franklin Gothic Book" w:hAnsi="Franklin Gothic Book"/>
          <w:b/>
          <w:bCs/>
          <w:sz w:val="48"/>
          <w:szCs w:val="44"/>
        </w:rPr>
      </w:pPr>
    </w:p>
    <w:p w14:paraId="16AAD165" w14:textId="3960DB21" w:rsidR="006A5B86" w:rsidRPr="00D66332" w:rsidRDefault="006A5B86" w:rsidP="008B1C63">
      <w:pPr>
        <w:pStyle w:val="Title"/>
        <w:rPr>
          <w:rFonts w:ascii="Franklin Gothic Book" w:hAnsi="Franklin Gothic Book"/>
          <w:b/>
          <w:bCs/>
        </w:rPr>
      </w:pPr>
    </w:p>
    <w:p w14:paraId="17BE8920" w14:textId="08C4F79E" w:rsidR="006A5B86" w:rsidRPr="00D66332" w:rsidRDefault="008B1C63" w:rsidP="006A5B86">
      <w:pPr>
        <w:pStyle w:val="Title"/>
        <w:rPr>
          <w:rFonts w:ascii="Franklin Gothic Book" w:hAnsi="Franklin Gothic Book"/>
        </w:rPr>
      </w:pPr>
      <w:proofErr w:type="spellStart"/>
      <w:r w:rsidRPr="00D66332">
        <w:rPr>
          <w:rFonts w:ascii="Franklin Gothic Book" w:hAnsi="Franklin Gothic Book"/>
          <w:b/>
          <w:bCs/>
        </w:rPr>
        <w:t>VoxelScout</w:t>
      </w:r>
      <w:proofErr w:type="spellEnd"/>
      <w:r w:rsidR="006A5B86" w:rsidRPr="00D66332">
        <w:rPr>
          <w:rFonts w:ascii="Franklin Gothic Book" w:hAnsi="Franklin Gothic Book"/>
          <w:b/>
          <w:bCs/>
        </w:rPr>
        <w:t>:</w:t>
      </w:r>
      <w:r w:rsidR="006A5B86" w:rsidRPr="00D66332">
        <w:rPr>
          <w:rFonts w:ascii="Franklin Gothic Book" w:hAnsi="Franklin Gothic Book"/>
          <w:b/>
          <w:bCs/>
          <w:sz w:val="48"/>
          <w:szCs w:val="44"/>
        </w:rPr>
        <w:t xml:space="preserve"> </w:t>
      </w:r>
      <w:r w:rsidR="00F43CC6" w:rsidRPr="00D66332">
        <w:rPr>
          <w:rFonts w:ascii="Franklin Gothic Book" w:hAnsi="Franklin Gothic Book"/>
          <w:b/>
          <w:bCs/>
          <w:sz w:val="48"/>
          <w:szCs w:val="44"/>
        </w:rPr>
        <w:t xml:space="preserve"> </w:t>
      </w:r>
      <w:r w:rsidR="006A5B86" w:rsidRPr="00CB3554">
        <w:rPr>
          <w:rFonts w:ascii="Franklin Gothic Book" w:hAnsi="Franklin Gothic Book"/>
          <w:sz w:val="44"/>
          <w:szCs w:val="44"/>
        </w:rPr>
        <w:t xml:space="preserve">Design and Implementation of a </w:t>
      </w:r>
      <w:r w:rsidR="00406E47" w:rsidRPr="00CB3554">
        <w:rPr>
          <w:rFonts w:ascii="Franklin Gothic Book" w:hAnsi="Franklin Gothic Book" w:hint="eastAsia"/>
          <w:sz w:val="44"/>
          <w:szCs w:val="44"/>
        </w:rPr>
        <w:t>Simple</w:t>
      </w:r>
      <w:r w:rsidR="006A5B86" w:rsidRPr="00CB3554">
        <w:rPr>
          <w:rFonts w:ascii="Franklin Gothic Book" w:hAnsi="Franklin Gothic Book"/>
          <w:sz w:val="44"/>
          <w:szCs w:val="44"/>
        </w:rPr>
        <w:t xml:space="preserve"> Interface for Visualising and Identifying Vertebrae in CT Images</w:t>
      </w:r>
    </w:p>
    <w:p w14:paraId="7C2AAE04" w14:textId="039F52A4" w:rsidR="008B1C63" w:rsidRPr="00D66332" w:rsidRDefault="008B1C63" w:rsidP="008B1C63">
      <w:pPr>
        <w:pStyle w:val="Title"/>
        <w:rPr>
          <w:rFonts w:ascii="Franklin Gothic Book" w:hAnsi="Franklin Gothic Book"/>
          <w:b/>
          <w:bCs/>
          <w:sz w:val="48"/>
          <w:szCs w:val="44"/>
        </w:rPr>
      </w:pPr>
    </w:p>
    <w:p w14:paraId="72DD575C" w14:textId="77777777" w:rsidR="008B1C63" w:rsidRPr="00D66332" w:rsidRDefault="008B1C63" w:rsidP="006A5B86">
      <w:pPr>
        <w:pStyle w:val="BodyText2"/>
        <w:spacing w:line="360" w:lineRule="auto"/>
        <w:rPr>
          <w:rFonts w:ascii="Franklin Gothic Book" w:hAnsi="Franklin Gothic Book"/>
          <w:b/>
          <w:bCs/>
          <w:sz w:val="28"/>
        </w:rPr>
      </w:pPr>
    </w:p>
    <w:tbl>
      <w:tblPr>
        <w:tblW w:w="6150" w:type="dxa"/>
        <w:tblInd w:w="1730" w:type="dxa"/>
        <w:tblLayout w:type="fixed"/>
        <w:tblCellMar>
          <w:left w:w="0" w:type="dxa"/>
          <w:right w:w="0" w:type="dxa"/>
        </w:tblCellMar>
        <w:tblLook w:val="04A0" w:firstRow="1" w:lastRow="0" w:firstColumn="1" w:lastColumn="0" w:noHBand="0" w:noVBand="1"/>
      </w:tblPr>
      <w:tblGrid>
        <w:gridCol w:w="1645"/>
        <w:gridCol w:w="239"/>
        <w:gridCol w:w="4266"/>
      </w:tblGrid>
      <w:tr w:rsidR="008B1C63" w:rsidRPr="00D66332" w14:paraId="6C665A25" w14:textId="77777777" w:rsidTr="006D275E">
        <w:trPr>
          <w:trHeight w:val="624"/>
        </w:trPr>
        <w:tc>
          <w:tcPr>
            <w:tcW w:w="1645" w:type="dxa"/>
            <w:hideMark/>
          </w:tcPr>
          <w:p w14:paraId="306D57E3" w14:textId="3AADA6E6" w:rsidR="008B1C63" w:rsidRPr="00D66332" w:rsidRDefault="00793D64" w:rsidP="00957F61">
            <w:pPr>
              <w:rPr>
                <w:b/>
                <w:bCs/>
                <w:sz w:val="30"/>
              </w:rPr>
            </w:pPr>
            <w:r w:rsidRPr="00D66332">
              <w:rPr>
                <w:b/>
                <w:bCs/>
                <w:sz w:val="30"/>
              </w:rPr>
              <w:t>Author</w:t>
            </w:r>
          </w:p>
        </w:tc>
        <w:tc>
          <w:tcPr>
            <w:tcW w:w="239" w:type="dxa"/>
            <w:hideMark/>
          </w:tcPr>
          <w:p w14:paraId="6DD175DB" w14:textId="77777777" w:rsidR="008B1C63" w:rsidRPr="00D66332" w:rsidRDefault="008B1C63" w:rsidP="00957F61">
            <w:pPr>
              <w:rPr>
                <w:b/>
                <w:bCs/>
                <w:sz w:val="30"/>
              </w:rPr>
            </w:pPr>
            <w:r w:rsidRPr="00D66332">
              <w:rPr>
                <w:b/>
                <w:bCs/>
                <w:sz w:val="30"/>
              </w:rPr>
              <w:t>：</w:t>
            </w:r>
          </w:p>
        </w:tc>
        <w:tc>
          <w:tcPr>
            <w:tcW w:w="4266" w:type="dxa"/>
            <w:tcBorders>
              <w:bottom w:val="single" w:sz="4" w:space="0" w:color="auto"/>
            </w:tcBorders>
            <w:hideMark/>
          </w:tcPr>
          <w:p w14:paraId="17A33CF6" w14:textId="4AAED5F8" w:rsidR="008B1C63" w:rsidRPr="00D66332" w:rsidRDefault="00FB160A" w:rsidP="00957F61">
            <w:pPr>
              <w:ind w:firstLineChars="30" w:firstLine="90"/>
              <w:rPr>
                <w:b/>
                <w:sz w:val="30"/>
              </w:rPr>
            </w:pPr>
            <w:r w:rsidRPr="00D66332">
              <w:rPr>
                <w:b/>
                <w:sz w:val="30"/>
              </w:rPr>
              <w:t>Yanbo Leng</w:t>
            </w:r>
          </w:p>
        </w:tc>
      </w:tr>
      <w:tr w:rsidR="006A5B86" w:rsidRPr="00D66332" w14:paraId="1AD36EAE" w14:textId="77777777" w:rsidTr="006D275E">
        <w:trPr>
          <w:trHeight w:val="624"/>
        </w:trPr>
        <w:tc>
          <w:tcPr>
            <w:tcW w:w="1645" w:type="dxa"/>
          </w:tcPr>
          <w:p w14:paraId="4F498CD1" w14:textId="71087217" w:rsidR="006A5B86" w:rsidRPr="00D66332" w:rsidRDefault="006A5B86" w:rsidP="006A5B86">
            <w:pPr>
              <w:rPr>
                <w:b/>
                <w:bCs/>
                <w:sz w:val="30"/>
              </w:rPr>
            </w:pPr>
            <w:r w:rsidRPr="00D66332">
              <w:rPr>
                <w:b/>
                <w:bCs/>
                <w:sz w:val="30"/>
              </w:rPr>
              <w:t>Date</w:t>
            </w:r>
          </w:p>
        </w:tc>
        <w:tc>
          <w:tcPr>
            <w:tcW w:w="239" w:type="dxa"/>
          </w:tcPr>
          <w:p w14:paraId="53AC121B" w14:textId="741A9AA2" w:rsidR="006A5B86" w:rsidRPr="00D66332" w:rsidRDefault="006A5B86" w:rsidP="006A5B86">
            <w:pPr>
              <w:rPr>
                <w:b/>
                <w:bCs/>
                <w:sz w:val="30"/>
              </w:rPr>
            </w:pPr>
            <w:r w:rsidRPr="00D66332">
              <w:rPr>
                <w:b/>
                <w:bCs/>
                <w:sz w:val="30"/>
              </w:rPr>
              <w:t>：</w:t>
            </w:r>
          </w:p>
        </w:tc>
        <w:tc>
          <w:tcPr>
            <w:tcW w:w="4266" w:type="dxa"/>
            <w:tcBorders>
              <w:top w:val="single" w:sz="4" w:space="0" w:color="auto"/>
              <w:bottom w:val="single" w:sz="4" w:space="0" w:color="auto"/>
            </w:tcBorders>
          </w:tcPr>
          <w:p w14:paraId="0B3F6A08" w14:textId="180F98EF" w:rsidR="006A5B86" w:rsidRPr="00D66332" w:rsidRDefault="004B4D28" w:rsidP="006D275E">
            <w:pPr>
              <w:pStyle w:val="Date"/>
              <w:ind w:firstLineChars="50" w:firstLine="151"/>
              <w:rPr>
                <w:b/>
                <w:sz w:val="30"/>
                <w:szCs w:val="30"/>
              </w:rPr>
            </w:pPr>
            <w:bookmarkStart w:id="0" w:name="_Toc80886003"/>
            <w:bookmarkStart w:id="1" w:name="_Toc80945423"/>
            <w:r w:rsidRPr="00D66332">
              <w:rPr>
                <w:b/>
                <w:sz w:val="30"/>
                <w:szCs w:val="30"/>
              </w:rPr>
              <w:t>13</w:t>
            </w:r>
            <w:r w:rsidRPr="00D66332">
              <w:rPr>
                <w:b/>
                <w:sz w:val="30"/>
                <w:szCs w:val="30"/>
                <w:vertAlign w:val="superscript"/>
              </w:rPr>
              <w:t>th</w:t>
            </w:r>
            <w:r w:rsidRPr="00D66332">
              <w:rPr>
                <w:b/>
                <w:sz w:val="30"/>
                <w:szCs w:val="30"/>
              </w:rPr>
              <w:t xml:space="preserve"> of July</w:t>
            </w:r>
            <w:r w:rsidR="006A5B86" w:rsidRPr="00D66332">
              <w:rPr>
                <w:b/>
                <w:sz w:val="30"/>
                <w:szCs w:val="30"/>
              </w:rPr>
              <w:t>, 20</w:t>
            </w:r>
            <w:bookmarkEnd w:id="0"/>
            <w:bookmarkEnd w:id="1"/>
            <w:r w:rsidR="006A5B86" w:rsidRPr="00D66332">
              <w:rPr>
                <w:b/>
                <w:sz w:val="30"/>
                <w:szCs w:val="30"/>
              </w:rPr>
              <w:t>26</w:t>
            </w:r>
            <w:r w:rsidR="00DD36C2" w:rsidRPr="00D66332">
              <w:rPr>
                <w:b/>
                <w:sz w:val="30"/>
                <w:szCs w:val="30"/>
              </w:rPr>
              <w:t xml:space="preserve"> to </w:t>
            </w:r>
          </w:p>
        </w:tc>
      </w:tr>
    </w:tbl>
    <w:p w14:paraId="1EE50FD4" w14:textId="77777777" w:rsidR="008B1C63" w:rsidRPr="00D66332" w:rsidRDefault="008B1C63" w:rsidP="008B1C63">
      <w:pPr>
        <w:pStyle w:val="BodyText2"/>
        <w:ind w:left="3597" w:hangingChars="1199" w:hanging="3597"/>
        <w:rPr>
          <w:rFonts w:ascii="Franklin Gothic Book" w:hAnsi="Franklin Gothic Book"/>
          <w:sz w:val="30"/>
        </w:rPr>
      </w:pPr>
    </w:p>
    <w:p w14:paraId="2BB8507D" w14:textId="00246471" w:rsidR="00B868F0" w:rsidRPr="00D66332" w:rsidRDefault="004062FE" w:rsidP="004062FE">
      <w:pPr>
        <w:pStyle w:val="Subtitle"/>
        <w:jc w:val="both"/>
      </w:pPr>
      <w:r w:rsidRPr="00D66332">
        <w:t xml:space="preserve"> </w:t>
      </w:r>
    </w:p>
    <w:p w14:paraId="711BD62C" w14:textId="77777777" w:rsidR="008B1C63" w:rsidRPr="00D66332" w:rsidRDefault="008B1C63">
      <w:pPr>
        <w:widowControl/>
        <w:spacing w:after="160" w:line="278" w:lineRule="auto"/>
        <w:jc w:val="left"/>
      </w:pPr>
      <w:r w:rsidRPr="00D66332">
        <w:br w:type="page"/>
      </w:r>
    </w:p>
    <w:sdt>
      <w:sdtPr>
        <w:rPr>
          <w:rFonts w:ascii="Franklin Gothic Book" w:eastAsiaTheme="minorEastAsia" w:hAnsi="Franklin Gothic Book" w:cstheme="minorBidi"/>
          <w:b w:val="0"/>
          <w:color w:val="auto"/>
          <w:kern w:val="2"/>
          <w:sz w:val="22"/>
          <w:szCs w:val="22"/>
          <w:lang w:eastAsia="zh-CN"/>
          <w14:ligatures w14:val="standardContextual"/>
        </w:rPr>
        <w:id w:val="-1357316"/>
        <w:docPartObj>
          <w:docPartGallery w:val="Table of Contents"/>
          <w:docPartUnique/>
        </w:docPartObj>
      </w:sdtPr>
      <w:sdtEndPr>
        <w:rPr>
          <w:rFonts w:eastAsia="Franklin Gothic Book"/>
          <w:bCs/>
        </w:rPr>
      </w:sdtEndPr>
      <w:sdtContent>
        <w:p w14:paraId="7F5835CE" w14:textId="779A6734" w:rsidR="00564BBD" w:rsidRPr="00D66332" w:rsidRDefault="00564BBD">
          <w:pPr>
            <w:pStyle w:val="TOCHeading"/>
            <w:rPr>
              <w:rFonts w:ascii="Franklin Gothic Book" w:hAnsi="Franklin Gothic Book"/>
            </w:rPr>
          </w:pPr>
          <w:r w:rsidRPr="00D66332">
            <w:rPr>
              <w:rFonts w:ascii="Franklin Gothic Book" w:hAnsi="Franklin Gothic Book"/>
            </w:rPr>
            <w:t>Table of Contents</w:t>
          </w:r>
        </w:p>
        <w:p w14:paraId="4188B32C" w14:textId="2B19446B" w:rsidR="009E102D" w:rsidRDefault="00564BBD">
          <w:pPr>
            <w:pStyle w:val="TOC1"/>
            <w:tabs>
              <w:tab w:val="right" w:leader="dot" w:pos="9736"/>
            </w:tabs>
            <w:rPr>
              <w:rFonts w:asciiTheme="minorHAnsi" w:eastAsiaTheme="minorEastAsia" w:hAnsiTheme="minorHAnsi"/>
              <w:noProof/>
              <w:szCs w:val="24"/>
              <w:lang w:val="en-US"/>
            </w:rPr>
          </w:pPr>
          <w:r w:rsidRPr="00D66332">
            <w:fldChar w:fldCharType="begin"/>
          </w:r>
          <w:r w:rsidRPr="00D66332">
            <w:instrText xml:space="preserve"> TOC \o "1-3" \h \z \u </w:instrText>
          </w:r>
          <w:r w:rsidRPr="00D66332">
            <w:fldChar w:fldCharType="separate"/>
          </w:r>
          <w:hyperlink w:anchor="_Toc235106184" w:history="1">
            <w:r w:rsidR="009E102D" w:rsidRPr="006F7B54">
              <w:rPr>
                <w:rStyle w:val="Hyperlink"/>
                <w:noProof/>
              </w:rPr>
              <w:t>1. Introduction</w:t>
            </w:r>
            <w:r w:rsidR="009E102D">
              <w:rPr>
                <w:noProof/>
                <w:webHidden/>
              </w:rPr>
              <w:tab/>
            </w:r>
            <w:r w:rsidR="009E102D">
              <w:rPr>
                <w:noProof/>
                <w:webHidden/>
              </w:rPr>
              <w:fldChar w:fldCharType="begin"/>
            </w:r>
            <w:r w:rsidR="009E102D">
              <w:rPr>
                <w:noProof/>
                <w:webHidden/>
              </w:rPr>
              <w:instrText xml:space="preserve"> PAGEREF _Toc235106184 \h </w:instrText>
            </w:r>
            <w:r w:rsidR="009E102D">
              <w:rPr>
                <w:noProof/>
                <w:webHidden/>
              </w:rPr>
            </w:r>
            <w:r w:rsidR="009E102D">
              <w:rPr>
                <w:noProof/>
                <w:webHidden/>
              </w:rPr>
              <w:fldChar w:fldCharType="separate"/>
            </w:r>
            <w:r w:rsidR="009E102D">
              <w:rPr>
                <w:noProof/>
                <w:webHidden/>
              </w:rPr>
              <w:t>4</w:t>
            </w:r>
            <w:r w:rsidR="009E102D">
              <w:rPr>
                <w:noProof/>
                <w:webHidden/>
              </w:rPr>
              <w:fldChar w:fldCharType="end"/>
            </w:r>
          </w:hyperlink>
        </w:p>
        <w:p w14:paraId="344E77C7" w14:textId="75E9908E" w:rsidR="009E102D" w:rsidRDefault="009E102D">
          <w:pPr>
            <w:pStyle w:val="TOC2"/>
            <w:tabs>
              <w:tab w:val="right" w:leader="dot" w:pos="9736"/>
            </w:tabs>
            <w:ind w:left="440"/>
            <w:rPr>
              <w:rFonts w:asciiTheme="minorHAnsi" w:eastAsiaTheme="minorEastAsia" w:hAnsiTheme="minorHAnsi"/>
              <w:noProof/>
              <w:szCs w:val="24"/>
              <w:lang w:val="en-US"/>
            </w:rPr>
          </w:pPr>
          <w:hyperlink w:anchor="_Toc235106185" w:history="1">
            <w:r w:rsidRPr="006F7B54">
              <w:rPr>
                <w:rStyle w:val="Hyperlink"/>
                <w:noProof/>
              </w:rPr>
              <w:t>1.1 Mission Statement</w:t>
            </w:r>
            <w:r>
              <w:rPr>
                <w:noProof/>
                <w:webHidden/>
              </w:rPr>
              <w:tab/>
            </w:r>
            <w:r>
              <w:rPr>
                <w:noProof/>
                <w:webHidden/>
              </w:rPr>
              <w:fldChar w:fldCharType="begin"/>
            </w:r>
            <w:r>
              <w:rPr>
                <w:noProof/>
                <w:webHidden/>
              </w:rPr>
              <w:instrText xml:space="preserve"> PAGEREF _Toc235106185 \h </w:instrText>
            </w:r>
            <w:r>
              <w:rPr>
                <w:noProof/>
                <w:webHidden/>
              </w:rPr>
            </w:r>
            <w:r>
              <w:rPr>
                <w:noProof/>
                <w:webHidden/>
              </w:rPr>
              <w:fldChar w:fldCharType="separate"/>
            </w:r>
            <w:r>
              <w:rPr>
                <w:noProof/>
                <w:webHidden/>
              </w:rPr>
              <w:t>4</w:t>
            </w:r>
            <w:r>
              <w:rPr>
                <w:noProof/>
                <w:webHidden/>
              </w:rPr>
              <w:fldChar w:fldCharType="end"/>
            </w:r>
          </w:hyperlink>
        </w:p>
        <w:p w14:paraId="4155CA23" w14:textId="02258356" w:rsidR="009E102D" w:rsidRDefault="009E102D">
          <w:pPr>
            <w:pStyle w:val="TOC2"/>
            <w:tabs>
              <w:tab w:val="right" w:leader="dot" w:pos="9736"/>
            </w:tabs>
            <w:ind w:left="440"/>
            <w:rPr>
              <w:rFonts w:asciiTheme="minorHAnsi" w:eastAsiaTheme="minorEastAsia" w:hAnsiTheme="minorHAnsi"/>
              <w:noProof/>
              <w:szCs w:val="24"/>
              <w:lang w:val="en-US"/>
            </w:rPr>
          </w:pPr>
          <w:hyperlink w:anchor="_Toc235106186" w:history="1">
            <w:r w:rsidRPr="006F7B54">
              <w:rPr>
                <w:rStyle w:val="Hyperlink"/>
                <w:noProof/>
              </w:rPr>
              <w:t>1.2 Terminology</w:t>
            </w:r>
            <w:r>
              <w:rPr>
                <w:noProof/>
                <w:webHidden/>
              </w:rPr>
              <w:tab/>
            </w:r>
            <w:r>
              <w:rPr>
                <w:noProof/>
                <w:webHidden/>
              </w:rPr>
              <w:fldChar w:fldCharType="begin"/>
            </w:r>
            <w:r>
              <w:rPr>
                <w:noProof/>
                <w:webHidden/>
              </w:rPr>
              <w:instrText xml:space="preserve"> PAGEREF _Toc235106186 \h </w:instrText>
            </w:r>
            <w:r>
              <w:rPr>
                <w:noProof/>
                <w:webHidden/>
              </w:rPr>
            </w:r>
            <w:r>
              <w:rPr>
                <w:noProof/>
                <w:webHidden/>
              </w:rPr>
              <w:fldChar w:fldCharType="separate"/>
            </w:r>
            <w:r>
              <w:rPr>
                <w:noProof/>
                <w:webHidden/>
              </w:rPr>
              <w:t>4</w:t>
            </w:r>
            <w:r>
              <w:rPr>
                <w:noProof/>
                <w:webHidden/>
              </w:rPr>
              <w:fldChar w:fldCharType="end"/>
            </w:r>
          </w:hyperlink>
        </w:p>
        <w:p w14:paraId="13386713" w14:textId="5DDFDDA5" w:rsidR="009E102D" w:rsidRDefault="009E102D">
          <w:pPr>
            <w:pStyle w:val="TOC1"/>
            <w:tabs>
              <w:tab w:val="right" w:leader="dot" w:pos="9736"/>
            </w:tabs>
            <w:rPr>
              <w:rFonts w:asciiTheme="minorHAnsi" w:eastAsiaTheme="minorEastAsia" w:hAnsiTheme="minorHAnsi"/>
              <w:noProof/>
              <w:szCs w:val="24"/>
              <w:lang w:val="en-US"/>
            </w:rPr>
          </w:pPr>
          <w:hyperlink w:anchor="_Toc235106187" w:history="1">
            <w:r w:rsidRPr="006F7B54">
              <w:rPr>
                <w:rStyle w:val="Hyperlink"/>
                <w:noProof/>
              </w:rPr>
              <w:t>2. Analysis</w:t>
            </w:r>
            <w:r>
              <w:rPr>
                <w:noProof/>
                <w:webHidden/>
              </w:rPr>
              <w:tab/>
            </w:r>
            <w:r>
              <w:rPr>
                <w:noProof/>
                <w:webHidden/>
              </w:rPr>
              <w:fldChar w:fldCharType="begin"/>
            </w:r>
            <w:r>
              <w:rPr>
                <w:noProof/>
                <w:webHidden/>
              </w:rPr>
              <w:instrText xml:space="preserve"> PAGEREF _Toc235106187 \h </w:instrText>
            </w:r>
            <w:r>
              <w:rPr>
                <w:noProof/>
                <w:webHidden/>
              </w:rPr>
            </w:r>
            <w:r>
              <w:rPr>
                <w:noProof/>
                <w:webHidden/>
              </w:rPr>
              <w:fldChar w:fldCharType="separate"/>
            </w:r>
            <w:r>
              <w:rPr>
                <w:noProof/>
                <w:webHidden/>
              </w:rPr>
              <w:t>4</w:t>
            </w:r>
            <w:r>
              <w:rPr>
                <w:noProof/>
                <w:webHidden/>
              </w:rPr>
              <w:fldChar w:fldCharType="end"/>
            </w:r>
          </w:hyperlink>
        </w:p>
        <w:p w14:paraId="75D70CE1" w14:textId="6D900849" w:rsidR="009E102D" w:rsidRDefault="009E102D">
          <w:pPr>
            <w:pStyle w:val="TOC2"/>
            <w:tabs>
              <w:tab w:val="right" w:leader="dot" w:pos="9736"/>
            </w:tabs>
            <w:ind w:left="440"/>
            <w:rPr>
              <w:rFonts w:asciiTheme="minorHAnsi" w:eastAsiaTheme="minorEastAsia" w:hAnsiTheme="minorHAnsi"/>
              <w:noProof/>
              <w:szCs w:val="24"/>
              <w:lang w:val="en-US"/>
            </w:rPr>
          </w:pPr>
          <w:hyperlink w:anchor="_Toc235106188" w:history="1">
            <w:r w:rsidRPr="006F7B54">
              <w:rPr>
                <w:rStyle w:val="Hyperlink"/>
                <w:noProof/>
              </w:rPr>
              <w:t>2.1 Problem Identification</w:t>
            </w:r>
            <w:r>
              <w:rPr>
                <w:noProof/>
                <w:webHidden/>
              </w:rPr>
              <w:tab/>
            </w:r>
            <w:r>
              <w:rPr>
                <w:noProof/>
                <w:webHidden/>
              </w:rPr>
              <w:fldChar w:fldCharType="begin"/>
            </w:r>
            <w:r>
              <w:rPr>
                <w:noProof/>
                <w:webHidden/>
              </w:rPr>
              <w:instrText xml:space="preserve"> PAGEREF _Toc235106188 \h </w:instrText>
            </w:r>
            <w:r>
              <w:rPr>
                <w:noProof/>
                <w:webHidden/>
              </w:rPr>
            </w:r>
            <w:r>
              <w:rPr>
                <w:noProof/>
                <w:webHidden/>
              </w:rPr>
              <w:fldChar w:fldCharType="separate"/>
            </w:r>
            <w:r>
              <w:rPr>
                <w:noProof/>
                <w:webHidden/>
              </w:rPr>
              <w:t>4</w:t>
            </w:r>
            <w:r>
              <w:rPr>
                <w:noProof/>
                <w:webHidden/>
              </w:rPr>
              <w:fldChar w:fldCharType="end"/>
            </w:r>
          </w:hyperlink>
        </w:p>
        <w:p w14:paraId="561610CB" w14:textId="53091382" w:rsidR="009E102D" w:rsidRDefault="009E102D">
          <w:pPr>
            <w:pStyle w:val="TOC2"/>
            <w:tabs>
              <w:tab w:val="right" w:leader="dot" w:pos="9736"/>
            </w:tabs>
            <w:ind w:left="440"/>
            <w:rPr>
              <w:rFonts w:asciiTheme="minorHAnsi" w:eastAsiaTheme="minorEastAsia" w:hAnsiTheme="minorHAnsi"/>
              <w:noProof/>
              <w:szCs w:val="24"/>
              <w:lang w:val="en-US"/>
            </w:rPr>
          </w:pPr>
          <w:hyperlink w:anchor="_Toc235106189" w:history="1">
            <w:r w:rsidRPr="006F7B54">
              <w:rPr>
                <w:rStyle w:val="Hyperlink"/>
                <w:noProof/>
              </w:rPr>
              <w:t>2.2 Stakeholders and Their Needs</w:t>
            </w:r>
            <w:r>
              <w:rPr>
                <w:noProof/>
                <w:webHidden/>
              </w:rPr>
              <w:tab/>
            </w:r>
            <w:r>
              <w:rPr>
                <w:noProof/>
                <w:webHidden/>
              </w:rPr>
              <w:fldChar w:fldCharType="begin"/>
            </w:r>
            <w:r>
              <w:rPr>
                <w:noProof/>
                <w:webHidden/>
              </w:rPr>
              <w:instrText xml:space="preserve"> PAGEREF _Toc235106189 \h </w:instrText>
            </w:r>
            <w:r>
              <w:rPr>
                <w:noProof/>
                <w:webHidden/>
              </w:rPr>
            </w:r>
            <w:r>
              <w:rPr>
                <w:noProof/>
                <w:webHidden/>
              </w:rPr>
              <w:fldChar w:fldCharType="separate"/>
            </w:r>
            <w:r>
              <w:rPr>
                <w:noProof/>
                <w:webHidden/>
              </w:rPr>
              <w:t>4</w:t>
            </w:r>
            <w:r>
              <w:rPr>
                <w:noProof/>
                <w:webHidden/>
              </w:rPr>
              <w:fldChar w:fldCharType="end"/>
            </w:r>
          </w:hyperlink>
        </w:p>
        <w:p w14:paraId="278F1BBB" w14:textId="541D4F26" w:rsidR="009E102D" w:rsidRDefault="009E102D">
          <w:pPr>
            <w:pStyle w:val="TOC2"/>
            <w:tabs>
              <w:tab w:val="right" w:leader="dot" w:pos="9736"/>
            </w:tabs>
            <w:ind w:left="440"/>
            <w:rPr>
              <w:rFonts w:asciiTheme="minorHAnsi" w:eastAsiaTheme="minorEastAsia" w:hAnsiTheme="minorHAnsi"/>
              <w:noProof/>
              <w:szCs w:val="24"/>
              <w:lang w:val="en-US"/>
            </w:rPr>
          </w:pPr>
          <w:hyperlink w:anchor="_Toc235106190" w:history="1">
            <w:r w:rsidRPr="006F7B54">
              <w:rPr>
                <w:rStyle w:val="Hyperlink"/>
                <w:noProof/>
              </w:rPr>
              <w:t>2.3 Customer Requirements</w:t>
            </w:r>
            <w:r>
              <w:rPr>
                <w:noProof/>
                <w:webHidden/>
              </w:rPr>
              <w:tab/>
            </w:r>
            <w:r>
              <w:rPr>
                <w:noProof/>
                <w:webHidden/>
              </w:rPr>
              <w:fldChar w:fldCharType="begin"/>
            </w:r>
            <w:r>
              <w:rPr>
                <w:noProof/>
                <w:webHidden/>
              </w:rPr>
              <w:instrText xml:space="preserve"> PAGEREF _Toc235106190 \h </w:instrText>
            </w:r>
            <w:r>
              <w:rPr>
                <w:noProof/>
                <w:webHidden/>
              </w:rPr>
            </w:r>
            <w:r>
              <w:rPr>
                <w:noProof/>
                <w:webHidden/>
              </w:rPr>
              <w:fldChar w:fldCharType="separate"/>
            </w:r>
            <w:r>
              <w:rPr>
                <w:noProof/>
                <w:webHidden/>
              </w:rPr>
              <w:t>5</w:t>
            </w:r>
            <w:r>
              <w:rPr>
                <w:noProof/>
                <w:webHidden/>
              </w:rPr>
              <w:fldChar w:fldCharType="end"/>
            </w:r>
          </w:hyperlink>
        </w:p>
        <w:p w14:paraId="3827A28F" w14:textId="531BD79E" w:rsidR="009E102D" w:rsidRDefault="009E102D">
          <w:pPr>
            <w:pStyle w:val="TOC1"/>
            <w:tabs>
              <w:tab w:val="right" w:leader="dot" w:pos="9736"/>
            </w:tabs>
            <w:rPr>
              <w:rFonts w:asciiTheme="minorHAnsi" w:eastAsiaTheme="minorEastAsia" w:hAnsiTheme="minorHAnsi"/>
              <w:noProof/>
              <w:szCs w:val="24"/>
              <w:lang w:val="en-US"/>
            </w:rPr>
          </w:pPr>
          <w:hyperlink w:anchor="_Toc235106191" w:history="1">
            <w:r w:rsidRPr="006F7B54">
              <w:rPr>
                <w:rStyle w:val="Hyperlink"/>
                <w:noProof/>
                <w:lang w:val="en-US"/>
              </w:rPr>
              <w:t>3. Documented Design</w:t>
            </w:r>
            <w:r>
              <w:rPr>
                <w:noProof/>
                <w:webHidden/>
              </w:rPr>
              <w:tab/>
            </w:r>
            <w:r>
              <w:rPr>
                <w:noProof/>
                <w:webHidden/>
              </w:rPr>
              <w:fldChar w:fldCharType="begin"/>
            </w:r>
            <w:r>
              <w:rPr>
                <w:noProof/>
                <w:webHidden/>
              </w:rPr>
              <w:instrText xml:space="preserve"> PAGEREF _Toc235106191 \h </w:instrText>
            </w:r>
            <w:r>
              <w:rPr>
                <w:noProof/>
                <w:webHidden/>
              </w:rPr>
            </w:r>
            <w:r>
              <w:rPr>
                <w:noProof/>
                <w:webHidden/>
              </w:rPr>
              <w:fldChar w:fldCharType="separate"/>
            </w:r>
            <w:r>
              <w:rPr>
                <w:noProof/>
                <w:webHidden/>
              </w:rPr>
              <w:t>5</w:t>
            </w:r>
            <w:r>
              <w:rPr>
                <w:noProof/>
                <w:webHidden/>
              </w:rPr>
              <w:fldChar w:fldCharType="end"/>
            </w:r>
          </w:hyperlink>
        </w:p>
        <w:p w14:paraId="76150BE1" w14:textId="639428AE" w:rsidR="00564BBD" w:rsidRPr="00D66332" w:rsidRDefault="00564BBD">
          <w:r w:rsidRPr="00D66332">
            <w:rPr>
              <w:b/>
              <w:bCs/>
            </w:rPr>
            <w:fldChar w:fldCharType="end"/>
          </w:r>
        </w:p>
      </w:sdtContent>
    </w:sdt>
    <w:p w14:paraId="54C2103C" w14:textId="7A8A9375" w:rsidR="008B1C63" w:rsidRPr="00D66332" w:rsidRDefault="008B1C63" w:rsidP="008B1C63">
      <w:pPr>
        <w:widowControl/>
        <w:spacing w:after="160" w:line="278" w:lineRule="auto"/>
        <w:jc w:val="left"/>
      </w:pPr>
    </w:p>
    <w:p w14:paraId="3147DA94" w14:textId="77777777" w:rsidR="008B1C63" w:rsidRPr="00D66332" w:rsidRDefault="008B1C63">
      <w:pPr>
        <w:widowControl/>
        <w:spacing w:after="160" w:line="278" w:lineRule="auto"/>
        <w:jc w:val="left"/>
      </w:pPr>
      <w:r w:rsidRPr="00D66332">
        <w:br w:type="page"/>
      </w:r>
    </w:p>
    <w:p w14:paraId="5AF816AB" w14:textId="7B3829B4" w:rsidR="008B1C63" w:rsidRPr="00D66332" w:rsidRDefault="008574ED" w:rsidP="008574ED">
      <w:pPr>
        <w:pStyle w:val="Heading1"/>
        <w:rPr>
          <w:rFonts w:ascii="Franklin Gothic Book" w:hAnsi="Franklin Gothic Book"/>
        </w:rPr>
      </w:pPr>
      <w:bookmarkStart w:id="2" w:name="_Toc235106184"/>
      <w:r w:rsidRPr="00D66332">
        <w:rPr>
          <w:rFonts w:ascii="Franklin Gothic Book" w:hAnsi="Franklin Gothic Book"/>
        </w:rPr>
        <w:lastRenderedPageBreak/>
        <w:t xml:space="preserve">1. </w:t>
      </w:r>
      <w:r w:rsidR="006D275E" w:rsidRPr="00D66332">
        <w:rPr>
          <w:rFonts w:ascii="Franklin Gothic Book" w:hAnsi="Franklin Gothic Book"/>
        </w:rPr>
        <w:t>Introduction</w:t>
      </w:r>
      <w:bookmarkEnd w:id="2"/>
    </w:p>
    <w:p w14:paraId="6B995930" w14:textId="2231A465" w:rsidR="004B2EE2" w:rsidRPr="00D66332" w:rsidRDefault="008574ED" w:rsidP="004B2EE2">
      <w:pPr>
        <w:pStyle w:val="Heading2"/>
        <w:rPr>
          <w:rFonts w:ascii="Franklin Gothic Book" w:eastAsiaTheme="majorEastAsia" w:hAnsi="Franklin Gothic Book"/>
        </w:rPr>
      </w:pPr>
      <w:bookmarkStart w:id="3" w:name="_Toc235106185"/>
      <w:r w:rsidRPr="00D66332">
        <w:rPr>
          <w:rFonts w:ascii="Franklin Gothic Book" w:hAnsi="Franklin Gothic Book"/>
        </w:rPr>
        <w:t xml:space="preserve">1.1 </w:t>
      </w:r>
      <w:r w:rsidR="006D275E" w:rsidRPr="00D66332">
        <w:rPr>
          <w:rFonts w:ascii="Franklin Gothic Book" w:hAnsi="Franklin Gothic Book"/>
        </w:rPr>
        <w:t>Mission Statement</w:t>
      </w:r>
      <w:bookmarkEnd w:id="3"/>
    </w:p>
    <w:p w14:paraId="67F7C439" w14:textId="41673D7D" w:rsidR="00DE1A2D" w:rsidRPr="00D66332" w:rsidRDefault="005E1B01" w:rsidP="00DE1A2D">
      <w:pPr>
        <w:rPr>
          <w:rFonts w:eastAsiaTheme="minorEastAsia"/>
        </w:rPr>
      </w:pPr>
      <w:r w:rsidRPr="00D66332">
        <w:t>The main aim of this project is to design and implement a</w:t>
      </w:r>
      <w:r w:rsidR="004D62B7" w:rsidRPr="00D66332">
        <w:rPr>
          <w:rFonts w:eastAsiaTheme="minorEastAsia" w:hint="eastAsia"/>
        </w:rPr>
        <w:t>n integrated,</w:t>
      </w:r>
      <w:r w:rsidRPr="00D66332">
        <w:t xml:space="preserve"> </w:t>
      </w:r>
      <w:r w:rsidR="00406E47">
        <w:rPr>
          <w:rFonts w:eastAsiaTheme="minorEastAsia" w:hint="eastAsia"/>
        </w:rPr>
        <w:t>user</w:t>
      </w:r>
      <w:r w:rsidRPr="00D66332">
        <w:t>-</w:t>
      </w:r>
      <w:r w:rsidR="00406E47">
        <w:rPr>
          <w:rFonts w:eastAsiaTheme="minorEastAsia" w:hint="eastAsia"/>
        </w:rPr>
        <w:t>friendly</w:t>
      </w:r>
      <w:r w:rsidRPr="00D66332">
        <w:t xml:space="preserve"> graphical tool </w:t>
      </w:r>
      <w:r w:rsidR="004B2EE2" w:rsidRPr="00D66332">
        <w:rPr>
          <w:rFonts w:eastAsiaTheme="minorEastAsia" w:hint="eastAsia"/>
        </w:rPr>
        <w:t>with</w:t>
      </w:r>
      <w:r w:rsidRPr="00D66332">
        <w:t xml:space="preserve"> which </w:t>
      </w:r>
      <w:r w:rsidR="00406E47">
        <w:rPr>
          <w:rFonts w:eastAsiaTheme="minorEastAsia" w:hint="eastAsia"/>
        </w:rPr>
        <w:t>users</w:t>
      </w:r>
      <w:r w:rsidRPr="00D66332">
        <w:t xml:space="preserve"> who do not possess </w:t>
      </w:r>
      <w:r w:rsidR="00321AD0" w:rsidRPr="00D66332">
        <w:rPr>
          <w:rFonts w:eastAsiaTheme="minorEastAsia" w:hint="eastAsia"/>
        </w:rPr>
        <w:t>technical/medical knowledge</w:t>
      </w:r>
      <w:r w:rsidR="00532A8D" w:rsidRPr="00D66332">
        <w:t xml:space="preserve"> can convert supported spinal CT data into an understandable and interactive representation of the visible vertebral anatomy</w:t>
      </w:r>
      <w:r w:rsidR="00321AD0" w:rsidRPr="00D66332">
        <w:rPr>
          <w:rFonts w:eastAsiaTheme="minorEastAsia" w:hint="eastAsia"/>
        </w:rPr>
        <w:t>.</w:t>
      </w:r>
    </w:p>
    <w:p w14:paraId="7D57E045" w14:textId="5E31B82C" w:rsidR="00091690" w:rsidRPr="00D66332" w:rsidRDefault="00793D64" w:rsidP="00793D64">
      <w:pPr>
        <w:pStyle w:val="Heading2"/>
        <w:rPr>
          <w:rFonts w:ascii="Franklin Gothic Book" w:hAnsi="Franklin Gothic Book"/>
        </w:rPr>
      </w:pPr>
      <w:bookmarkStart w:id="4" w:name="_Toc235106186"/>
      <w:r w:rsidRPr="00D66332">
        <w:rPr>
          <w:rFonts w:ascii="Franklin Gothic Book" w:hAnsi="Franklin Gothic Book"/>
        </w:rPr>
        <w:t>1.2 Terminology</w:t>
      </w:r>
      <w:bookmarkEnd w:id="4"/>
    </w:p>
    <w:p w14:paraId="2011034A" w14:textId="77777777" w:rsidR="0055051E" w:rsidRPr="00D66332" w:rsidRDefault="0055051E" w:rsidP="0055051E">
      <w:pPr>
        <w:rPr>
          <w:rFonts w:eastAsiaTheme="minorEastAsia"/>
        </w:rPr>
      </w:pPr>
    </w:p>
    <w:tbl>
      <w:tblPr>
        <w:tblStyle w:val="TableGrid"/>
        <w:tblW w:w="9776" w:type="dxa"/>
        <w:tblLook w:val="04A0" w:firstRow="1" w:lastRow="0" w:firstColumn="1" w:lastColumn="0" w:noHBand="0" w:noVBand="1"/>
      </w:tblPr>
      <w:tblGrid>
        <w:gridCol w:w="1980"/>
        <w:gridCol w:w="7796"/>
      </w:tblGrid>
      <w:tr w:rsidR="0055051E" w:rsidRPr="00D66332" w14:paraId="269BA729" w14:textId="77777777" w:rsidTr="002F4EE0">
        <w:tc>
          <w:tcPr>
            <w:tcW w:w="1980" w:type="dxa"/>
          </w:tcPr>
          <w:p w14:paraId="433282A8" w14:textId="4A769E0E" w:rsidR="0055051E" w:rsidRPr="001F5C31" w:rsidRDefault="0055051E" w:rsidP="00793D64">
            <w:pPr>
              <w:rPr>
                <w:rFonts w:eastAsiaTheme="minorEastAsia"/>
                <w:b/>
                <w:bCs/>
              </w:rPr>
            </w:pPr>
            <w:r w:rsidRPr="001F5C31">
              <w:rPr>
                <w:rFonts w:eastAsiaTheme="minorEastAsia" w:hint="eastAsia"/>
                <w:b/>
                <w:bCs/>
              </w:rPr>
              <w:t>Abbreviation</w:t>
            </w:r>
            <w:r w:rsidR="006B70C3" w:rsidRPr="001F5C31">
              <w:rPr>
                <w:rFonts w:eastAsiaTheme="minorEastAsia"/>
                <w:b/>
                <w:bCs/>
              </w:rPr>
              <w:t>/Term</w:t>
            </w:r>
          </w:p>
        </w:tc>
        <w:tc>
          <w:tcPr>
            <w:tcW w:w="7796" w:type="dxa"/>
          </w:tcPr>
          <w:p w14:paraId="03CB3ACE" w14:textId="7D0322CD" w:rsidR="0055051E" w:rsidRPr="001F5C31" w:rsidRDefault="006B70C3" w:rsidP="00793D64">
            <w:pPr>
              <w:rPr>
                <w:rFonts w:eastAsiaTheme="minorEastAsia"/>
                <w:b/>
                <w:bCs/>
              </w:rPr>
            </w:pPr>
            <w:r w:rsidRPr="001F5C31">
              <w:rPr>
                <w:rFonts w:eastAsiaTheme="minorEastAsia"/>
                <w:b/>
                <w:bCs/>
              </w:rPr>
              <w:t>Meaning</w:t>
            </w:r>
          </w:p>
        </w:tc>
      </w:tr>
      <w:tr w:rsidR="0055051E" w:rsidRPr="00D66332" w14:paraId="5AD9D8DE" w14:textId="77777777" w:rsidTr="002F4EE0">
        <w:tc>
          <w:tcPr>
            <w:tcW w:w="1980" w:type="dxa"/>
          </w:tcPr>
          <w:p w14:paraId="3C689DD2" w14:textId="0061D904" w:rsidR="0055051E" w:rsidRPr="00D66332" w:rsidRDefault="006B70C3" w:rsidP="00793D64">
            <w:r w:rsidRPr="00D66332">
              <w:t>CT</w:t>
            </w:r>
          </w:p>
        </w:tc>
        <w:tc>
          <w:tcPr>
            <w:tcW w:w="7796" w:type="dxa"/>
          </w:tcPr>
          <w:p w14:paraId="147B5789" w14:textId="611FCF08" w:rsidR="0055051E" w:rsidRPr="00D66332" w:rsidRDefault="006B70C3" w:rsidP="00793D64">
            <w:r w:rsidRPr="00D66332">
              <w:t>Computed Tomography</w:t>
            </w:r>
          </w:p>
        </w:tc>
      </w:tr>
      <w:tr w:rsidR="0055051E" w:rsidRPr="00D66332" w14:paraId="492B99ED" w14:textId="77777777" w:rsidTr="002F4EE0">
        <w:tc>
          <w:tcPr>
            <w:tcW w:w="1980" w:type="dxa"/>
          </w:tcPr>
          <w:p w14:paraId="72619C08" w14:textId="05E30B7C" w:rsidR="0055051E" w:rsidRPr="00D66332" w:rsidRDefault="006B70C3" w:rsidP="00793D64">
            <w:r w:rsidRPr="00D66332">
              <w:t>DICOM</w:t>
            </w:r>
          </w:p>
        </w:tc>
        <w:tc>
          <w:tcPr>
            <w:tcW w:w="7796" w:type="dxa"/>
          </w:tcPr>
          <w:p w14:paraId="25ABC184" w14:textId="1EFF6A8A" w:rsidR="0055051E" w:rsidRPr="00D66332" w:rsidRDefault="006B70C3" w:rsidP="00793D64">
            <w:r w:rsidRPr="00D66332">
              <w:t>Digital Imaging and Communications in Medicine</w:t>
            </w:r>
          </w:p>
        </w:tc>
      </w:tr>
      <w:tr w:rsidR="0055051E" w:rsidRPr="00D66332" w14:paraId="5FBD69CD" w14:textId="77777777" w:rsidTr="002F4EE0">
        <w:tc>
          <w:tcPr>
            <w:tcW w:w="1980" w:type="dxa"/>
          </w:tcPr>
          <w:p w14:paraId="28BD030C" w14:textId="77FE995B" w:rsidR="0055051E" w:rsidRPr="00D66332" w:rsidRDefault="006B70C3" w:rsidP="00793D64">
            <w:proofErr w:type="spellStart"/>
            <w:r w:rsidRPr="00D66332">
              <w:t>NIfTI</w:t>
            </w:r>
            <w:proofErr w:type="spellEnd"/>
          </w:p>
        </w:tc>
        <w:tc>
          <w:tcPr>
            <w:tcW w:w="7796" w:type="dxa"/>
          </w:tcPr>
          <w:p w14:paraId="762AB70D" w14:textId="5DD71677" w:rsidR="0055051E" w:rsidRPr="00D66332" w:rsidRDefault="006B70C3" w:rsidP="00793D64">
            <w:r w:rsidRPr="00D66332">
              <w:t>Neuroimaging Informatics Technology initiative</w:t>
            </w:r>
          </w:p>
        </w:tc>
      </w:tr>
      <w:tr w:rsidR="00645C00" w:rsidRPr="00D66332" w14:paraId="6C2D0166" w14:textId="77777777" w:rsidTr="002F4EE0">
        <w:tc>
          <w:tcPr>
            <w:tcW w:w="1980" w:type="dxa"/>
          </w:tcPr>
          <w:p w14:paraId="3DC6B65D" w14:textId="56C767D3" w:rsidR="00645C00" w:rsidRPr="00D66332" w:rsidRDefault="00645C00" w:rsidP="00793D64">
            <w:r w:rsidRPr="00D66332">
              <w:t>ROI</w:t>
            </w:r>
          </w:p>
        </w:tc>
        <w:tc>
          <w:tcPr>
            <w:tcW w:w="7796" w:type="dxa"/>
          </w:tcPr>
          <w:p w14:paraId="0B4EE17C" w14:textId="0B1E588B" w:rsidR="00645C00" w:rsidRPr="00D66332" w:rsidRDefault="00645C00" w:rsidP="00793D64">
            <w:r w:rsidRPr="00D66332">
              <w:t>Region of Interest</w:t>
            </w:r>
          </w:p>
        </w:tc>
      </w:tr>
      <w:tr w:rsidR="00645C00" w:rsidRPr="00D66332" w14:paraId="4F806A68" w14:textId="77777777" w:rsidTr="002F4EE0">
        <w:tc>
          <w:tcPr>
            <w:tcW w:w="1980" w:type="dxa"/>
          </w:tcPr>
          <w:p w14:paraId="3F6EABF0" w14:textId="1C33F3F0" w:rsidR="00645C00" w:rsidRPr="00D66332" w:rsidRDefault="00097DE8" w:rsidP="00793D64">
            <w:pPr>
              <w:rPr>
                <w:rFonts w:eastAsiaTheme="minorEastAsia"/>
              </w:rPr>
            </w:pPr>
            <w:r w:rsidRPr="00D66332">
              <w:rPr>
                <w:rFonts w:eastAsiaTheme="minorEastAsia" w:hint="eastAsia"/>
              </w:rPr>
              <w:t>RAS</w:t>
            </w:r>
          </w:p>
        </w:tc>
        <w:tc>
          <w:tcPr>
            <w:tcW w:w="7796" w:type="dxa"/>
          </w:tcPr>
          <w:p w14:paraId="13C6DFB2" w14:textId="07527A5A" w:rsidR="00645C00" w:rsidRPr="00D66332" w:rsidRDefault="00061F0A" w:rsidP="00793D64">
            <w:r w:rsidRPr="00D66332">
              <w:t>Robot-Assisted Surgery</w:t>
            </w:r>
          </w:p>
        </w:tc>
      </w:tr>
      <w:tr w:rsidR="00645C00" w:rsidRPr="00D66332" w14:paraId="35406721" w14:textId="77777777" w:rsidTr="002F4EE0">
        <w:tc>
          <w:tcPr>
            <w:tcW w:w="1980" w:type="dxa"/>
          </w:tcPr>
          <w:p w14:paraId="57B9AEF8" w14:textId="675E0748" w:rsidR="00645C00" w:rsidRPr="00D66332" w:rsidRDefault="00645C00" w:rsidP="00793D64">
            <w:pPr>
              <w:rPr>
                <w:rFonts w:eastAsiaTheme="minorEastAsia"/>
              </w:rPr>
            </w:pPr>
          </w:p>
        </w:tc>
        <w:tc>
          <w:tcPr>
            <w:tcW w:w="7796" w:type="dxa"/>
          </w:tcPr>
          <w:p w14:paraId="097A55F6" w14:textId="27FD334B" w:rsidR="00645C00" w:rsidRPr="00D66332" w:rsidRDefault="00645C00" w:rsidP="00793D64">
            <w:pPr>
              <w:rPr>
                <w:rFonts w:eastAsiaTheme="minorEastAsia"/>
              </w:rPr>
            </w:pPr>
          </w:p>
        </w:tc>
      </w:tr>
    </w:tbl>
    <w:p w14:paraId="61A645E9" w14:textId="66F415B5" w:rsidR="005E1B01" w:rsidRPr="00D66332" w:rsidRDefault="005E1B01" w:rsidP="005E1B01">
      <w:pPr>
        <w:rPr>
          <w:rFonts w:eastAsiaTheme="minorEastAsia"/>
        </w:rPr>
      </w:pPr>
    </w:p>
    <w:p w14:paraId="52216F7A" w14:textId="52991649" w:rsidR="005E1B01" w:rsidRPr="00D66332" w:rsidRDefault="005E1B01" w:rsidP="005E1B01">
      <w:pPr>
        <w:pStyle w:val="Heading1"/>
        <w:rPr>
          <w:rFonts w:ascii="Franklin Gothic Book" w:eastAsiaTheme="minorEastAsia" w:hAnsi="Franklin Gothic Book"/>
        </w:rPr>
      </w:pPr>
      <w:bookmarkStart w:id="5" w:name="_Toc235106187"/>
      <w:r w:rsidRPr="00D66332">
        <w:rPr>
          <w:rFonts w:ascii="Franklin Gothic Book" w:eastAsiaTheme="minorEastAsia" w:hAnsi="Franklin Gothic Book"/>
        </w:rPr>
        <w:t>2.</w:t>
      </w:r>
      <w:r w:rsidRPr="00D66332">
        <w:rPr>
          <w:rFonts w:ascii="Franklin Gothic Book" w:eastAsiaTheme="minorEastAsia" w:hAnsi="Franklin Gothic Book" w:hint="eastAsia"/>
        </w:rPr>
        <w:t xml:space="preserve"> Analysis</w:t>
      </w:r>
      <w:bookmarkEnd w:id="5"/>
    </w:p>
    <w:p w14:paraId="6461F3F2" w14:textId="750BD111" w:rsidR="0024036F" w:rsidRPr="00D66332" w:rsidRDefault="005E1B01" w:rsidP="00FE0707">
      <w:pPr>
        <w:pStyle w:val="Heading2"/>
        <w:rPr>
          <w:rFonts w:ascii="Franklin Gothic Book" w:eastAsiaTheme="majorEastAsia" w:hAnsi="Franklin Gothic Book"/>
        </w:rPr>
      </w:pPr>
      <w:bookmarkStart w:id="6" w:name="_Toc235106188"/>
      <w:r w:rsidRPr="00D66332">
        <w:rPr>
          <w:rFonts w:ascii="Franklin Gothic Book" w:hAnsi="Franklin Gothic Book"/>
        </w:rPr>
        <w:t xml:space="preserve">2.1 </w:t>
      </w:r>
      <w:r w:rsidR="006717F3" w:rsidRPr="00D66332">
        <w:rPr>
          <w:rFonts w:ascii="Franklin Gothic Book" w:hAnsi="Franklin Gothic Book" w:hint="eastAsia"/>
        </w:rPr>
        <w:t>Problem Identification</w:t>
      </w:r>
      <w:bookmarkEnd w:id="6"/>
    </w:p>
    <w:p w14:paraId="0EB5AC47" w14:textId="75EEDDDE" w:rsidR="00097DE8" w:rsidRPr="0016047C" w:rsidRDefault="00DC5710" w:rsidP="005E1B01">
      <w:pPr>
        <w:rPr>
          <w:rFonts w:eastAsiaTheme="minorEastAsia"/>
          <w:lang w:val="en-US"/>
        </w:rPr>
      </w:pPr>
      <w:r w:rsidRPr="00D66332">
        <w:rPr>
          <w:rFonts w:eastAsiaTheme="minorEastAsia"/>
        </w:rPr>
        <w:t xml:space="preserve">Medical imaging </w:t>
      </w:r>
      <w:r w:rsidR="00F85185">
        <w:rPr>
          <w:rFonts w:eastAsiaTheme="minorEastAsia" w:hint="eastAsia"/>
        </w:rPr>
        <w:t>data</w:t>
      </w:r>
      <w:r w:rsidRPr="00D66332">
        <w:rPr>
          <w:rFonts w:eastAsiaTheme="minorEastAsia"/>
        </w:rPr>
        <w:t xml:space="preserve"> are commonly stored in specialist formats</w:t>
      </w:r>
      <w:r w:rsidR="00017C65" w:rsidRPr="00D66332">
        <w:rPr>
          <w:rFonts w:eastAsiaTheme="minorEastAsia" w:hint="eastAsia"/>
        </w:rPr>
        <w:t xml:space="preserve"> such as DICOM folders, </w:t>
      </w:r>
      <w:proofErr w:type="spellStart"/>
      <w:r w:rsidR="00017C65" w:rsidRPr="00D66332">
        <w:rPr>
          <w:rFonts w:eastAsiaTheme="minorEastAsia" w:hint="eastAsia"/>
        </w:rPr>
        <w:t>NIfTI</w:t>
      </w:r>
      <w:proofErr w:type="spellEnd"/>
      <w:r w:rsidR="00017C65" w:rsidRPr="00D66332">
        <w:rPr>
          <w:rFonts w:eastAsiaTheme="minorEastAsia" w:hint="eastAsia"/>
        </w:rPr>
        <w:t xml:space="preserve"> volumes and etc. None of which can be interpreted easily using standard consumer </w:t>
      </w:r>
      <w:r w:rsidR="0090366C" w:rsidRPr="00D66332">
        <w:rPr>
          <w:rFonts w:eastAsiaTheme="minorEastAsia"/>
        </w:rPr>
        <w:t>software</w:t>
      </w:r>
      <w:r w:rsidR="00017C65" w:rsidRPr="00D66332">
        <w:rPr>
          <w:rFonts w:eastAsiaTheme="minorEastAsia" w:hint="eastAsia"/>
        </w:rPr>
        <w:t>.</w:t>
      </w:r>
      <w:r w:rsidR="0024036F" w:rsidRPr="00D66332">
        <w:rPr>
          <w:rFonts w:eastAsiaTheme="minorEastAsia" w:hint="eastAsia"/>
        </w:rPr>
        <w:t xml:space="preserve"> </w:t>
      </w:r>
      <w:r w:rsidR="004F2CC5" w:rsidRPr="00D66332">
        <w:rPr>
          <w:rFonts w:eastAsiaTheme="minorEastAsia" w:hint="eastAsia"/>
        </w:rPr>
        <w:t>E</w:t>
      </w:r>
      <w:r w:rsidR="0024036F" w:rsidRPr="00D66332">
        <w:rPr>
          <w:rFonts w:eastAsiaTheme="minorEastAsia" w:hint="eastAsia"/>
        </w:rPr>
        <w:t xml:space="preserve">ven when </w:t>
      </w:r>
      <w:r w:rsidR="009D0295" w:rsidRPr="00D66332">
        <w:rPr>
          <w:rFonts w:eastAsiaTheme="minorEastAsia" w:hint="eastAsia"/>
        </w:rPr>
        <w:t xml:space="preserve">some </w:t>
      </w:r>
      <w:r w:rsidR="0090366C" w:rsidRPr="00D66332">
        <w:rPr>
          <w:rFonts w:eastAsiaTheme="minorEastAsia" w:hint="eastAsia"/>
        </w:rPr>
        <w:t>professional</w:t>
      </w:r>
      <w:r w:rsidR="009D0295" w:rsidRPr="00D66332">
        <w:rPr>
          <w:rFonts w:eastAsiaTheme="minorEastAsia" w:hint="eastAsia"/>
        </w:rPr>
        <w:t xml:space="preserve"> </w:t>
      </w:r>
      <w:r w:rsidR="0024036F" w:rsidRPr="00D66332">
        <w:rPr>
          <w:rFonts w:eastAsiaTheme="minorEastAsia" w:hint="eastAsia"/>
        </w:rPr>
        <w:t xml:space="preserve">imaging software such as </w:t>
      </w:r>
      <w:proofErr w:type="spellStart"/>
      <w:r w:rsidR="0024036F" w:rsidRPr="00D66332">
        <w:rPr>
          <w:rFonts w:eastAsiaTheme="minorEastAsia" w:hint="eastAsia"/>
        </w:rPr>
        <w:t>MicroDicom</w:t>
      </w:r>
      <w:proofErr w:type="spellEnd"/>
      <w:r w:rsidR="009D0295" w:rsidRPr="00D66332">
        <w:rPr>
          <w:rFonts w:eastAsiaTheme="minorEastAsia" w:hint="eastAsia"/>
        </w:rPr>
        <w:t>,</w:t>
      </w:r>
      <w:r w:rsidR="0090366C" w:rsidRPr="00D66332">
        <w:rPr>
          <w:rFonts w:eastAsiaTheme="minorEastAsia" w:hint="eastAsia"/>
        </w:rPr>
        <w:t xml:space="preserve"> </w:t>
      </w:r>
      <w:proofErr w:type="spellStart"/>
      <w:r w:rsidR="0024036F" w:rsidRPr="00D66332">
        <w:rPr>
          <w:rFonts w:eastAsiaTheme="minorEastAsia" w:hint="eastAsia"/>
        </w:rPr>
        <w:t>RadAntViewer</w:t>
      </w:r>
      <w:proofErr w:type="spellEnd"/>
      <w:r w:rsidR="009D0295" w:rsidRPr="00D66332">
        <w:rPr>
          <w:rFonts w:eastAsiaTheme="minorEastAsia" w:hint="eastAsia"/>
        </w:rPr>
        <w:t xml:space="preserve"> and ImageJ</w:t>
      </w:r>
      <w:r w:rsidR="0024036F" w:rsidRPr="00D66332">
        <w:rPr>
          <w:rFonts w:eastAsiaTheme="minorEastAsia" w:hint="eastAsia"/>
        </w:rPr>
        <w:t xml:space="preserve"> are available, the interface is </w:t>
      </w:r>
      <w:r w:rsidR="009D0295" w:rsidRPr="00D66332">
        <w:rPr>
          <w:rFonts w:eastAsiaTheme="minorEastAsia"/>
        </w:rPr>
        <w:t>designed</w:t>
      </w:r>
      <w:r w:rsidR="0024036F" w:rsidRPr="00D66332">
        <w:rPr>
          <w:rFonts w:eastAsiaTheme="minorEastAsia" w:hint="eastAsia"/>
        </w:rPr>
        <w:t xml:space="preserve"> for</w:t>
      </w:r>
      <w:r w:rsidR="009D0295" w:rsidRPr="00D66332">
        <w:rPr>
          <w:rFonts w:eastAsiaTheme="minorEastAsia" w:hint="eastAsia"/>
        </w:rPr>
        <w:t xml:space="preserve"> specialists. </w:t>
      </w:r>
      <w:r w:rsidR="00F85185">
        <w:rPr>
          <w:rFonts w:eastAsiaTheme="minorEastAsia" w:hint="eastAsia"/>
        </w:rPr>
        <w:t xml:space="preserve">Using </w:t>
      </w:r>
      <w:r w:rsidR="0090366C" w:rsidRPr="00D66332">
        <w:rPr>
          <w:rFonts w:eastAsiaTheme="minorEastAsia" w:hint="eastAsia"/>
        </w:rPr>
        <w:t>software as such</w:t>
      </w:r>
      <w:r w:rsidR="00F85185">
        <w:rPr>
          <w:rFonts w:eastAsiaTheme="minorEastAsia" w:hint="eastAsia"/>
        </w:rPr>
        <w:t xml:space="preserve"> effectively may also require knowledge of medical image parameters such as Hounsfield units, window levels, voxel spacing and image orientation, as well as basic anatomical knowledge such as the regions of the spine and the meaning of individual vertebral labels. </w:t>
      </w:r>
      <w:r w:rsidR="00B1519F">
        <w:rPr>
          <w:rFonts w:eastAsiaTheme="minorEastAsia" w:hint="eastAsia"/>
        </w:rPr>
        <w:t xml:space="preserve">Furthermore, users may have to switch between multiple software in order to </w:t>
      </w:r>
      <w:r w:rsidR="00B1519F">
        <w:rPr>
          <w:rFonts w:eastAsiaTheme="minorEastAsia"/>
        </w:rPr>
        <w:t>accomplish</w:t>
      </w:r>
      <w:r w:rsidR="00B1519F">
        <w:rPr>
          <w:rFonts w:eastAsiaTheme="minorEastAsia" w:hint="eastAsia"/>
        </w:rPr>
        <w:t xml:space="preserve"> a simple task.</w:t>
      </w:r>
      <w:r w:rsidR="00B1519F">
        <w:rPr>
          <w:rFonts w:eastAsiaTheme="minorEastAsia"/>
          <w:lang w:val="en-US"/>
        </w:rPr>
        <w:t xml:space="preserve"> This level of complexity is unnecessary</w:t>
      </w:r>
      <w:r w:rsidR="00F51408">
        <w:rPr>
          <w:rFonts w:eastAsiaTheme="minorEastAsia" w:hint="eastAsia"/>
          <w:lang w:val="en-US"/>
        </w:rPr>
        <w:t xml:space="preserve"> and inefficient</w:t>
      </w:r>
      <w:r w:rsidR="00B1519F">
        <w:rPr>
          <w:rFonts w:eastAsiaTheme="minorEastAsia"/>
          <w:lang w:val="en-US"/>
        </w:rPr>
        <w:t xml:space="preserve"> for a user who rarely uses service</w:t>
      </w:r>
      <w:r w:rsidR="0091475F">
        <w:rPr>
          <w:rFonts w:eastAsiaTheme="minorEastAsia"/>
          <w:lang w:val="en-US"/>
        </w:rPr>
        <w:t>s of this sort</w:t>
      </w:r>
      <w:r w:rsidR="00B1519F">
        <w:rPr>
          <w:rFonts w:eastAsiaTheme="minorEastAsia"/>
          <w:lang w:val="en-US"/>
        </w:rPr>
        <w:t xml:space="preserve"> and </w:t>
      </w:r>
      <w:r w:rsidR="0016047C">
        <w:rPr>
          <w:rFonts w:eastAsiaTheme="minorEastAsia" w:hint="eastAsia"/>
          <w:lang w:val="en-US"/>
        </w:rPr>
        <w:t>merely</w:t>
      </w:r>
      <w:r w:rsidR="00B1519F">
        <w:rPr>
          <w:rFonts w:eastAsiaTheme="minorEastAsia"/>
          <w:lang w:val="en-US"/>
        </w:rPr>
        <w:t xml:space="preserve"> wants to</w:t>
      </w:r>
      <w:r w:rsidR="0016047C">
        <w:rPr>
          <w:rFonts w:eastAsiaTheme="minorEastAsia" w:hint="eastAsia"/>
          <w:lang w:val="en-US"/>
        </w:rPr>
        <w:t xml:space="preserve"> convert otherwise difficult-to-read image data into a clear, labelled and three-dimensional </w:t>
      </w:r>
      <w:r w:rsidR="0016047C">
        <w:rPr>
          <w:rFonts w:eastAsiaTheme="minorEastAsia"/>
          <w:lang w:val="en-US"/>
        </w:rPr>
        <w:t>representation</w:t>
      </w:r>
      <w:r w:rsidR="0016047C">
        <w:rPr>
          <w:rFonts w:eastAsiaTheme="minorEastAsia" w:hint="eastAsia"/>
          <w:lang w:val="en-US"/>
        </w:rPr>
        <w:t xml:space="preserve"> of the visible anatomy.</w:t>
      </w:r>
    </w:p>
    <w:p w14:paraId="56998188" w14:textId="77777777" w:rsidR="00F85185" w:rsidRDefault="00F85185" w:rsidP="005E1B01">
      <w:pPr>
        <w:rPr>
          <w:rFonts w:eastAsiaTheme="minorEastAsia"/>
        </w:rPr>
      </w:pPr>
    </w:p>
    <w:p w14:paraId="7CC5AB6A" w14:textId="5A89D223" w:rsidR="006C76D9" w:rsidRDefault="006C76D9" w:rsidP="006C76D9">
      <w:pPr>
        <w:pStyle w:val="Heading2"/>
        <w:rPr>
          <w:rFonts w:ascii="Franklin Gothic Book" w:eastAsiaTheme="minorEastAsia" w:hAnsi="Franklin Gothic Book"/>
        </w:rPr>
      </w:pPr>
      <w:bookmarkStart w:id="7" w:name="_Toc235106189"/>
      <w:r w:rsidRPr="006C76D9">
        <w:rPr>
          <w:rFonts w:ascii="Franklin Gothic Book" w:hAnsi="Franklin Gothic Book"/>
        </w:rPr>
        <w:t>2.2 Stakeholders and Their Needs</w:t>
      </w:r>
      <w:bookmarkEnd w:id="7"/>
    </w:p>
    <w:tbl>
      <w:tblPr>
        <w:tblStyle w:val="TableGrid"/>
        <w:tblW w:w="9776" w:type="dxa"/>
        <w:tblLook w:val="04A0" w:firstRow="1" w:lastRow="0" w:firstColumn="1" w:lastColumn="0" w:noHBand="0" w:noVBand="1"/>
      </w:tblPr>
      <w:tblGrid>
        <w:gridCol w:w="2127"/>
        <w:gridCol w:w="7649"/>
      </w:tblGrid>
      <w:tr w:rsidR="006C76D9" w14:paraId="13FA90A0" w14:textId="77777777" w:rsidTr="002F4EE0">
        <w:tc>
          <w:tcPr>
            <w:tcW w:w="2127" w:type="dxa"/>
          </w:tcPr>
          <w:p w14:paraId="306D2C66" w14:textId="2FEBE499" w:rsidR="006C76D9" w:rsidRPr="001F5C31" w:rsidRDefault="006C76D9" w:rsidP="006C76D9">
            <w:pPr>
              <w:rPr>
                <w:rFonts w:eastAsiaTheme="minorEastAsia"/>
                <w:b/>
                <w:bCs/>
              </w:rPr>
            </w:pPr>
            <w:r w:rsidRPr="001F5C31">
              <w:rPr>
                <w:rFonts w:eastAsiaTheme="minorEastAsia" w:hint="eastAsia"/>
                <w:b/>
                <w:bCs/>
              </w:rPr>
              <w:t>Stakeholder</w:t>
            </w:r>
          </w:p>
        </w:tc>
        <w:tc>
          <w:tcPr>
            <w:tcW w:w="7649" w:type="dxa"/>
          </w:tcPr>
          <w:p w14:paraId="674D1A65" w14:textId="7F74928B" w:rsidR="006C76D9" w:rsidRPr="001F5C31" w:rsidRDefault="006C76D9" w:rsidP="006C76D9">
            <w:pPr>
              <w:rPr>
                <w:rFonts w:eastAsiaTheme="minorEastAsia"/>
                <w:b/>
                <w:bCs/>
              </w:rPr>
            </w:pPr>
            <w:r w:rsidRPr="001F5C31">
              <w:rPr>
                <w:rFonts w:eastAsiaTheme="minorEastAsia" w:hint="eastAsia"/>
                <w:b/>
                <w:bCs/>
              </w:rPr>
              <w:t>Key Needs</w:t>
            </w:r>
          </w:p>
        </w:tc>
      </w:tr>
      <w:tr w:rsidR="006C76D9" w14:paraId="37263084" w14:textId="77777777" w:rsidTr="002F4EE0">
        <w:tc>
          <w:tcPr>
            <w:tcW w:w="2127" w:type="dxa"/>
          </w:tcPr>
          <w:p w14:paraId="0E8B0E3D" w14:textId="462BD7EC" w:rsidR="006C76D9" w:rsidRDefault="00401CA7" w:rsidP="006C76D9">
            <w:pPr>
              <w:rPr>
                <w:rFonts w:eastAsiaTheme="minorEastAsia"/>
              </w:rPr>
            </w:pPr>
            <w:r>
              <w:rPr>
                <w:rFonts w:eastAsiaTheme="minorEastAsia" w:hint="eastAsia"/>
              </w:rPr>
              <w:t>Technical Users New to Medical Imaging</w:t>
            </w:r>
          </w:p>
        </w:tc>
        <w:tc>
          <w:tcPr>
            <w:tcW w:w="7649" w:type="dxa"/>
          </w:tcPr>
          <w:p w14:paraId="07ADF1E9" w14:textId="26BB40DA" w:rsidR="006C76D9" w:rsidRPr="009E02C7" w:rsidRDefault="00E16FE5" w:rsidP="006C76D9">
            <w:pPr>
              <w:rPr>
                <w:rFonts w:eastAsiaTheme="minorEastAsia"/>
              </w:rPr>
            </w:pPr>
            <w:r w:rsidRPr="00E16FE5">
              <w:rPr>
                <w:rFonts w:eastAsiaTheme="minorEastAsia"/>
              </w:rPr>
              <w:t>Quickly understand the image format, anatomical views, spinal regions, vertebral labels, and the typical inputs and outputs of a medical imaging workflow before progressing to specialist software.</w:t>
            </w:r>
          </w:p>
        </w:tc>
      </w:tr>
      <w:tr w:rsidR="006C76D9" w14:paraId="279FD9CE" w14:textId="77777777" w:rsidTr="002F4EE0">
        <w:tc>
          <w:tcPr>
            <w:tcW w:w="2127" w:type="dxa"/>
          </w:tcPr>
          <w:p w14:paraId="4F200C9F" w14:textId="01661245" w:rsidR="006C76D9" w:rsidRDefault="006C76D9" w:rsidP="006C76D9">
            <w:pPr>
              <w:rPr>
                <w:rFonts w:eastAsiaTheme="minorEastAsia"/>
              </w:rPr>
            </w:pPr>
            <w:r>
              <w:rPr>
                <w:rFonts w:eastAsiaTheme="minorEastAsia" w:hint="eastAsia"/>
              </w:rPr>
              <w:lastRenderedPageBreak/>
              <w:t>Patients</w:t>
            </w:r>
          </w:p>
        </w:tc>
        <w:tc>
          <w:tcPr>
            <w:tcW w:w="7649" w:type="dxa"/>
          </w:tcPr>
          <w:p w14:paraId="1B911358" w14:textId="4E726C54" w:rsidR="006C76D9" w:rsidRDefault="00E16FE5" w:rsidP="006C76D9">
            <w:pPr>
              <w:rPr>
                <w:rFonts w:eastAsiaTheme="minorEastAsia"/>
              </w:rPr>
            </w:pPr>
            <w:r w:rsidRPr="00E16FE5">
              <w:rPr>
                <w:rFonts w:eastAsiaTheme="minorEastAsia"/>
              </w:rPr>
              <w:t>Open and explore their scan without specialist knowledge, locate the spine and vertebrae discussed by a clinician, and view clear labels and anatomical representations that may support communication with healthcare professionals.</w:t>
            </w:r>
          </w:p>
        </w:tc>
      </w:tr>
      <w:tr w:rsidR="006C76D9" w14:paraId="4A877965" w14:textId="77777777" w:rsidTr="002F4EE0">
        <w:tc>
          <w:tcPr>
            <w:tcW w:w="2127" w:type="dxa"/>
          </w:tcPr>
          <w:p w14:paraId="3A738E93" w14:textId="74002F98" w:rsidR="006C76D9" w:rsidRDefault="006C76D9" w:rsidP="006C76D9">
            <w:pPr>
              <w:rPr>
                <w:rFonts w:eastAsiaTheme="minorEastAsia"/>
              </w:rPr>
            </w:pPr>
            <w:r>
              <w:rPr>
                <w:rFonts w:eastAsiaTheme="minorEastAsia" w:hint="eastAsia"/>
              </w:rPr>
              <w:t>Medical Students</w:t>
            </w:r>
          </w:p>
        </w:tc>
        <w:tc>
          <w:tcPr>
            <w:tcW w:w="7649" w:type="dxa"/>
          </w:tcPr>
          <w:p w14:paraId="7E3175F7" w14:textId="456ECD15" w:rsidR="006C76D9" w:rsidRDefault="00E16FE5" w:rsidP="006C76D9">
            <w:pPr>
              <w:rPr>
                <w:rFonts w:eastAsiaTheme="minorEastAsia"/>
              </w:rPr>
            </w:pPr>
            <w:r w:rsidRPr="00E16FE5">
              <w:rPr>
                <w:rFonts w:eastAsiaTheme="minorEastAsia"/>
              </w:rPr>
              <w:t>Relate two-dimensional CT slices to three-dimensional spinal anatomy, explore labelled vertebrae, and understand the cervical, thoracic and lumbar regions through an interactive interface.</w:t>
            </w:r>
          </w:p>
        </w:tc>
      </w:tr>
    </w:tbl>
    <w:p w14:paraId="141F1DA0" w14:textId="77777777" w:rsidR="006C76D9" w:rsidRPr="006C76D9" w:rsidRDefault="006C76D9" w:rsidP="006C76D9">
      <w:pPr>
        <w:rPr>
          <w:rFonts w:eastAsiaTheme="minorEastAsia"/>
        </w:rPr>
      </w:pPr>
    </w:p>
    <w:p w14:paraId="44002509" w14:textId="71836C92" w:rsidR="005E1B01" w:rsidRPr="009E02C7" w:rsidRDefault="005E1B01" w:rsidP="005E1B01">
      <w:pPr>
        <w:pStyle w:val="Heading2"/>
        <w:rPr>
          <w:rFonts w:ascii="Franklin Gothic Book" w:eastAsiaTheme="minorEastAsia" w:hAnsi="Franklin Gothic Book"/>
        </w:rPr>
      </w:pPr>
      <w:bookmarkStart w:id="8" w:name="_Toc235106190"/>
      <w:r w:rsidRPr="00D66332">
        <w:rPr>
          <w:rFonts w:ascii="Franklin Gothic Book" w:hAnsi="Franklin Gothic Book"/>
        </w:rPr>
        <w:t>2.</w:t>
      </w:r>
      <w:r w:rsidR="004A5696">
        <w:rPr>
          <w:rFonts w:ascii="Franklin Gothic Book" w:eastAsiaTheme="minorEastAsia" w:hAnsi="Franklin Gothic Book" w:hint="eastAsia"/>
        </w:rPr>
        <w:t>3</w:t>
      </w:r>
      <w:r w:rsidRPr="00D66332">
        <w:rPr>
          <w:rFonts w:ascii="Franklin Gothic Book" w:hAnsi="Franklin Gothic Book"/>
        </w:rPr>
        <w:t xml:space="preserve"> </w:t>
      </w:r>
      <w:r w:rsidR="009E02C7">
        <w:rPr>
          <w:rFonts w:ascii="Franklin Gothic Book" w:eastAsiaTheme="minorEastAsia" w:hAnsi="Franklin Gothic Book" w:hint="eastAsia"/>
        </w:rPr>
        <w:t>Customer Requirements</w:t>
      </w:r>
      <w:bookmarkEnd w:id="8"/>
    </w:p>
    <w:tbl>
      <w:tblPr>
        <w:tblStyle w:val="TableGrid"/>
        <w:tblW w:w="0" w:type="auto"/>
        <w:tblLook w:val="04A0" w:firstRow="1" w:lastRow="0" w:firstColumn="1" w:lastColumn="0" w:noHBand="0" w:noVBand="1"/>
      </w:tblPr>
      <w:tblGrid>
        <w:gridCol w:w="846"/>
        <w:gridCol w:w="8890"/>
      </w:tblGrid>
      <w:tr w:rsidR="00431420" w14:paraId="412C90F4" w14:textId="77777777" w:rsidTr="00431420">
        <w:tc>
          <w:tcPr>
            <w:tcW w:w="846" w:type="dxa"/>
          </w:tcPr>
          <w:p w14:paraId="14F1FCC0" w14:textId="0D46E523" w:rsidR="00431420" w:rsidRPr="00CB3554" w:rsidRDefault="00431420" w:rsidP="001E2A33">
            <w:pPr>
              <w:rPr>
                <w:rFonts w:eastAsiaTheme="minorEastAsia"/>
                <w:b/>
                <w:bCs/>
              </w:rPr>
            </w:pPr>
            <w:r w:rsidRPr="00CB3554">
              <w:rPr>
                <w:rFonts w:eastAsiaTheme="minorEastAsia" w:hint="eastAsia"/>
                <w:b/>
                <w:bCs/>
              </w:rPr>
              <w:t>ID</w:t>
            </w:r>
          </w:p>
        </w:tc>
        <w:tc>
          <w:tcPr>
            <w:tcW w:w="8890" w:type="dxa"/>
          </w:tcPr>
          <w:p w14:paraId="227A1962" w14:textId="5E60CE16" w:rsidR="00431420" w:rsidRPr="00CB3554" w:rsidRDefault="00431420" w:rsidP="001E2A33">
            <w:pPr>
              <w:rPr>
                <w:rFonts w:eastAsiaTheme="minorEastAsia"/>
                <w:b/>
                <w:bCs/>
              </w:rPr>
            </w:pPr>
            <w:r w:rsidRPr="00CB3554">
              <w:rPr>
                <w:rFonts w:eastAsiaTheme="minorEastAsia" w:hint="eastAsia"/>
                <w:b/>
                <w:bCs/>
              </w:rPr>
              <w:t>Requirement</w:t>
            </w:r>
          </w:p>
        </w:tc>
      </w:tr>
      <w:tr w:rsidR="00431420" w14:paraId="094F3750" w14:textId="77777777" w:rsidTr="00431420">
        <w:tc>
          <w:tcPr>
            <w:tcW w:w="846" w:type="dxa"/>
          </w:tcPr>
          <w:p w14:paraId="65C1BE00" w14:textId="04DC7CF9" w:rsidR="00431420" w:rsidRDefault="00CB3554" w:rsidP="001E2A33">
            <w:pPr>
              <w:rPr>
                <w:rFonts w:eastAsiaTheme="minorEastAsia"/>
              </w:rPr>
            </w:pPr>
            <w:r>
              <w:rPr>
                <w:rFonts w:eastAsiaTheme="minorEastAsia" w:hint="eastAsia"/>
              </w:rPr>
              <w:t>CR1</w:t>
            </w:r>
          </w:p>
        </w:tc>
        <w:tc>
          <w:tcPr>
            <w:tcW w:w="8890" w:type="dxa"/>
          </w:tcPr>
          <w:p w14:paraId="54A2EC47" w14:textId="6B589D89" w:rsidR="00431420" w:rsidRDefault="00F72FE4" w:rsidP="001E2A33">
            <w:pPr>
              <w:rPr>
                <w:rFonts w:eastAsiaTheme="minorEastAsia"/>
              </w:rPr>
            </w:pPr>
            <w:r w:rsidRPr="00F72FE4">
              <w:rPr>
                <w:rFonts w:eastAsiaTheme="minorEastAsia"/>
              </w:rPr>
              <w:t>The system shall allow users to import supported spinal CT data through a graphical interface.</w:t>
            </w:r>
          </w:p>
        </w:tc>
      </w:tr>
      <w:tr w:rsidR="00431420" w14:paraId="1C08357B" w14:textId="77777777" w:rsidTr="00431420">
        <w:tc>
          <w:tcPr>
            <w:tcW w:w="846" w:type="dxa"/>
          </w:tcPr>
          <w:p w14:paraId="3F09B188" w14:textId="16D03359" w:rsidR="00431420" w:rsidRDefault="00CB3554" w:rsidP="001E2A33">
            <w:pPr>
              <w:rPr>
                <w:rFonts w:eastAsiaTheme="minorEastAsia"/>
              </w:rPr>
            </w:pPr>
            <w:r>
              <w:rPr>
                <w:rFonts w:eastAsiaTheme="minorEastAsia" w:hint="eastAsia"/>
              </w:rPr>
              <w:t>CR2</w:t>
            </w:r>
          </w:p>
        </w:tc>
        <w:tc>
          <w:tcPr>
            <w:tcW w:w="8890" w:type="dxa"/>
          </w:tcPr>
          <w:p w14:paraId="71EC9475" w14:textId="30886628" w:rsidR="00431420" w:rsidRDefault="00DC2759" w:rsidP="001E2A33">
            <w:pPr>
              <w:rPr>
                <w:rFonts w:eastAsiaTheme="minorEastAsia"/>
              </w:rPr>
            </w:pPr>
            <w:r w:rsidRPr="00DC2759">
              <w:rPr>
                <w:rFonts w:eastAsiaTheme="minorEastAsia"/>
              </w:rPr>
              <w:t>The system shall automatically perform the image preparation required for viewing.</w:t>
            </w:r>
          </w:p>
        </w:tc>
      </w:tr>
      <w:tr w:rsidR="00431420" w14:paraId="03506E2D" w14:textId="77777777" w:rsidTr="00431420">
        <w:tc>
          <w:tcPr>
            <w:tcW w:w="846" w:type="dxa"/>
          </w:tcPr>
          <w:p w14:paraId="01F87599" w14:textId="1FF6A16F" w:rsidR="00431420" w:rsidRDefault="00CB3554" w:rsidP="001E2A33">
            <w:pPr>
              <w:rPr>
                <w:rFonts w:eastAsiaTheme="minorEastAsia"/>
              </w:rPr>
            </w:pPr>
            <w:r>
              <w:rPr>
                <w:rFonts w:eastAsiaTheme="minorEastAsia" w:hint="eastAsia"/>
              </w:rPr>
              <w:t>CR3</w:t>
            </w:r>
          </w:p>
        </w:tc>
        <w:tc>
          <w:tcPr>
            <w:tcW w:w="8890" w:type="dxa"/>
          </w:tcPr>
          <w:p w14:paraId="33C40DC1" w14:textId="66E34D54" w:rsidR="00431420" w:rsidRDefault="00DC2759" w:rsidP="001E2A33">
            <w:pPr>
              <w:rPr>
                <w:rFonts w:eastAsiaTheme="minorEastAsia"/>
              </w:rPr>
            </w:pPr>
            <w:r w:rsidRPr="00DC2759">
              <w:rPr>
                <w:rFonts w:eastAsiaTheme="minorEastAsia"/>
              </w:rPr>
              <w:t>The system shall provide axial, coronal and sagittal views of the imported scan.</w:t>
            </w:r>
          </w:p>
        </w:tc>
      </w:tr>
      <w:tr w:rsidR="00431420" w14:paraId="38B53C62" w14:textId="77777777" w:rsidTr="00431420">
        <w:tc>
          <w:tcPr>
            <w:tcW w:w="846" w:type="dxa"/>
          </w:tcPr>
          <w:p w14:paraId="3F9F5C49" w14:textId="56D7FAFC" w:rsidR="00431420" w:rsidRDefault="00CB3554" w:rsidP="001E2A33">
            <w:pPr>
              <w:rPr>
                <w:rFonts w:eastAsiaTheme="minorEastAsia"/>
              </w:rPr>
            </w:pPr>
            <w:r>
              <w:rPr>
                <w:rFonts w:eastAsiaTheme="minorEastAsia" w:hint="eastAsia"/>
              </w:rPr>
              <w:t>CR4</w:t>
            </w:r>
          </w:p>
        </w:tc>
        <w:tc>
          <w:tcPr>
            <w:tcW w:w="8890" w:type="dxa"/>
          </w:tcPr>
          <w:p w14:paraId="5FA42F3E" w14:textId="596035FB" w:rsidR="00431420" w:rsidRDefault="00DC2759" w:rsidP="00DC2759">
            <w:pPr>
              <w:rPr>
                <w:rFonts w:eastAsiaTheme="minorEastAsia"/>
              </w:rPr>
            </w:pPr>
            <w:r w:rsidRPr="00DC2759">
              <w:rPr>
                <w:rFonts w:eastAsiaTheme="minorEastAsia"/>
              </w:rPr>
              <w:t>The system shall provide a three-dimensional visualisation of the visible vertebral anatomy.</w:t>
            </w:r>
          </w:p>
        </w:tc>
      </w:tr>
      <w:tr w:rsidR="00431420" w14:paraId="5F97F600" w14:textId="77777777" w:rsidTr="00431420">
        <w:tc>
          <w:tcPr>
            <w:tcW w:w="846" w:type="dxa"/>
          </w:tcPr>
          <w:p w14:paraId="1BDA53CB" w14:textId="3D014032" w:rsidR="00431420" w:rsidRDefault="00CB3554" w:rsidP="001E2A33">
            <w:pPr>
              <w:rPr>
                <w:rFonts w:eastAsiaTheme="minorEastAsia"/>
              </w:rPr>
            </w:pPr>
            <w:r>
              <w:rPr>
                <w:rFonts w:eastAsiaTheme="minorEastAsia" w:hint="eastAsia"/>
              </w:rPr>
              <w:t>CR5</w:t>
            </w:r>
          </w:p>
        </w:tc>
        <w:tc>
          <w:tcPr>
            <w:tcW w:w="8890" w:type="dxa"/>
          </w:tcPr>
          <w:p w14:paraId="21CD6492" w14:textId="398756F2" w:rsidR="00431420" w:rsidRDefault="00DC2759" w:rsidP="001E2A33">
            <w:pPr>
              <w:rPr>
                <w:rFonts w:eastAsiaTheme="minorEastAsia"/>
              </w:rPr>
            </w:pPr>
            <w:r w:rsidRPr="00DC2759">
              <w:rPr>
                <w:rFonts w:eastAsiaTheme="minorEastAsia"/>
              </w:rPr>
              <w:t>The system shall identify and label the vertebrae visible within the scan.</w:t>
            </w:r>
          </w:p>
        </w:tc>
      </w:tr>
      <w:tr w:rsidR="00F72FE4" w14:paraId="11E0BA73" w14:textId="77777777" w:rsidTr="00431420">
        <w:tc>
          <w:tcPr>
            <w:tcW w:w="846" w:type="dxa"/>
          </w:tcPr>
          <w:p w14:paraId="2BC181EB" w14:textId="77C01A47" w:rsidR="00F72FE4" w:rsidRDefault="00F72FE4" w:rsidP="001E2A33">
            <w:pPr>
              <w:rPr>
                <w:rFonts w:eastAsiaTheme="minorEastAsia"/>
              </w:rPr>
            </w:pPr>
            <w:r>
              <w:rPr>
                <w:rFonts w:eastAsiaTheme="minorEastAsia" w:hint="eastAsia"/>
              </w:rPr>
              <w:t>CR6</w:t>
            </w:r>
          </w:p>
        </w:tc>
        <w:tc>
          <w:tcPr>
            <w:tcW w:w="8890" w:type="dxa"/>
          </w:tcPr>
          <w:p w14:paraId="39A1DE7A" w14:textId="248959BD" w:rsidR="00F72FE4" w:rsidRDefault="00DC2759" w:rsidP="001E2A33">
            <w:pPr>
              <w:rPr>
                <w:rFonts w:eastAsiaTheme="minorEastAsia"/>
              </w:rPr>
            </w:pPr>
            <w:r w:rsidRPr="00DC2759">
              <w:rPr>
                <w:rFonts w:eastAsiaTheme="minorEastAsia"/>
              </w:rPr>
              <w:t>The system shall allow users to select and highlight an individual vertebra.</w:t>
            </w:r>
          </w:p>
        </w:tc>
      </w:tr>
      <w:tr w:rsidR="00F72FE4" w14:paraId="0DC45EDE" w14:textId="77777777" w:rsidTr="00431420">
        <w:tc>
          <w:tcPr>
            <w:tcW w:w="846" w:type="dxa"/>
          </w:tcPr>
          <w:p w14:paraId="562ED772" w14:textId="715531B1" w:rsidR="00F72FE4" w:rsidRDefault="00F72FE4" w:rsidP="001E2A33">
            <w:pPr>
              <w:rPr>
                <w:rFonts w:eastAsiaTheme="minorEastAsia"/>
              </w:rPr>
            </w:pPr>
            <w:r>
              <w:rPr>
                <w:rFonts w:eastAsiaTheme="minorEastAsia" w:hint="eastAsia"/>
              </w:rPr>
              <w:t>CR7</w:t>
            </w:r>
          </w:p>
        </w:tc>
        <w:tc>
          <w:tcPr>
            <w:tcW w:w="8890" w:type="dxa"/>
          </w:tcPr>
          <w:p w14:paraId="5E0C0262" w14:textId="0D60D375" w:rsidR="00F72FE4" w:rsidRDefault="00DC2759" w:rsidP="001E2A33">
            <w:pPr>
              <w:rPr>
                <w:rFonts w:eastAsiaTheme="minorEastAsia"/>
              </w:rPr>
            </w:pPr>
            <w:r w:rsidRPr="00DC2759">
              <w:rPr>
                <w:rFonts w:eastAsiaTheme="minorEastAsia"/>
              </w:rPr>
              <w:t>The principal workflow shall not require users to configure specialist image parameters.</w:t>
            </w:r>
          </w:p>
        </w:tc>
      </w:tr>
      <w:tr w:rsidR="00F72FE4" w14:paraId="47970860" w14:textId="77777777" w:rsidTr="00431420">
        <w:tc>
          <w:tcPr>
            <w:tcW w:w="846" w:type="dxa"/>
          </w:tcPr>
          <w:p w14:paraId="08F07F06" w14:textId="6C603EF8" w:rsidR="00F72FE4" w:rsidRDefault="00F72FE4" w:rsidP="001E2A33">
            <w:pPr>
              <w:rPr>
                <w:rFonts w:eastAsiaTheme="minorEastAsia"/>
              </w:rPr>
            </w:pPr>
            <w:r>
              <w:rPr>
                <w:rFonts w:eastAsiaTheme="minorEastAsia" w:hint="eastAsia"/>
              </w:rPr>
              <w:t>CR8</w:t>
            </w:r>
          </w:p>
        </w:tc>
        <w:tc>
          <w:tcPr>
            <w:tcW w:w="8890" w:type="dxa"/>
          </w:tcPr>
          <w:p w14:paraId="0D45BE02" w14:textId="0C137FBD" w:rsidR="00F72FE4" w:rsidRDefault="00DC2759" w:rsidP="001E2A33">
            <w:pPr>
              <w:rPr>
                <w:rFonts w:eastAsiaTheme="minorEastAsia"/>
              </w:rPr>
            </w:pPr>
            <w:r w:rsidRPr="00DC2759">
              <w:rPr>
                <w:rFonts w:eastAsiaTheme="minorEastAsia"/>
              </w:rPr>
              <w:t>Viewing, basic processing, vertebral identification and visualisation shall be integrated within one application.</w:t>
            </w:r>
          </w:p>
        </w:tc>
      </w:tr>
      <w:tr w:rsidR="00F72FE4" w14:paraId="2BA8776F" w14:textId="77777777" w:rsidTr="00431420">
        <w:tc>
          <w:tcPr>
            <w:tcW w:w="846" w:type="dxa"/>
          </w:tcPr>
          <w:p w14:paraId="257A107F" w14:textId="435CB10C" w:rsidR="00F72FE4" w:rsidRDefault="00F72FE4" w:rsidP="001E2A33">
            <w:pPr>
              <w:rPr>
                <w:rFonts w:eastAsiaTheme="minorEastAsia"/>
              </w:rPr>
            </w:pPr>
            <w:r>
              <w:rPr>
                <w:rFonts w:eastAsiaTheme="minorEastAsia" w:hint="eastAsia"/>
              </w:rPr>
              <w:t>CR9</w:t>
            </w:r>
          </w:p>
        </w:tc>
        <w:tc>
          <w:tcPr>
            <w:tcW w:w="8890" w:type="dxa"/>
          </w:tcPr>
          <w:p w14:paraId="56D7B0DA" w14:textId="70833271" w:rsidR="00F72FE4" w:rsidRDefault="00DC2759" w:rsidP="001E2A33">
            <w:pPr>
              <w:rPr>
                <w:rFonts w:eastAsiaTheme="minorEastAsia"/>
              </w:rPr>
            </w:pPr>
            <w:r w:rsidRPr="00DC2759">
              <w:rPr>
                <w:rFonts w:eastAsiaTheme="minorEastAsia"/>
              </w:rPr>
              <w:t>The interface shall use clear terminology and provide brief explanations where specialist terms are necessary.</w:t>
            </w:r>
          </w:p>
        </w:tc>
      </w:tr>
      <w:tr w:rsidR="00F72FE4" w14:paraId="4E6FB13C" w14:textId="77777777" w:rsidTr="00431420">
        <w:tc>
          <w:tcPr>
            <w:tcW w:w="846" w:type="dxa"/>
          </w:tcPr>
          <w:p w14:paraId="17DB9358" w14:textId="7B3A1752" w:rsidR="00F72FE4" w:rsidRDefault="00F72FE4" w:rsidP="001E2A33">
            <w:pPr>
              <w:rPr>
                <w:rFonts w:eastAsiaTheme="minorEastAsia"/>
              </w:rPr>
            </w:pPr>
            <w:r>
              <w:rPr>
                <w:rFonts w:eastAsiaTheme="minorEastAsia" w:hint="eastAsia"/>
              </w:rPr>
              <w:t>CR10</w:t>
            </w:r>
          </w:p>
        </w:tc>
        <w:tc>
          <w:tcPr>
            <w:tcW w:w="8890" w:type="dxa"/>
          </w:tcPr>
          <w:p w14:paraId="5DB045B9" w14:textId="2CB89764" w:rsidR="00F72FE4" w:rsidRDefault="00DC2759" w:rsidP="001E2A33">
            <w:pPr>
              <w:rPr>
                <w:rFonts w:eastAsiaTheme="minorEastAsia"/>
              </w:rPr>
            </w:pPr>
            <w:r w:rsidRPr="00DC2759">
              <w:rPr>
                <w:rFonts w:eastAsiaTheme="minorEastAsia"/>
              </w:rPr>
              <w:t>The system shall clearly state that its outputs are intended for viewing and anatomical orientation rather than clinical diagnosis.</w:t>
            </w:r>
          </w:p>
        </w:tc>
      </w:tr>
      <w:tr w:rsidR="00F72FE4" w14:paraId="49A5A3A6" w14:textId="77777777" w:rsidTr="00431420">
        <w:tc>
          <w:tcPr>
            <w:tcW w:w="846" w:type="dxa"/>
          </w:tcPr>
          <w:p w14:paraId="20DFF386" w14:textId="7F038AB5" w:rsidR="00F72FE4" w:rsidRDefault="00F72FE4" w:rsidP="001E2A33">
            <w:pPr>
              <w:rPr>
                <w:rFonts w:eastAsiaTheme="minorEastAsia"/>
              </w:rPr>
            </w:pPr>
            <w:r>
              <w:rPr>
                <w:rFonts w:eastAsiaTheme="minorEastAsia" w:hint="eastAsia"/>
              </w:rPr>
              <w:t>CR11</w:t>
            </w:r>
          </w:p>
        </w:tc>
        <w:tc>
          <w:tcPr>
            <w:tcW w:w="8890" w:type="dxa"/>
          </w:tcPr>
          <w:p w14:paraId="4A8E2170" w14:textId="06D507C5" w:rsidR="00F72FE4" w:rsidRDefault="00DC2759" w:rsidP="001E2A33">
            <w:pPr>
              <w:rPr>
                <w:rFonts w:eastAsiaTheme="minorEastAsia"/>
              </w:rPr>
            </w:pPr>
            <w:r w:rsidRPr="00DC2759">
              <w:rPr>
                <w:rFonts w:eastAsiaTheme="minorEastAsia"/>
              </w:rPr>
              <w:t>The system should process imaging data locally wherever practicable.</w:t>
            </w:r>
          </w:p>
        </w:tc>
      </w:tr>
      <w:tr w:rsidR="00F72FE4" w14:paraId="6F9228D6" w14:textId="77777777" w:rsidTr="00431420">
        <w:tc>
          <w:tcPr>
            <w:tcW w:w="846" w:type="dxa"/>
          </w:tcPr>
          <w:p w14:paraId="30B50C64" w14:textId="3C190DF5" w:rsidR="00F72FE4" w:rsidRDefault="00F72FE4" w:rsidP="001E2A33">
            <w:pPr>
              <w:rPr>
                <w:rFonts w:eastAsiaTheme="minorEastAsia"/>
              </w:rPr>
            </w:pPr>
            <w:r>
              <w:rPr>
                <w:rFonts w:eastAsiaTheme="minorEastAsia" w:hint="eastAsia"/>
              </w:rPr>
              <w:t>CR12</w:t>
            </w:r>
          </w:p>
        </w:tc>
        <w:tc>
          <w:tcPr>
            <w:tcW w:w="8890" w:type="dxa"/>
          </w:tcPr>
          <w:p w14:paraId="2CA92235" w14:textId="7F12F189" w:rsidR="00F72FE4" w:rsidRDefault="00DC2759" w:rsidP="001E2A33">
            <w:pPr>
              <w:rPr>
                <w:rFonts w:eastAsiaTheme="minorEastAsia"/>
              </w:rPr>
            </w:pPr>
            <w:r w:rsidRPr="00DC2759">
              <w:rPr>
                <w:rFonts w:eastAsiaTheme="minorEastAsia"/>
              </w:rPr>
              <w:t>The system should allow users to export a labelled or highlighted image for later reference.</w:t>
            </w:r>
          </w:p>
        </w:tc>
      </w:tr>
    </w:tbl>
    <w:p w14:paraId="79812DD1" w14:textId="77777777" w:rsidR="005E1B01" w:rsidRDefault="005E1B01" w:rsidP="005E1B01">
      <w:pPr>
        <w:rPr>
          <w:rFonts w:eastAsiaTheme="minorEastAsia"/>
          <w:lang w:val="en-US"/>
        </w:rPr>
      </w:pPr>
    </w:p>
    <w:p w14:paraId="72F29754" w14:textId="481F8077" w:rsidR="00293AE7" w:rsidRDefault="00293AE7" w:rsidP="00431420">
      <w:pPr>
        <w:pStyle w:val="Heading1"/>
        <w:rPr>
          <w:rFonts w:eastAsiaTheme="minorEastAsia"/>
          <w:lang w:val="en-US"/>
        </w:rPr>
      </w:pPr>
      <w:bookmarkStart w:id="9" w:name="_Toc235106191"/>
      <w:r>
        <w:rPr>
          <w:rFonts w:hint="eastAsia"/>
          <w:lang w:val="en-US"/>
        </w:rPr>
        <w:t>3. Documented Design</w:t>
      </w:r>
      <w:bookmarkEnd w:id="9"/>
    </w:p>
    <w:p w14:paraId="66B80835" w14:textId="5661AD8E" w:rsidR="00431420" w:rsidRDefault="00241FDD" w:rsidP="00241FDD">
      <w:pPr>
        <w:pStyle w:val="Heading2"/>
        <w:rPr>
          <w:rFonts w:eastAsiaTheme="minorEastAsia"/>
          <w:lang w:val="en-US"/>
        </w:rPr>
      </w:pPr>
      <w:r>
        <w:rPr>
          <w:rFonts w:hint="eastAsia"/>
          <w:lang w:val="en-US"/>
        </w:rPr>
        <w:t xml:space="preserve">3.1 </w:t>
      </w:r>
      <w:proofErr w:type="spellStart"/>
      <w:r>
        <w:rPr>
          <w:rFonts w:hint="eastAsia"/>
          <w:lang w:val="en-US"/>
        </w:rPr>
        <w:t>SysML</w:t>
      </w:r>
      <w:proofErr w:type="spellEnd"/>
      <w:r>
        <w:rPr>
          <w:rFonts w:hint="eastAsia"/>
          <w:lang w:val="en-US"/>
        </w:rPr>
        <w:t xml:space="preserve"> </w:t>
      </w:r>
      <w:r>
        <w:rPr>
          <w:rFonts w:eastAsiaTheme="minorEastAsia" w:hint="eastAsia"/>
          <w:lang w:val="en-US"/>
        </w:rPr>
        <w:t>Diagrams</w:t>
      </w:r>
    </w:p>
    <w:p w14:paraId="73069751" w14:textId="77777777" w:rsidR="004062FE" w:rsidRPr="004062FE" w:rsidRDefault="004062FE" w:rsidP="004062FE">
      <w:pPr>
        <w:rPr>
          <w:rFonts w:eastAsiaTheme="minorEastAsia"/>
          <w:lang w:val="en-US"/>
        </w:rPr>
      </w:pPr>
    </w:p>
    <w:sectPr w:rsidR="004062FE" w:rsidRPr="004062FE" w:rsidSect="002F4EE0">
      <w:pgSz w:w="11906" w:h="16838"/>
      <w:pgMar w:top="1440" w:right="1080" w:bottom="1440" w:left="108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06939" w14:textId="77777777" w:rsidR="000A0141" w:rsidRPr="00D66332" w:rsidRDefault="000A0141" w:rsidP="005C338C">
      <w:r w:rsidRPr="00D66332">
        <w:separator/>
      </w:r>
    </w:p>
  </w:endnote>
  <w:endnote w:type="continuationSeparator" w:id="0">
    <w:p w14:paraId="1FAA5B82" w14:textId="77777777" w:rsidR="000A0141" w:rsidRPr="00D66332" w:rsidRDefault="000A0141" w:rsidP="005C338C">
      <w:r w:rsidRPr="00D663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Franklin Gothic Book">
    <w:altName w:val="Cambria"/>
    <w:panose1 w:val="020B0503020102020204"/>
    <w:charset w:val="00"/>
    <w:family w:val="swiss"/>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278F3" w14:textId="77777777" w:rsidR="000A0141" w:rsidRPr="00D66332" w:rsidRDefault="000A0141" w:rsidP="005C338C">
      <w:r w:rsidRPr="00D66332">
        <w:separator/>
      </w:r>
    </w:p>
  </w:footnote>
  <w:footnote w:type="continuationSeparator" w:id="0">
    <w:p w14:paraId="0E3DC479" w14:textId="77777777" w:rsidR="000A0141" w:rsidRPr="00D66332" w:rsidRDefault="000A0141" w:rsidP="005C338C">
      <w:r w:rsidRPr="00D66332">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AED"/>
    <w:rsid w:val="00017C65"/>
    <w:rsid w:val="00051260"/>
    <w:rsid w:val="00053AED"/>
    <w:rsid w:val="00061F0A"/>
    <w:rsid w:val="00073464"/>
    <w:rsid w:val="00091690"/>
    <w:rsid w:val="00097DE8"/>
    <w:rsid w:val="000A0141"/>
    <w:rsid w:val="001448F8"/>
    <w:rsid w:val="001466F9"/>
    <w:rsid w:val="0016047C"/>
    <w:rsid w:val="001A7423"/>
    <w:rsid w:val="001C2FB3"/>
    <w:rsid w:val="001E2A33"/>
    <w:rsid w:val="001F40E1"/>
    <w:rsid w:val="001F5C31"/>
    <w:rsid w:val="00210DAE"/>
    <w:rsid w:val="00211FA6"/>
    <w:rsid w:val="0024036F"/>
    <w:rsid w:val="00241FDD"/>
    <w:rsid w:val="00293AE7"/>
    <w:rsid w:val="002C66D5"/>
    <w:rsid w:val="002F4EE0"/>
    <w:rsid w:val="00321AD0"/>
    <w:rsid w:val="00352ADE"/>
    <w:rsid w:val="00355FC2"/>
    <w:rsid w:val="00364168"/>
    <w:rsid w:val="00365FCB"/>
    <w:rsid w:val="00371ED1"/>
    <w:rsid w:val="00377546"/>
    <w:rsid w:val="003C20C5"/>
    <w:rsid w:val="00401CA7"/>
    <w:rsid w:val="004062FE"/>
    <w:rsid w:val="00406E47"/>
    <w:rsid w:val="00431420"/>
    <w:rsid w:val="00473B92"/>
    <w:rsid w:val="004A5696"/>
    <w:rsid w:val="004B2EE2"/>
    <w:rsid w:val="004B4D28"/>
    <w:rsid w:val="004D62B7"/>
    <w:rsid w:val="004F2CC5"/>
    <w:rsid w:val="005207D0"/>
    <w:rsid w:val="00532A8D"/>
    <w:rsid w:val="005361BE"/>
    <w:rsid w:val="0055051E"/>
    <w:rsid w:val="00553628"/>
    <w:rsid w:val="00564BBD"/>
    <w:rsid w:val="00565EC4"/>
    <w:rsid w:val="00583024"/>
    <w:rsid w:val="005979DB"/>
    <w:rsid w:val="005C338C"/>
    <w:rsid w:val="005C5507"/>
    <w:rsid w:val="005E1B01"/>
    <w:rsid w:val="00645C00"/>
    <w:rsid w:val="00645DCA"/>
    <w:rsid w:val="006714B0"/>
    <w:rsid w:val="006717F3"/>
    <w:rsid w:val="00674386"/>
    <w:rsid w:val="00697137"/>
    <w:rsid w:val="006A5B86"/>
    <w:rsid w:val="006B70C3"/>
    <w:rsid w:val="006C6BDE"/>
    <w:rsid w:val="006C76D9"/>
    <w:rsid w:val="006D275E"/>
    <w:rsid w:val="006E416D"/>
    <w:rsid w:val="00716ED6"/>
    <w:rsid w:val="00741599"/>
    <w:rsid w:val="00752159"/>
    <w:rsid w:val="007619F0"/>
    <w:rsid w:val="0076483E"/>
    <w:rsid w:val="00767C0D"/>
    <w:rsid w:val="00793D64"/>
    <w:rsid w:val="007A439B"/>
    <w:rsid w:val="007E2645"/>
    <w:rsid w:val="007E3BDC"/>
    <w:rsid w:val="0080042F"/>
    <w:rsid w:val="00832E40"/>
    <w:rsid w:val="008574ED"/>
    <w:rsid w:val="008612E1"/>
    <w:rsid w:val="00877C2B"/>
    <w:rsid w:val="008B1C63"/>
    <w:rsid w:val="0090366C"/>
    <w:rsid w:val="0091475F"/>
    <w:rsid w:val="00931CBB"/>
    <w:rsid w:val="00963347"/>
    <w:rsid w:val="00986899"/>
    <w:rsid w:val="009975B7"/>
    <w:rsid w:val="009D0295"/>
    <w:rsid w:val="009E02C7"/>
    <w:rsid w:val="009E102D"/>
    <w:rsid w:val="009E1FED"/>
    <w:rsid w:val="009E4BAA"/>
    <w:rsid w:val="009F7141"/>
    <w:rsid w:val="00A63883"/>
    <w:rsid w:val="00A83E15"/>
    <w:rsid w:val="00A84B83"/>
    <w:rsid w:val="00AB1669"/>
    <w:rsid w:val="00AD2323"/>
    <w:rsid w:val="00AE0628"/>
    <w:rsid w:val="00B1519F"/>
    <w:rsid w:val="00B45AFE"/>
    <w:rsid w:val="00B60A45"/>
    <w:rsid w:val="00B868F0"/>
    <w:rsid w:val="00BB053C"/>
    <w:rsid w:val="00C278B6"/>
    <w:rsid w:val="00C90791"/>
    <w:rsid w:val="00CB3554"/>
    <w:rsid w:val="00CF403E"/>
    <w:rsid w:val="00D66332"/>
    <w:rsid w:val="00DC2759"/>
    <w:rsid w:val="00DC5710"/>
    <w:rsid w:val="00DD36C2"/>
    <w:rsid w:val="00DE1A2D"/>
    <w:rsid w:val="00DF5F44"/>
    <w:rsid w:val="00E00384"/>
    <w:rsid w:val="00E16FE5"/>
    <w:rsid w:val="00E55D90"/>
    <w:rsid w:val="00E77ABA"/>
    <w:rsid w:val="00EB1597"/>
    <w:rsid w:val="00F04BD8"/>
    <w:rsid w:val="00F25178"/>
    <w:rsid w:val="00F31341"/>
    <w:rsid w:val="00F43CC6"/>
    <w:rsid w:val="00F443CF"/>
    <w:rsid w:val="00F51408"/>
    <w:rsid w:val="00F64A53"/>
    <w:rsid w:val="00F72FE4"/>
    <w:rsid w:val="00F85185"/>
    <w:rsid w:val="00FA5643"/>
    <w:rsid w:val="00FB160A"/>
    <w:rsid w:val="00FE07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0550E"/>
  <w15:chartTrackingRefBased/>
  <w15:docId w15:val="{D87021AB-4A80-40CE-88E5-E864A32DF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51E"/>
    <w:pPr>
      <w:widowControl w:val="0"/>
      <w:spacing w:after="0" w:line="240" w:lineRule="auto"/>
      <w:jc w:val="both"/>
    </w:pPr>
    <w:rPr>
      <w:rFonts w:ascii="Franklin Gothic Book" w:eastAsia="Franklin Gothic Book" w:hAnsi="Franklin Gothic Book"/>
      <w:szCs w:val="22"/>
      <w:lang w:val="en-GB"/>
    </w:rPr>
  </w:style>
  <w:style w:type="paragraph" w:styleId="Heading1">
    <w:name w:val="heading 1"/>
    <w:basedOn w:val="Normal"/>
    <w:next w:val="Normal"/>
    <w:link w:val="Heading1Char"/>
    <w:uiPriority w:val="9"/>
    <w:qFormat/>
    <w:rsid w:val="00B60A45"/>
    <w:pPr>
      <w:keepNext/>
      <w:keepLines/>
      <w:spacing w:before="480" w:after="80"/>
      <w:outlineLvl w:val="0"/>
    </w:pPr>
    <w:rPr>
      <w:rFonts w:asciiTheme="majorHAnsi" w:hAnsiTheme="majorHAnsi" w:cstheme="majorBidi"/>
      <w:b/>
      <w:color w:val="EE0000"/>
      <w:sz w:val="40"/>
      <w:szCs w:val="48"/>
    </w:rPr>
  </w:style>
  <w:style w:type="paragraph" w:styleId="Heading2">
    <w:name w:val="heading 2"/>
    <w:basedOn w:val="Normal"/>
    <w:next w:val="Normal"/>
    <w:link w:val="Heading2Char"/>
    <w:uiPriority w:val="9"/>
    <w:unhideWhenUsed/>
    <w:qFormat/>
    <w:rsid w:val="004A5696"/>
    <w:pPr>
      <w:keepNext/>
      <w:keepLines/>
      <w:spacing w:before="160" w:after="80"/>
      <w:outlineLvl w:val="1"/>
    </w:pPr>
    <w:rPr>
      <w:rFonts w:asciiTheme="majorHAnsi" w:hAnsiTheme="majorHAnsi" w:cstheme="majorBidi"/>
      <w:b/>
      <w:i/>
      <w:color w:val="0070C0"/>
      <w:sz w:val="32"/>
      <w:szCs w:val="40"/>
    </w:rPr>
  </w:style>
  <w:style w:type="paragraph" w:styleId="Heading3">
    <w:name w:val="heading 3"/>
    <w:basedOn w:val="Normal"/>
    <w:next w:val="Normal"/>
    <w:link w:val="Heading3Char"/>
    <w:uiPriority w:val="9"/>
    <w:unhideWhenUsed/>
    <w:qFormat/>
    <w:rsid w:val="004A5696"/>
    <w:pPr>
      <w:keepNext/>
      <w:keepLines/>
      <w:spacing w:before="160" w:after="80"/>
      <w:outlineLvl w:val="2"/>
    </w:pPr>
    <w:rPr>
      <w:rFonts w:asciiTheme="majorHAnsi" w:hAnsiTheme="majorHAnsi" w:cstheme="majorBidi"/>
      <w:b/>
      <w:i/>
      <w:color w:val="00B050"/>
      <w:sz w:val="24"/>
      <w:szCs w:val="32"/>
      <w:u w:val="single"/>
    </w:rPr>
  </w:style>
  <w:style w:type="paragraph" w:styleId="Heading4">
    <w:name w:val="heading 4"/>
    <w:basedOn w:val="Normal"/>
    <w:next w:val="Normal"/>
    <w:link w:val="Heading4Char"/>
    <w:uiPriority w:val="9"/>
    <w:semiHidden/>
    <w:unhideWhenUsed/>
    <w:qFormat/>
    <w:rsid w:val="00053AED"/>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053AED"/>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053AED"/>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053AED"/>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53AED"/>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53AED"/>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A45"/>
    <w:rPr>
      <w:rFonts w:asciiTheme="majorHAnsi" w:eastAsia="Franklin Gothic Book" w:hAnsiTheme="majorHAnsi" w:cstheme="majorBidi"/>
      <w:b/>
      <w:color w:val="EE0000"/>
      <w:sz w:val="40"/>
      <w:szCs w:val="48"/>
      <w:lang w:val="en-GB"/>
    </w:rPr>
  </w:style>
  <w:style w:type="character" w:customStyle="1" w:styleId="Heading2Char">
    <w:name w:val="Heading 2 Char"/>
    <w:basedOn w:val="DefaultParagraphFont"/>
    <w:link w:val="Heading2"/>
    <w:uiPriority w:val="9"/>
    <w:rsid w:val="004A5696"/>
    <w:rPr>
      <w:rFonts w:asciiTheme="majorHAnsi" w:eastAsia="Franklin Gothic Book" w:hAnsiTheme="majorHAnsi" w:cstheme="majorBidi"/>
      <w:b/>
      <w:i/>
      <w:color w:val="0070C0"/>
      <w:sz w:val="32"/>
      <w:szCs w:val="40"/>
      <w:lang w:val="en-GB"/>
    </w:rPr>
  </w:style>
  <w:style w:type="character" w:customStyle="1" w:styleId="Heading3Char">
    <w:name w:val="Heading 3 Char"/>
    <w:basedOn w:val="DefaultParagraphFont"/>
    <w:link w:val="Heading3"/>
    <w:uiPriority w:val="9"/>
    <w:rsid w:val="004A5696"/>
    <w:rPr>
      <w:rFonts w:asciiTheme="majorHAnsi" w:eastAsia="Franklin Gothic Book" w:hAnsiTheme="majorHAnsi" w:cstheme="majorBidi"/>
      <w:b/>
      <w:i/>
      <w:color w:val="00B050"/>
      <w:sz w:val="24"/>
      <w:szCs w:val="32"/>
      <w:u w:val="single"/>
      <w:lang w:val="en-GB"/>
    </w:rPr>
  </w:style>
  <w:style w:type="character" w:customStyle="1" w:styleId="Heading4Char">
    <w:name w:val="Heading 4 Char"/>
    <w:basedOn w:val="DefaultParagraphFont"/>
    <w:link w:val="Heading4"/>
    <w:uiPriority w:val="9"/>
    <w:semiHidden/>
    <w:rsid w:val="00053AED"/>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053AED"/>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053AED"/>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053AED"/>
    <w:rPr>
      <w:rFonts w:cstheme="majorBidi"/>
      <w:b/>
      <w:bCs/>
      <w:color w:val="595959" w:themeColor="text1" w:themeTint="A6"/>
    </w:rPr>
  </w:style>
  <w:style w:type="character" w:customStyle="1" w:styleId="Heading8Char">
    <w:name w:val="Heading 8 Char"/>
    <w:basedOn w:val="DefaultParagraphFont"/>
    <w:link w:val="Heading8"/>
    <w:uiPriority w:val="9"/>
    <w:semiHidden/>
    <w:rsid w:val="00053AED"/>
    <w:rPr>
      <w:rFonts w:cstheme="majorBidi"/>
      <w:color w:val="595959" w:themeColor="text1" w:themeTint="A6"/>
    </w:rPr>
  </w:style>
  <w:style w:type="character" w:customStyle="1" w:styleId="Heading9Char">
    <w:name w:val="Heading 9 Char"/>
    <w:basedOn w:val="DefaultParagraphFont"/>
    <w:link w:val="Heading9"/>
    <w:uiPriority w:val="9"/>
    <w:semiHidden/>
    <w:rsid w:val="00053AED"/>
    <w:rPr>
      <w:rFonts w:eastAsiaTheme="majorEastAsia" w:cstheme="majorBidi"/>
      <w:color w:val="595959" w:themeColor="text1" w:themeTint="A6"/>
    </w:rPr>
  </w:style>
  <w:style w:type="paragraph" w:styleId="Title">
    <w:name w:val="Title"/>
    <w:basedOn w:val="Normal"/>
    <w:next w:val="Normal"/>
    <w:link w:val="TitleChar"/>
    <w:uiPriority w:val="10"/>
    <w:qFormat/>
    <w:rsid w:val="00053AE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AE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AE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53AED"/>
    <w:pPr>
      <w:spacing w:before="160"/>
      <w:jc w:val="center"/>
    </w:pPr>
    <w:rPr>
      <w:i/>
      <w:iCs/>
      <w:color w:val="404040" w:themeColor="text1" w:themeTint="BF"/>
    </w:rPr>
  </w:style>
  <w:style w:type="character" w:customStyle="1" w:styleId="QuoteChar">
    <w:name w:val="Quote Char"/>
    <w:basedOn w:val="DefaultParagraphFont"/>
    <w:link w:val="Quote"/>
    <w:uiPriority w:val="29"/>
    <w:rsid w:val="00053AED"/>
    <w:rPr>
      <w:i/>
      <w:iCs/>
      <w:color w:val="404040" w:themeColor="text1" w:themeTint="BF"/>
    </w:rPr>
  </w:style>
  <w:style w:type="paragraph" w:styleId="ListParagraph">
    <w:name w:val="List Paragraph"/>
    <w:basedOn w:val="Normal"/>
    <w:uiPriority w:val="34"/>
    <w:qFormat/>
    <w:rsid w:val="00053AED"/>
    <w:pPr>
      <w:ind w:left="720"/>
      <w:contextualSpacing/>
    </w:pPr>
  </w:style>
  <w:style w:type="character" w:styleId="IntenseEmphasis">
    <w:name w:val="Intense Emphasis"/>
    <w:basedOn w:val="DefaultParagraphFont"/>
    <w:uiPriority w:val="21"/>
    <w:qFormat/>
    <w:rsid w:val="00053AED"/>
    <w:rPr>
      <w:i/>
      <w:iCs/>
      <w:color w:val="2F5496" w:themeColor="accent1" w:themeShade="BF"/>
    </w:rPr>
  </w:style>
  <w:style w:type="paragraph" w:styleId="IntenseQuote">
    <w:name w:val="Intense Quote"/>
    <w:basedOn w:val="Normal"/>
    <w:next w:val="Normal"/>
    <w:link w:val="IntenseQuoteChar"/>
    <w:uiPriority w:val="30"/>
    <w:qFormat/>
    <w:rsid w:val="00053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AED"/>
    <w:rPr>
      <w:i/>
      <w:iCs/>
      <w:color w:val="2F5496" w:themeColor="accent1" w:themeShade="BF"/>
    </w:rPr>
  </w:style>
  <w:style w:type="character" w:styleId="IntenseReference">
    <w:name w:val="Intense Reference"/>
    <w:basedOn w:val="DefaultParagraphFont"/>
    <w:uiPriority w:val="32"/>
    <w:qFormat/>
    <w:rsid w:val="00053AED"/>
    <w:rPr>
      <w:b/>
      <w:bCs/>
      <w:smallCaps/>
      <w:color w:val="2F5496" w:themeColor="accent1" w:themeShade="BF"/>
      <w:spacing w:val="5"/>
    </w:rPr>
  </w:style>
  <w:style w:type="paragraph" w:styleId="NoSpacing">
    <w:name w:val="No Spacing"/>
    <w:link w:val="NoSpacingChar"/>
    <w:uiPriority w:val="1"/>
    <w:qFormat/>
    <w:rsid w:val="008B1C63"/>
    <w:pPr>
      <w:spacing w:after="0" w:line="240" w:lineRule="auto"/>
    </w:pPr>
    <w:rPr>
      <w:kern w:val="0"/>
      <w:szCs w:val="22"/>
    </w:rPr>
  </w:style>
  <w:style w:type="character" w:customStyle="1" w:styleId="NoSpacingChar">
    <w:name w:val="No Spacing Char"/>
    <w:basedOn w:val="DefaultParagraphFont"/>
    <w:link w:val="NoSpacing"/>
    <w:uiPriority w:val="1"/>
    <w:rsid w:val="008B1C63"/>
    <w:rPr>
      <w:kern w:val="0"/>
      <w:szCs w:val="22"/>
    </w:rPr>
  </w:style>
  <w:style w:type="paragraph" w:styleId="Date">
    <w:name w:val="Date"/>
    <w:basedOn w:val="Normal"/>
    <w:next w:val="Normal"/>
    <w:link w:val="DateChar"/>
    <w:uiPriority w:val="99"/>
    <w:unhideWhenUsed/>
    <w:rsid w:val="008B1C63"/>
  </w:style>
  <w:style w:type="character" w:customStyle="1" w:styleId="DateChar">
    <w:name w:val="Date Char"/>
    <w:basedOn w:val="DefaultParagraphFont"/>
    <w:link w:val="Date"/>
    <w:uiPriority w:val="99"/>
    <w:rsid w:val="008B1C63"/>
    <w:rPr>
      <w:rFonts w:ascii="Franklin Gothic Book" w:hAnsi="Franklin Gothic Book"/>
      <w:szCs w:val="22"/>
    </w:rPr>
  </w:style>
  <w:style w:type="paragraph" w:styleId="BodyText2">
    <w:name w:val="Body Text 2"/>
    <w:basedOn w:val="Normal"/>
    <w:link w:val="BodyText2Char"/>
    <w:unhideWhenUsed/>
    <w:rsid w:val="008B1C63"/>
    <w:pPr>
      <w:spacing w:after="120" w:line="480" w:lineRule="auto"/>
    </w:pPr>
    <w:rPr>
      <w:rFonts w:ascii="Times New Roman" w:eastAsia="宋体" w:hAnsi="Times New Roman" w:cs="Times New Roman"/>
      <w:sz w:val="21"/>
      <w:szCs w:val="24"/>
    </w:rPr>
  </w:style>
  <w:style w:type="character" w:customStyle="1" w:styleId="BodyText2Char">
    <w:name w:val="Body Text 2 Char"/>
    <w:basedOn w:val="DefaultParagraphFont"/>
    <w:link w:val="BodyText2"/>
    <w:rsid w:val="008B1C63"/>
    <w:rPr>
      <w:rFonts w:ascii="Times New Roman" w:eastAsia="宋体" w:hAnsi="Times New Roman" w:cs="Times New Roman"/>
      <w:sz w:val="21"/>
    </w:rPr>
  </w:style>
  <w:style w:type="paragraph" w:styleId="TOCHeading">
    <w:name w:val="TOC Heading"/>
    <w:basedOn w:val="Heading1"/>
    <w:next w:val="Normal"/>
    <w:uiPriority w:val="39"/>
    <w:unhideWhenUsed/>
    <w:qFormat/>
    <w:rsid w:val="00564BBD"/>
    <w:pPr>
      <w:widowControl/>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564BBD"/>
  </w:style>
  <w:style w:type="character" w:styleId="Hyperlink">
    <w:name w:val="Hyperlink"/>
    <w:basedOn w:val="DefaultParagraphFont"/>
    <w:uiPriority w:val="99"/>
    <w:unhideWhenUsed/>
    <w:rsid w:val="00564BBD"/>
    <w:rPr>
      <w:color w:val="0563C1" w:themeColor="hyperlink"/>
      <w:u w:val="single"/>
    </w:rPr>
  </w:style>
  <w:style w:type="paragraph" w:styleId="TOC2">
    <w:name w:val="toc 2"/>
    <w:basedOn w:val="Normal"/>
    <w:next w:val="Normal"/>
    <w:autoRedefine/>
    <w:uiPriority w:val="39"/>
    <w:unhideWhenUsed/>
    <w:rsid w:val="008574ED"/>
    <w:pPr>
      <w:ind w:leftChars="200" w:left="420"/>
    </w:pPr>
  </w:style>
  <w:style w:type="paragraph" w:styleId="Header">
    <w:name w:val="header"/>
    <w:basedOn w:val="Normal"/>
    <w:link w:val="HeaderChar"/>
    <w:uiPriority w:val="99"/>
    <w:unhideWhenUsed/>
    <w:rsid w:val="005C338C"/>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5C338C"/>
    <w:rPr>
      <w:rFonts w:ascii="Franklin Gothic Book" w:hAnsi="Franklin Gothic Book"/>
      <w:sz w:val="18"/>
      <w:szCs w:val="18"/>
      <w:lang w:val="en-GB"/>
    </w:rPr>
  </w:style>
  <w:style w:type="paragraph" w:styleId="Footer">
    <w:name w:val="footer"/>
    <w:basedOn w:val="Normal"/>
    <w:link w:val="FooterChar"/>
    <w:uiPriority w:val="99"/>
    <w:unhideWhenUsed/>
    <w:rsid w:val="005C338C"/>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5C338C"/>
    <w:rPr>
      <w:rFonts w:ascii="Franklin Gothic Book" w:hAnsi="Franklin Gothic Book"/>
      <w:sz w:val="18"/>
      <w:szCs w:val="18"/>
      <w:lang w:val="en-GB"/>
    </w:rPr>
  </w:style>
  <w:style w:type="paragraph" w:styleId="TOC3">
    <w:name w:val="toc 3"/>
    <w:basedOn w:val="Normal"/>
    <w:next w:val="Normal"/>
    <w:autoRedefine/>
    <w:uiPriority w:val="39"/>
    <w:unhideWhenUsed/>
    <w:rsid w:val="006C6BDE"/>
    <w:pPr>
      <w:ind w:leftChars="400" w:left="840"/>
    </w:pPr>
  </w:style>
  <w:style w:type="table" w:styleId="TableGrid">
    <w:name w:val="Table Grid"/>
    <w:basedOn w:val="TableNormal"/>
    <w:uiPriority w:val="39"/>
    <w:rsid w:val="00B86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B868F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5505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E445F-66F2-4640-97DA-8074E92DD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4</Pages>
  <Words>669</Words>
  <Characters>3819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L</dc:creator>
  <cp:keywords/>
  <dc:description/>
  <cp:lastModifiedBy>Y L</cp:lastModifiedBy>
  <cp:revision>109</cp:revision>
  <dcterms:created xsi:type="dcterms:W3CDTF">2026-07-15T05:48:00Z</dcterms:created>
  <dcterms:modified xsi:type="dcterms:W3CDTF">2026-07-17T04:11:00Z</dcterms:modified>
</cp:coreProperties>
</file>