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0808c"/>
          <w:sz w:val="44"/>
          <w:szCs w:val="44"/>
          <w:rtl w:val="0"/>
        </w:rPr>
        <w:t xml:space="preserve">Belavadós Time Conversion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Earth-first table play, Belavadós-second lore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The New Rule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Earth dates and Earth time first for players, schedules, sessions, travel, and deadlines.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Belavadós dates second for lore, temples, festivals, legal records, journals, and immersion.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Belavadós year is 330.15 Belavadós solar days long. For table play, those 330.15 days are distributed evenly across the Earth year.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Clean Math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Simplified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Belavadós solar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330.15 Belavadós solar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Belavadós civil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11 months x 30 dates = 330 named civil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Earth year used for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365 days, or 366 days in leap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Non-leap year 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Earth day = 330.15 / 365 = 0.9045205 Belavadós solar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Leap year 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Earth day = 330.15 / 366 = 0.9020492 Belavadós solar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Non-leap Belavadós civil date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365 / 330 = 1.10606 Earth days per named civil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Month length on Earth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365 / 11 = 33.18 Earth days per Belavadós month in a non-leap 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Conversion Formula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daysInEarthYear = 365, or 366 in a leap year.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earthProgress = (Earth day-of-year - 1 + fractionOfEarthDay) / daysInEarthYear.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belSolarDayProgress = earthProgress x 330.15. Use this for sky, moon, season, and astronomy math.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belCivilDateProgress = earthProgress x 330. Use this for the named calendar date.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monthIndex = floor(belCivilDateProgress / 30), from 0 to 10.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dayOfMonth = floor(belCivilDateProgress % 30) + 1.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Belavadós clock time may use the fractional part of belSolarDayProgress x 24.</w:t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1"/>
          <w:tblHeader w:val="1"/>
        </w:trPr>
        <w:tc>
          <w:tcPr>
            <w:shd w:fill="fff6d6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 distinction: the Night Sky uses the astronomical year of 330.15 Belavadós days. The civil calendar still has 330 named dates. The extra 0.15 is distributed through the year as a tiny solar/clock correction, not stored as a bonus day at the 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Month Cycle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Civil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Thoryn-Rahek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aberrant life, primordial mutation, dangerous origins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Freysethysra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crossroads, curses, beauty, temptation, forbidden pacts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Nefarokir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death, spirits, memory, burial, cosmic ledgers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Thalunesh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dreamers, tricksters, shapeshifters, wanderers, fey mischief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Horundar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storms, oceans, floods, earthquakes, raw elemental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Raeshkul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intellect, psionics, strategy, higher 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Asethrimir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freedom, revelry, wilderness survival, constructs, awakened machinery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Sokhivar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sunlight, music, prophecy, divine freedom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Iskazunet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beasts, instinct, fertility, shadows, curses, twilight-born peoples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Bastve'enlil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tides, reefs, trenches, adaptation, civilization, instinct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Hathruna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rebirth, rot, fungi, roots, decay cycles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5. Weekdays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player-facing schedules, keep the live Earth weekday mapping. This keeps sessions, transit boards, deadlines, and reminders easy to read.</w:t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Earth 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Belavadós 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Nebday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Sigranday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Ishtaday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 / sync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Marduday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Enkirday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Anubaday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Valkhaday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civic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6. Night Sky Integration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330.15 Belavadós days as the astronomical year because the Night Sky file identifies Belavadós at 1.00 AU with a 330.15-day orbital period.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330 named civil dates for the calendar because the civil calendar is still 11 months of 30 days.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solar progress, not month/date progress, for moon phases, planetary positions, constellations, tides, and sky omens.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larger moon Chandratecu-Seleneš has a 19.20 Belavadós-day orbit; the smaller moonlet Mictlindra-Nannara has a 2.02 Belavadós-day orbit. For Earth sessions, calculate their phase from belSolarDayProgress so the sky stays smooth all year.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the solar correction is distributed, the Star-River, wandering worlds, and paired moons never need a special frozen/end-buffer period.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7. Province Time Zones</w:t>
      </w:r>
    </w:p>
    <w:p w:rsidR="00000000" w:rsidDel="00000000" w:rsidP="00000000" w:rsidRDefault="00000000" w:rsidRPr="00000000" w14:paraId="00000073">
      <w:pPr>
        <w:rPr/>
        <w:sectPr>
          <w:pgSz w:h="15840" w:w="12240" w:orient="portrait"/>
          <w:pgMar w:bottom="792" w:top="792" w:left="936" w:right="936" w:header="720" w:footer="720"/>
          <w:pgNumType w:start="1"/>
        </w:sectPr>
      </w:pPr>
      <w:r w:rsidDel="00000000" w:rsidR="00000000" w:rsidRPr="00000000">
        <w:rPr>
          <w:rtl w:val="0"/>
        </w:rPr>
        <w:t xml:space="preserve">Each province now receives a primary Earth-style UTC label and, where useful, one neighboring secondary label. Settlement-specific exports should store the exact settlement UTC by longitude. Province summaries should show only the one or two labels below.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Province UTC Table</w:t>
      </w:r>
    </w:p>
    <w:tbl>
      <w:tblPr>
        <w:tblStyle w:val="Table5"/>
        <w:tblW w:w="145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4"/>
        <w:gridCol w:w="2424"/>
        <w:gridCol w:w="2424"/>
        <w:gridCol w:w="2424"/>
        <w:gridCol w:w="2424"/>
        <w:gridCol w:w="2424"/>
        <w:tblGridChange w:id="0">
          <w:tblGrid>
            <w:gridCol w:w="2424"/>
            <w:gridCol w:w="2424"/>
            <w:gridCol w:w="2424"/>
            <w:gridCol w:w="2424"/>
            <w:gridCol w:w="2424"/>
            <w:gridCol w:w="2424"/>
          </w:tblGrid>
        </w:tblGridChange>
      </w:tblGrid>
      <w:tr>
        <w:trPr>
          <w:cantSplit w:val="1"/>
          <w:tblHeader w:val="1"/>
        </w:trPr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Primary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Province display UTC(s)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Center 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Center 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Aelvanyr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UTC-4, UTC-3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-56.825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-27.314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Aelwynora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UTC-2, UTC-1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-25.982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61.114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Astraevos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UTC+3, UTC+4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55.171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24.310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Bravelyn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UTC-3, UTC-2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-34.488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-65.170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Ceulrithan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UTC-1,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-3.079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-39.630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Drakmorren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UTC+8, UTC+9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132.232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64.920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Earrorim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UTC-7, UTC-6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-101.697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35.305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El'dravire Riverrealm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UTC+4,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61.119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-16.033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Eldermere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UTC+8, UTC+9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123.461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40.833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Falthrakar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UTC-1,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-5.451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32.805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Gruddirynn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UTC+5, UTC+6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78.009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-62.445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Iazethas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UTC-10, UTC-9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-146.861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-14.171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Crosses antimeridian; settlement longitude should decide exact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Jor’maelis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UTC+8, UTC+9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130.627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-46.374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Kaelvorrin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UTC, UTC+1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5.828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6.383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Kharvathen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UTC-3, UTC-2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-44.077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-2.058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Khorvaak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UTC+9, UTC+10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149.446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21.738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Lun’tharavé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UTC+1, UTC+2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16.816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-70.778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Marrowynd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UTC-8, UTC-7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-112.285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61.786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Crosses antimeridian; settlement longitude should decide exact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Nalvessir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UTC+7, UTC+8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109.263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19.376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Pelvoryn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UTC, UTC+1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11.487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-12.748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Sylvavéryn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UTC-6, UTC-5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-86.299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8.067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Thalryss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UTC-10, UTC-9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-138.357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15.560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Crosses antimeridian; settlement longitude should decide exact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Vaelmyrith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UTC+2, UTC+3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36.153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65.988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Valerune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UTC+4, UTC+5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69.651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-33.735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Virelport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UTC+5, UTC+6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82.978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74.861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Vuelmora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UTC+7, UTC+8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108.950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-17.703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Zal’tharuun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UTC-7, UTC-6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-104.774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-60.995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Crosses antimeridian; settlement longitude should decide exact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Zharvokh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UTC-5, UTC-4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-60.833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73.588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Use secondary UTC only for settlements near that side of the province.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8. Formatting Standards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date: Earth Month Day, Year / Belavadós Month Day, Weekday.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 time: Earth time with UTC or local label / Belavadós clock time.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Settlement time: include the settlement UTC if it differs from the province primary UTC.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Province summary: show one or two UTC labels only, never a long chain of every border band.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Sky event: calculate from belSolarDayProgress and display Earth-first for players.</w:t>
      </w:r>
    </w:p>
    <w:tbl>
      <w:tblPr>
        <w:tblStyle w:val="Table6"/>
        <w:tblW w:w="145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1"/>
          <w:tblHeader w:val="1"/>
        </w:trPr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33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Quest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Deadline: June 4, 2026, 8:00 PM UTC-4 / Raeshkul date, Marduday, Belavadós 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Transit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Departing 6:00 PM UTC+7 / Belavadós companion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Province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Aelvanyr: UTC-5 and UTC-4, settlement-specific UTC by longitude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Sky 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Earth date first / Belavadós solar day progress, moon phase, constellation or planet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648" w:top="648" w:left="648" w:right="64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VIPOIYmg1NMY3+691A0TfG4TA==">CgMxLjA4AHIhMWFBQ3RPRy02Q3FxZ0RwV2J4RmdQc28tN3htNFpjUGEx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