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Helvetica Bold" w:hAnsi="Helvetica Bold" w:cs="Helvetica Bold" w:eastAsia="Helvetica Bold"/>
          <w:b/>
          <w:bCs/>
          <w:color w:val="000000"/>
          <w:sz w:val="22"/>
          <w:szCs w:val="22"/>
        </w:rPr>
        <w:t>HOW TO USE YOUR TALLOW CREAM</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Bold" w:hAnsi="Helvetica Bold" w:cs="Helvetica Bold" w:eastAsia="Helvetica Bold"/>
          <w:b/>
          <w:bCs/>
          <w:color w:val="000000"/>
          <w:sz w:val="24"/>
          <w:szCs w:val="24"/>
        </w:rPr>
        <w:t>Before anything else — exfoliate.</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This is the step most people skip, and it makes all the difference. Tallow balm works with your skin, not on top of it. If your pores are clogged or you have a buildup of dead skin cells, even the best ingredients can’t fully do their job. A gentle exfoliant a few times a week clears the way so your skin can actually absorb what you’re putting on it. Nothing harsh — just enough to let your skin breathe.</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Bold" w:hAnsi="Helvetica Bold" w:cs="Helvetica Bold" w:eastAsia="Helvetica Bold"/>
          <w:b/>
          <w:bCs/>
          <w:color w:val="000000"/>
          <w:sz w:val="24"/>
          <w:szCs w:val="24"/>
        </w:rPr>
        <w:t>Morning Application</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A lot of people assume rich moisturizers are nighttime-only. Not tallow. It’s actually ideal for daytime because it absorbs without feeling heavy, creates a protective barrier against environmental stressors, and locks in moisture throughout the day. It even works beautifully under makeup if that’s your thing.</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∙Rinse with lukewarm water or use a gentle cleanser — over-cleansing strips your skin’s natural oils</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∙Pat dry, leaving your skin slightly damp</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∙Warm a pea-sized amount between your fingertips and press gently into your skin, focusing on dry areas</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∙Give it a few minutes to absorb before sunscreen or makeup</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A little goes a long way — start small and add more if needed.</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Bold" w:hAnsi="Helvetica Bold" w:cs="Helvetica Bold" w:eastAsia="Helvetica Bold"/>
          <w:b/>
          <w:bCs/>
          <w:color w:val="000000"/>
          <w:sz w:val="24"/>
          <w:szCs w:val="24"/>
        </w:rPr>
        <w:t>Evening Application</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Nighttime is when your skin does its real work — repairing, regenerating, restoring. Tallow is deeply compatible with that process. The fatty acid profile mirrors your skin’s own sebum, which means while you sleep, it’s not just sitting on top of your skin — it’s actually supporting what your skin is already trying to do.</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∙Cleanse thoroughly to remove the day — makeup, sunscreen, buildup</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∙Pat dry, leaving skin slightly damp</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∙Apply a slightly more generous amount than your morning routine, warming it between your fingers first</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∙Press into skin, paying extra attention to any areas of dryness, tightness, or irritation</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∙Let it sink in — no rinsing, no rushing</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Wake up and notice the difference.</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Bold" w:hAnsi="Helvetica Bold" w:cs="Helvetica Bold" w:eastAsia="Helvetica Bold"/>
          <w:b/>
          <w:bCs/>
          <w:color w:val="000000"/>
          <w:sz w:val="24"/>
          <w:szCs w:val="24"/>
        </w:rPr>
        <w:t>Listen to Your Skin</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Everyone’s skin is different, and it changes with the seasons. In winter or dry climates, go a little heavier. In humid weather, pull back. The goal isn’t a perfect routine — it’s learning what your skin actually needs and giving it that.</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With consistent use, you’ll notice your skin becoming softer, more supple, and genuinely healthy — not just temporarily hydrated. That’s what real nourishment looks like.</w:t>
      </w: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Mac &amp; Meadow Whipped Tallow Balm. Morning, evening, and everything in between.</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Bold" w:hAnsi="Helvetica Bold" w:cs="Helvetica Bold" w:eastAsia="Helvetica Bold"/>
          <w:b/>
          <w:bCs/>
          <w:color w:val="000000"/>
          <w:sz w:val="24"/>
          <w:szCs w:val="24"/>
        </w:rPr>
        <w:t>Bonus Tip: Throw Away Your Lotion (We Mean It)</w:t>
      </w:r>
      <w:r>
        <w:rPr>
          <w:rFonts w:ascii="Arimo" w:hAnsi="Arimo" w:cs="Arimo" w:eastAsia="Arimo"/>
          <w:color w:val="000000"/>
          <w:sz w:val="24"/>
          <w:szCs w:val="24"/>
        </w:rPr>
        <w:t xml:space="preserve">
</w:t>
      </w:r>
    </w:p>
    <w:p>
      <w:pPr>
        <w:spacing w:after="120" w:before="120" w:line="288" w:lineRule="auto"/>
        <w:ind w:firstLine="0" w:start="0"/>
        <w:jc w:val="start"/>
      </w:pPr>
      <w:r>
        <w:rPr>
          <w:rFonts w:ascii="Arimo" w:hAnsi="Arimo" w:cs="Arimo" w:eastAsia="Arimo"/>
          <w:color w:val="000000"/>
          <w:sz w:val="24"/>
          <w:szCs w:val="24"/>
        </w:rPr>
        <w:t xml:space="preserve">
</w:t>
      </w:r>
    </w:p>
    <w:p>
      <w:pPr>
        <w:spacing w:after="120" w:before="120" w:line="288" w:lineRule="auto"/>
        <w:ind w:firstLine="0" w:start="0"/>
        <w:jc w:val="start"/>
      </w:pPr>
      <w:r>
        <w:rPr>
          <w:rFonts w:ascii="Helvetica" w:hAnsi="Helvetica" w:cs="Helvetica" w:eastAsia="Helvetica"/>
          <w:color w:val="000000"/>
          <w:sz w:val="24"/>
          <w:szCs w:val="24"/>
        </w:rPr>
        <w:t>Before bed, rub a small amount of whipped tallow into your hands (yes, even after your last bathroom trip and hand wash of the night — we see you). Let it absorb overnight and wake up to hands that actually feel soft. Once you make this a habit, you’ll wonder why you ever kept a bottle of lotion by the sink.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2240" w:h="1581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Helvetica">
    <w:panose1 w:val="020B0504020202020204"/>
    <w:charset w:characterSet="1"/>
  </w:font>
  <w:font w:name="Helvetica Bold">
    <w:panose1 w:val="020B07040202020302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2026-04-06T19:40:57Z</dcterms:created>
  <dc:creator>Apache POI</dc:creator>
  <dc:title>How to use tallow.pages</dc:title>
</cp:coreProperties>
</file>