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dese-complaint-problem-resolution-system"/>
    <w:p>
      <w:pPr>
        <w:pStyle w:val="Heading1"/>
      </w:pPr>
      <w:r>
        <w:t xml:space="preserve">DESE COMPLAINT — Problem Resolution System</w:t>
      </w:r>
    </w:p>
    <w:bookmarkStart w:id="21" w:name="Xf7bc66a6279d34dd3c2d4b18a571c3036c2db21"/>
    <w:p>
      <w:pPr>
        <w:pStyle w:val="Heading2"/>
      </w:pPr>
      <w:r>
        <w:t xml:space="preserve">Massachusetts Department of Elementary and Secondary Education</w:t>
      </w:r>
    </w:p>
    <w:bookmarkStart w:id="20" w:name="cmr-23.00-student-records-violations"/>
    <w:p>
      <w:pPr>
        <w:pStyle w:val="Heading3"/>
      </w:pPr>
      <w:r>
        <w:t xml:space="preserve">603 CMR 23.00 — Student Records Violations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Filed by:</w:t>
      </w:r>
      <w:r>
        <w:t xml:space="preserve"> </w:t>
      </w:r>
      <w:r>
        <w:t xml:space="preserve">Sarah Crooker, Parent of Angelina Karima Crooker (Grade 9)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June 24, 2026</w:t>
      </w:r>
      <w:r>
        <w:t xml:space="preserve"> </w:t>
      </w:r>
      <w:r>
        <w:rPr>
          <w:bCs/>
          <w:b/>
        </w:rPr>
        <w:t xml:space="preserve">Against:</w:t>
      </w:r>
      <w:r>
        <w:t xml:space="preserve"> </w:t>
      </w:r>
      <w:r>
        <w:t xml:space="preserve">Wareham High School, 7 Viking Drive, Wareham, MA 02571</w:t>
      </w:r>
      <w:r>
        <w:t xml:space="preserve"> </w:t>
      </w:r>
      <w:r>
        <w:rPr>
          <w:bCs/>
          <w:b/>
        </w:rPr>
        <w:t xml:space="preserve">Principal:</w:t>
      </w:r>
      <w:r>
        <w:t xml:space="preserve"> </w:t>
      </w:r>
      <w:r>
        <w:t xml:space="preserve">Scott Palladino</w:t>
      </w:r>
      <w:r>
        <w:t xml:space="preserve"> </w:t>
      </w:r>
      <w:r>
        <w:rPr>
          <w:bCs/>
          <w:b/>
        </w:rPr>
        <w:t xml:space="preserve">Superintendent:</w:t>
      </w:r>
      <w:r>
        <w:t xml:space="preserve"> </w:t>
      </w:r>
      <w:r>
        <w:t xml:space="preserve">Matthew</w:t>
      </w:r>
      <w:r>
        <w:t xml:space="preserve"> </w:t>
      </w:r>
      <w:r>
        <w:t xml:space="preserve">“</w:t>
      </w:r>
      <w:r>
        <w:t xml:space="preserve">Matt</w:t>
      </w:r>
      <w:r>
        <w:t xml:space="preserve">”</w:t>
      </w:r>
      <w:r>
        <w:t xml:space="preserve"> </w:t>
      </w:r>
      <w:r>
        <w:t xml:space="preserve">D’Andrea, LP.D., mdandrea@wareham.k12.ma.us</w:t>
      </w:r>
      <w:r>
        <w:t xml:space="preserve"> </w:t>
      </w:r>
      <w:r>
        <w:rPr>
          <w:bCs/>
          <w:b/>
        </w:rPr>
        <w:t xml:space="preserve">Copy to:</w:t>
      </w:r>
      <w:r>
        <w:t xml:space="preserve"> </w:t>
      </w:r>
      <w:r>
        <w:t xml:space="preserve">Wareham Public Schools School Committee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.-nature-of-complaint"/>
    <w:p>
      <w:pPr>
        <w:pStyle w:val="Heading2"/>
      </w:pPr>
      <w:r>
        <w:t xml:space="preserve">I. NATURE OF COMPLAINT</w:t>
      </w:r>
    </w:p>
    <w:p>
      <w:pPr>
        <w:pStyle w:val="FirstParagraph"/>
      </w:pPr>
      <w:r>
        <w:t xml:space="preserve">This complaint is filed under 603 CMR 23.00 (Massachusetts Student Records Regulations) and the Massachusetts Department of Elementary and Secondary Education’s Problem Resolution System. Wareham High School has:</w:t>
      </w:r>
    </w:p>
    <w:p>
      <w:pPr>
        <w:numPr>
          <w:ilvl w:val="0"/>
          <w:numId w:val="1001"/>
        </w:numPr>
        <w:pStyle w:val="Compact"/>
      </w:pPr>
      <w:r>
        <w:t xml:space="preserve">Maintained inaccurate attendance records on Angelina Crooker</w:t>
      </w:r>
    </w:p>
    <w:p>
      <w:pPr>
        <w:numPr>
          <w:ilvl w:val="0"/>
          <w:numId w:val="1001"/>
        </w:numPr>
        <w:pStyle w:val="Compact"/>
      </w:pPr>
      <w:r>
        <w:t xml:space="preserve">Imposed Credit Pending (CP) and No Credit (NC) designations based on procedurally invalid data</w:t>
      </w:r>
    </w:p>
    <w:p>
      <w:pPr>
        <w:numPr>
          <w:ilvl w:val="0"/>
          <w:numId w:val="1001"/>
        </w:numPr>
        <w:pStyle w:val="Compact"/>
      </w:pPr>
      <w:r>
        <w:t xml:space="preserve">Failed to follow mandatory intervention procedures required by its own handbook and Massachusetts law</w:t>
      </w:r>
    </w:p>
    <w:p>
      <w:pPr>
        <w:numPr>
          <w:ilvl w:val="0"/>
          <w:numId w:val="1001"/>
        </w:numPr>
        <w:pStyle w:val="Compact"/>
      </w:pPr>
      <w:r>
        <w:t xml:space="preserve">Denied the parent’s right to challenge and amend the student record under 603 CMR 23.07 and 23.09</w:t>
      </w:r>
    </w:p>
    <w:p>
      <w:pPr>
        <w:numPr>
          <w:ilvl w:val="0"/>
          <w:numId w:val="1001"/>
        </w:numPr>
        <w:pStyle w:val="Compact"/>
      </w:pPr>
      <w:r>
        <w:t xml:space="preserve">Imposed a summer school requirement as a penalty without due process</w:t>
      </w:r>
    </w:p>
    <w:p>
      <w:r>
        <w:pict>
          <v:rect style="width:0;height:1.5pt" o:hralign="center" o:hrstd="t" o:hr="t"/>
        </w:pict>
      </w:r>
    </w:p>
    <w:bookmarkEnd w:id="22"/>
    <w:bookmarkStart w:id="23" w:name="ii.-student-information"/>
    <w:p>
      <w:pPr>
        <w:pStyle w:val="Heading2"/>
      </w:pPr>
      <w:r>
        <w:t xml:space="preserve">II. STUDENT INFORMATION</w:t>
      </w:r>
    </w:p>
    <w:p>
      <w:pPr>
        <w:numPr>
          <w:ilvl w:val="0"/>
          <w:numId w:val="1002"/>
        </w:numPr>
        <w:pStyle w:val="Compact"/>
      </w:pPr>
      <w:r>
        <w:t xml:space="preserve">Student: Angelina Karima Crooker</w:t>
      </w:r>
    </w:p>
    <w:p>
      <w:pPr>
        <w:numPr>
          <w:ilvl w:val="0"/>
          <w:numId w:val="1002"/>
        </w:numPr>
        <w:pStyle w:val="Compact"/>
      </w:pPr>
      <w:r>
        <w:t xml:space="preserve">Grade: 9</w:t>
      </w:r>
    </w:p>
    <w:p>
      <w:pPr>
        <w:numPr>
          <w:ilvl w:val="0"/>
          <w:numId w:val="1002"/>
        </w:numPr>
        <w:pStyle w:val="Compact"/>
      </w:pPr>
      <w:r>
        <w:t xml:space="preserve">School: Wareham High School, Wareham, MA</w:t>
      </w:r>
    </w:p>
    <w:p>
      <w:pPr>
        <w:numPr>
          <w:ilvl w:val="0"/>
          <w:numId w:val="1002"/>
        </w:numPr>
        <w:pStyle w:val="Compact"/>
      </w:pPr>
      <w:r>
        <w:t xml:space="preserve">Parent/Complainant: Sarah Crooker</w:t>
      </w:r>
    </w:p>
    <w:p>
      <w:pPr>
        <w:numPr>
          <w:ilvl w:val="0"/>
          <w:numId w:val="1002"/>
        </w:numPr>
        <w:pStyle w:val="Compact"/>
      </w:pPr>
      <w:r>
        <w:t xml:space="preserve">School Year: 2025-2026</w:t>
      </w:r>
    </w:p>
    <w:p>
      <w:r>
        <w:pict>
          <v:rect style="width:0;height:1.5pt" o:hralign="center" o:hrstd="t" o:hr="t"/>
        </w:pict>
      </w:r>
    </w:p>
    <w:bookmarkEnd w:id="23"/>
    <w:bookmarkStart w:id="26" w:name="iii.-the-inaccurate-records"/>
    <w:p>
      <w:pPr>
        <w:pStyle w:val="Heading2"/>
      </w:pPr>
      <w:r>
        <w:t xml:space="preserve">III. THE INACCURATE RECORDS</w:t>
      </w:r>
    </w:p>
    <w:bookmarkStart w:id="24" w:name="X8b27752b24cdce210c73972b11ac019a64f2c1e"/>
    <w:p>
      <w:pPr>
        <w:pStyle w:val="Heading3"/>
      </w:pPr>
      <w:r>
        <w:t xml:space="preserve">A. Attendance Summary (School’s Own PowerSchool System)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Unexcused 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Excused (X)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</w:tr>
    </w:tbl>
    <w:p>
      <w:pPr>
        <w:pStyle w:val="BodyText"/>
      </w:pPr>
      <w:r>
        <w:t xml:space="preserve">PowerSchool Legend: A = Absent Unexcused, X = Absent Excused, Blank = Present. Confirmed by Dean Christine Cinelli via email, June 23, 2026.</w:t>
      </w:r>
    </w:p>
    <w:bookmarkEnd w:id="24"/>
    <w:bookmarkStart w:id="25" w:name="b.-the-records-are-inaccurate-because"/>
    <w:p>
      <w:pPr>
        <w:pStyle w:val="Heading3"/>
      </w:pPr>
      <w:r>
        <w:t xml:space="preserve">B. The Records Are Inaccurate Because: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The NC/CP designation is based on attendance data accumulated without the mandatory intervention the handbook requires.</w:t>
      </w:r>
      <w:r>
        <w:t xml:space="preserve"> </w:t>
      </w:r>
      <w:r>
        <w:t xml:space="preserve">Under Wareham High School Handbook Page 44, when a student reaches 5 unexcused absences, the school MUST notify the parent, create an action plan with the parent and student, and make a reasonable effort to meet. Angelina reached her 5th unexcused absence on October 27, 2025. None of the three required actions occurred.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The handbook contradicts itself on whether excused and unexcused absences count the same.</w:t>
      </w:r>
      <w:r>
        <w:t xml:space="preserve"> </w:t>
      </w:r>
      <w:r>
        <w:t xml:space="preserve">Page 43 states:</w:t>
      </w:r>
      <w:r>
        <w:t xml:space="preserve"> </w:t>
      </w:r>
      <w:r>
        <w:t xml:space="preserve">“</w:t>
      </w:r>
      <w:r>
        <w:t xml:space="preserve">For purposes of this policy and meeting the guidelines set by the state, there is no differentiation between excused and unexcused absences.</w:t>
      </w:r>
      <w:r>
        <w:t xml:space="preserve">”</w:t>
      </w:r>
      <w:r>
        <w:t xml:space="preserve"> </w:t>
      </w:r>
      <w:r>
        <w:t xml:space="preserve">Yet Pages 44-45 rely entirely on the excused/unexcused distinction for intervention triggers and credit retrieval bars. The records cannot be accurate when the governing policy cannot be consistently applied.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The total absence count (16) used for NC/CP is below multiple state thresholds.</w:t>
      </w:r>
    </w:p>
    <w:p>
      <w:pPr>
        <w:numPr>
          <w:ilvl w:val="1"/>
          <w:numId w:val="1004"/>
        </w:numPr>
        <w:pStyle w:val="Compact"/>
      </w:pPr>
      <w:r>
        <w:t xml:space="preserve">MGL Ch. 119 §21 (Habitual Truancy): 8+ unexcused per quarter — Angelina never reached this (Q1=5, Q2=2, Q3=4, Q4=0)</w:t>
      </w:r>
    </w:p>
    <w:p>
      <w:pPr>
        <w:numPr>
          <w:ilvl w:val="1"/>
          <w:numId w:val="1004"/>
        </w:numPr>
        <w:pStyle w:val="Compact"/>
      </w:pPr>
      <w:r>
        <w:t xml:space="preserve">DESE Chronic Absenteeism: 18 days (10% of 180) — Angelina has 16 (8.9%)</w:t>
      </w:r>
    </w:p>
    <w:p>
      <w:pPr>
        <w:numPr>
          <w:ilvl w:val="1"/>
          <w:numId w:val="1004"/>
        </w:numPr>
        <w:pStyle w:val="Compact"/>
      </w:pPr>
      <w:r>
        <w:t xml:space="preserve">The school classified Angelina under consequences that state law does not support.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iv.-procedural-violations"/>
    <w:p>
      <w:pPr>
        <w:pStyle w:val="Heading2"/>
      </w:pPr>
      <w:r>
        <w:t xml:space="preserve">IV. PROCEDURAL VIOLATIONS</w:t>
      </w:r>
    </w:p>
    <w:bookmarkStart w:id="27" w:name="a.-failure-to-notify-handbook-page-44"/>
    <w:p>
      <w:pPr>
        <w:pStyle w:val="Heading3"/>
      </w:pPr>
      <w:r>
        <w:t xml:space="preserve">A. Failure to Notify (Handbook Page 44)</w:t>
      </w:r>
    </w:p>
    <w:p>
      <w:pPr>
        <w:pStyle w:val="FirstParagraph"/>
      </w:pPr>
      <w:r>
        <w:t xml:space="preserve">The school failed to notify the parent at every checkpoint its own policy requires: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2+ unexcused class periods over 5 days</w:t>
      </w:r>
      <w:r>
        <w:t xml:space="preserve"> </w:t>
      </w:r>
      <w:r>
        <w:t xml:space="preserve">— Reached ~September 11, 2025. No notification.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5+ unexcused days in a school year</w:t>
      </w:r>
      <w:r>
        <w:t xml:space="preserve"> </w:t>
      </w:r>
      <w:r>
        <w:t xml:space="preserve">— Reached October 27, 2025. No notification.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Any absence without parent contact within 3 days</w:t>
      </w:r>
      <w:r>
        <w:t xml:space="preserve"> </w:t>
      </w:r>
      <w:r>
        <w:t xml:space="preserve">— Multiple dates. No notification.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5th unexcused absence — mandatory notification</w:t>
      </w:r>
      <w:r>
        <w:t xml:space="preserve"> </w:t>
      </w:r>
      <w:r>
        <w:t xml:space="preserve">— October 27, 2025. No notification.</w:t>
      </w:r>
    </w:p>
    <w:p>
      <w:pPr>
        <w:pStyle w:val="FirstParagraph"/>
      </w:pPr>
      <w:r>
        <w:rPr>
          <w:bCs/>
          <w:b/>
        </w:rPr>
        <w:t xml:space="preserve">Confirmed:</w:t>
      </w:r>
      <w:r>
        <w:t xml:space="preserve"> </w:t>
      </w:r>
      <w:r>
        <w:t xml:space="preserve">A search of all family Gmail accounts shows zero emails from Wareham High School regarding Angelina’s attendance for the entire 2025-2026 school year.</w:t>
      </w:r>
    </w:p>
    <w:bookmarkEnd w:id="27"/>
    <w:bookmarkStart w:id="28" w:name="b.-failure-to-intervene-handbook-page-44"/>
    <w:p>
      <w:pPr>
        <w:pStyle w:val="Heading3"/>
      </w:pPr>
      <w:r>
        <w:t xml:space="preserve">B. Failure to Intervene (Handbook Page 44)</w:t>
      </w:r>
    </w:p>
    <w:p>
      <w:pPr>
        <w:pStyle w:val="FirstParagraph"/>
      </w:pPr>
      <w:r>
        <w:t xml:space="preserve">On October 27, 2025 — the date Angelina reached her 5th unexcused absence — the handbook requires three mandatory actions. Word for word:</w:t>
      </w:r>
    </w:p>
    <w:p>
      <w:pPr>
        <w:pStyle w:val="BlockText"/>
      </w:pPr>
      <w:r>
        <w:t xml:space="preserve">“</w:t>
      </w:r>
      <w:r>
        <w:t xml:space="preserve">Upon reaching the fifth unexcused absence in a school year, parents/guardians</w:t>
      </w:r>
      <w:r>
        <w:t xml:space="preserve"> </w:t>
      </w:r>
      <w:r>
        <w:rPr>
          <w:bCs/>
          <w:b/>
        </w:rPr>
        <w:t xml:space="preserve">will</w:t>
      </w:r>
      <w:r>
        <w:t xml:space="preserve"> </w:t>
      </w:r>
      <w:r>
        <w:t xml:space="preserve">be notified. Students</w:t>
      </w:r>
      <w:r>
        <w:t xml:space="preserve"> </w:t>
      </w:r>
      <w:r>
        <w:rPr>
          <w:bCs/>
          <w:b/>
        </w:rPr>
        <w:t xml:space="preserve">will be required to develop an action plan</w:t>
      </w:r>
      <w:r>
        <w:t xml:space="preserve"> </w:t>
      </w:r>
      <w:r>
        <w:t xml:space="preserve">for student’s attendance with the Principal or designee, Guidance Counselor and their parents/guardians. The Principal or designee, or Guidance Counselor</w:t>
      </w:r>
      <w:r>
        <w:t xml:space="preserve"> </w:t>
      </w:r>
      <w:r>
        <w:rPr>
          <w:bCs/>
          <w:b/>
        </w:rPr>
        <w:t xml:space="preserve">shall make a reasonable effort to meet</w:t>
      </w:r>
      <w:r>
        <w:t xml:space="preserve"> </w:t>
      </w:r>
      <w:r>
        <w:t xml:space="preserve">with the parent or guardian.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None of these three actions were taken.</w:t>
      </w:r>
      <w:r>
        <w:t xml:space="preserve"> </w:t>
      </w:r>
      <w:r>
        <w:t xml:space="preserve">Not on October 27, 2025. Not in the 8 months that followed. Not ever.</w:t>
      </w:r>
    </w:p>
    <w:bookmarkEnd w:id="28"/>
    <w:bookmarkStart w:id="29" w:name="c.-penalty-imposed-without-due-process"/>
    <w:p>
      <w:pPr>
        <w:pStyle w:val="Heading3"/>
      </w:pPr>
      <w:r>
        <w:t xml:space="preserve">C. Penalty Imposed Without Due Process</w:t>
      </w:r>
    </w:p>
    <w:p>
      <w:pPr>
        <w:pStyle w:val="FirstParagraph"/>
      </w:pPr>
      <w:r>
        <w:t xml:space="preserve">At the end of the 2025-2026 school year — on or about June 23, 2026 — the school imposed a summer school requirement and/or NC/CP designation on Angelina Crooker. This penalty was imposed:</w:t>
      </w:r>
    </w:p>
    <w:p>
      <w:pPr>
        <w:numPr>
          <w:ilvl w:val="0"/>
          <w:numId w:val="1006"/>
        </w:numPr>
        <w:pStyle w:val="Compact"/>
      </w:pPr>
      <w:r>
        <w:t xml:space="preserve">Without any prior notification to the parent</w:t>
      </w:r>
    </w:p>
    <w:p>
      <w:pPr>
        <w:numPr>
          <w:ilvl w:val="0"/>
          <w:numId w:val="1006"/>
        </w:numPr>
        <w:pStyle w:val="Compact"/>
      </w:pPr>
      <w:r>
        <w:t xml:space="preserve">Without the mandatory action plan</w:t>
      </w:r>
    </w:p>
    <w:p>
      <w:pPr>
        <w:numPr>
          <w:ilvl w:val="0"/>
          <w:numId w:val="1006"/>
        </w:numPr>
        <w:pStyle w:val="Compact"/>
      </w:pPr>
      <w:r>
        <w:t xml:space="preserve">Without the mandatory meeting</w:t>
      </w:r>
    </w:p>
    <w:p>
      <w:pPr>
        <w:numPr>
          <w:ilvl w:val="0"/>
          <w:numId w:val="1006"/>
        </w:numPr>
        <w:pStyle w:val="Compact"/>
      </w:pPr>
      <w:r>
        <w:t xml:space="preserve">Without the Attendance Review Committee hearing required by Page 45</w:t>
      </w:r>
    </w:p>
    <w:p>
      <w:pPr>
        <w:numPr>
          <w:ilvl w:val="0"/>
          <w:numId w:val="1006"/>
        </w:numPr>
        <w:pStyle w:val="Compact"/>
      </w:pPr>
      <w:r>
        <w:t xml:space="preserve">Without any communication from the school about Angelina’s attendance for the entire school year</w:t>
      </w:r>
    </w:p>
    <w:p>
      <w:pPr>
        <w:pStyle w:val="FirstParagraph"/>
      </w:pPr>
      <w:r>
        <w:t xml:space="preserve">This constitutes a violation of procedural due process under the 14th Amendment to the U.S. Constitution, Massachusetts education law, and DESE policy.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353cdf23b16dab20425d5fe4eab164594ea64f3"/>
    <w:p>
      <w:pPr>
        <w:pStyle w:val="Heading2"/>
      </w:pPr>
      <w:r>
        <w:t xml:space="preserve">V. HANDBOOK SELF-CONTRADICTIONS (Policy Is Unenforceable)</w:t>
      </w:r>
    </w:p>
    <w:p>
      <w:pPr>
        <w:pStyle w:val="FirstParagraph"/>
      </w:pPr>
      <w:r>
        <w:t xml:space="preserve">The Wareham High School Handbook contradicts itself on the most fundamental question of its attendance policy: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Contradiction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differentiation between excused and unexcused absences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 intervention trigger applies ONLY to unexcused absences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20-unexcused credit retrieval bar assumes differentiation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 imposed at 9 total days regardless of excused/unexcused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45</w:t>
            </w:r>
          </w:p>
        </w:tc>
      </w:tr>
    </w:tbl>
    <w:p>
      <w:pPr>
        <w:pStyle w:val="BodyText"/>
      </w:pPr>
      <w:r>
        <w:t xml:space="preserve">A policy that cannot state consistently whether excused and unexcused absences are the same or different cannot be enforced. Under 603 CMR 23.07, a student record based on an internally contradictory policy is an inaccurate record.</w:t>
      </w:r>
    </w:p>
    <w:p>
      <w:r>
        <w:pict>
          <v:rect style="width:0;height:1.5pt" o:hralign="center" o:hrstd="t" o:hr="t"/>
        </w:pict>
      </w:r>
    </w:p>
    <w:bookmarkEnd w:id="31"/>
    <w:bookmarkStart w:id="32" w:name="vi.-angelinas-student-profile"/>
    <w:p>
      <w:pPr>
        <w:pStyle w:val="Heading2"/>
      </w:pPr>
      <w:r>
        <w:t xml:space="preserve">VI. ANGELINA’S STUDENT PROFILE</w:t>
      </w:r>
    </w:p>
    <w:p>
      <w:pPr>
        <w:pStyle w:val="FirstParagraph"/>
      </w:pPr>
      <w:r>
        <w:t xml:space="preserve">Angelina Crooker is not the student the school’s records suggest: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Honor Roll:</w:t>
      </w:r>
      <w:r>
        <w:t xml:space="preserve"> </w:t>
      </w:r>
      <w:r>
        <w:t xml:space="preserve">Awarded certificates in 2 of 4 quarters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Core Grades:</w:t>
      </w:r>
      <w:r>
        <w:t xml:space="preserve"> </w:t>
      </w:r>
      <w:r>
        <w:t xml:space="preserve">Applied Biology (B+/A/B), English 9 CP (B+/A-/B), Algebra 1 CP (B+/A-/B-), World History CP (B-/A-/C)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Q4 Attendance:</w:t>
      </w:r>
      <w:r>
        <w:t xml:space="preserve"> </w:t>
      </w:r>
      <w:r>
        <w:t xml:space="preserve">1 excused absence — dramatic improvement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Q4 Tardies:</w:t>
      </w:r>
      <w:r>
        <w:t xml:space="preserve"> </w:t>
      </w:r>
      <w:r>
        <w:t xml:space="preserve">Only 2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Overall Attendance:</w:t>
      </w:r>
      <w:r>
        <w:t xml:space="preserve"> </w:t>
      </w:r>
      <w:r>
        <w:t xml:space="preserve">16 total absences (8.9% — below the DESE 10% chronic absenteeism threshold)</w:t>
      </w:r>
    </w:p>
    <w:p>
      <w:pPr>
        <w:pStyle w:val="FirstParagraph"/>
      </w:pPr>
      <w:r>
        <w:t xml:space="preserve">The school’s records depict a student facing credit loss. The school’s own grading system depicts an honor roll student maintaining B-level averages across core courses. The contradiction is the school’s, not the student’s.</w:t>
      </w:r>
    </w:p>
    <w:p>
      <w:r>
        <w:pict>
          <v:rect style="width:0;height:1.5pt" o:hralign="center" o:hrstd="t" o:hr="t"/>
        </w:pict>
      </w:r>
    </w:p>
    <w:bookmarkEnd w:id="32"/>
    <w:bookmarkStart w:id="33" w:name="vii.-relief-requested"/>
    <w:p>
      <w:pPr>
        <w:pStyle w:val="Heading2"/>
      </w:pPr>
      <w:r>
        <w:t xml:space="preserve">VII. RELIEF REQUESTED</w:t>
      </w:r>
    </w:p>
    <w:p>
      <w:pPr>
        <w:numPr>
          <w:ilvl w:val="0"/>
          <w:numId w:val="1008"/>
        </w:numPr>
        <w:pStyle w:val="Compact"/>
      </w:pPr>
      <w:r>
        <w:t xml:space="preserve">DESE investigation into Wareham High School’s attendance record-keeping and enforcement practices</w:t>
      </w:r>
    </w:p>
    <w:p>
      <w:pPr>
        <w:numPr>
          <w:ilvl w:val="0"/>
          <w:numId w:val="1008"/>
        </w:numPr>
        <w:pStyle w:val="Compact"/>
      </w:pPr>
      <w:r>
        <w:t xml:space="preserve">Order that all NC/CP designations be removed from Angelina Crooker’s student record</w:t>
      </w:r>
    </w:p>
    <w:p>
      <w:pPr>
        <w:numPr>
          <w:ilvl w:val="0"/>
          <w:numId w:val="1008"/>
        </w:numPr>
        <w:pStyle w:val="Compact"/>
      </w:pPr>
      <w:r>
        <w:t xml:space="preserve">Order that any summer school requirement be rescinded</w:t>
      </w:r>
    </w:p>
    <w:p>
      <w:pPr>
        <w:numPr>
          <w:ilvl w:val="0"/>
          <w:numId w:val="1008"/>
        </w:numPr>
        <w:pStyle w:val="Compact"/>
      </w:pPr>
      <w:r>
        <w:t xml:space="preserve">Order that all grades and honor roll status be preserved as earned</w:t>
      </w:r>
    </w:p>
    <w:p>
      <w:pPr>
        <w:numPr>
          <w:ilvl w:val="0"/>
          <w:numId w:val="1008"/>
        </w:numPr>
        <w:pStyle w:val="Compact"/>
      </w:pPr>
      <w:r>
        <w:t xml:space="preserve">Order that Wareham High School reconcile the self-contradictions in its attendance policy handbook</w:t>
      </w:r>
    </w:p>
    <w:p>
      <w:pPr>
        <w:numPr>
          <w:ilvl w:val="0"/>
          <w:numId w:val="1008"/>
        </w:numPr>
        <w:pStyle w:val="Compact"/>
      </w:pPr>
      <w:r>
        <w:t xml:space="preserve">Order that Wareham High School implement procedures to ensure the mandatory Page 44 intervention process is followed for all students</w:t>
      </w:r>
    </w:p>
    <w:p>
      <w:r>
        <w:pict>
          <v:rect style="width:0;height:1.5pt" o:hralign="center" o:hrstd="t" o:hr="t"/>
        </w:pict>
      </w:r>
    </w:p>
    <w:bookmarkEnd w:id="33"/>
    <w:bookmarkStart w:id="34" w:name="viii.-supporting-documents-attached"/>
    <w:p>
      <w:pPr>
        <w:pStyle w:val="Heading2"/>
      </w:pPr>
      <w:r>
        <w:t xml:space="preserve">VIII. SUPPORTING DOCUMENTS (Attached)</w:t>
      </w:r>
    </w:p>
    <w:p>
      <w:pPr>
        <w:numPr>
          <w:ilvl w:val="0"/>
          <w:numId w:val="1009"/>
        </w:numPr>
        <w:pStyle w:val="Compact"/>
      </w:pPr>
      <w:r>
        <w:t xml:space="preserve">PowerSchool Attendance Records — Angelina Crooker, 2025-2026</w:t>
      </w:r>
    </w:p>
    <w:p>
      <w:pPr>
        <w:numPr>
          <w:ilvl w:val="0"/>
          <w:numId w:val="1009"/>
        </w:numPr>
        <w:pStyle w:val="Compact"/>
      </w:pPr>
      <w:r>
        <w:t xml:space="preserve">Dean Christine Cinelli Email (June 23, 2026) — Complete Absence List with A/X Codes</w:t>
      </w:r>
    </w:p>
    <w:p>
      <w:pPr>
        <w:numPr>
          <w:ilvl w:val="0"/>
          <w:numId w:val="1009"/>
        </w:numPr>
        <w:pStyle w:val="Compact"/>
      </w:pPr>
      <w:r>
        <w:t xml:space="preserve">PowerSchool Attendance Code Legend</w:t>
      </w:r>
    </w:p>
    <w:p>
      <w:pPr>
        <w:numPr>
          <w:ilvl w:val="0"/>
          <w:numId w:val="1009"/>
        </w:numPr>
        <w:pStyle w:val="Compact"/>
      </w:pPr>
      <w:r>
        <w:t xml:space="preserve">Wareham High School Handbook, Pages 42-45</w:t>
      </w:r>
    </w:p>
    <w:p>
      <w:pPr>
        <w:numPr>
          <w:ilvl w:val="0"/>
          <w:numId w:val="1009"/>
        </w:numPr>
        <w:pStyle w:val="Compact"/>
      </w:pPr>
      <w:r>
        <w:t xml:space="preserve">MGL Chapter 76, §§ 1-2; MGL Chapter 119, § 21; 603 CMR 23.00</w:t>
      </w:r>
    </w:p>
    <w:p>
      <w:pPr>
        <w:numPr>
          <w:ilvl w:val="0"/>
          <w:numId w:val="1009"/>
        </w:numPr>
        <w:pStyle w:val="Compact"/>
      </w:pPr>
      <w:r>
        <w:t xml:space="preserve">Family Gmail search results — zero school communications</w:t>
      </w:r>
    </w:p>
    <w:p>
      <w:pPr>
        <w:numPr>
          <w:ilvl w:val="0"/>
          <w:numId w:val="1009"/>
        </w:numPr>
        <w:pStyle w:val="Compact"/>
      </w:pPr>
      <w:r>
        <w:t xml:space="preserve">2 Honor Roll Certificates (Angelina Crooker, 2025-2026)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Respectfully submitted,</w:t>
      </w:r>
    </w:p>
    <w:p>
      <w:pPr>
        <w:pStyle w:val="BodyText"/>
      </w:pPr>
      <w:r>
        <w:rPr>
          <w:bCs/>
          <w:b/>
        </w:rPr>
        <w:t xml:space="preserve">Sarah Crooker</w:t>
      </w:r>
      <w:r>
        <w:t xml:space="preserve"> </w:t>
      </w:r>
      <w:r>
        <w:t xml:space="preserve">Parent of Angelina Karima Crooker (Grade 9)</w:t>
      </w:r>
      <w:r>
        <w:t xml:space="preserve"> </w:t>
      </w:r>
      <w:r>
        <w:t xml:space="preserve">[Address]</w:t>
      </w:r>
      <w:r>
        <w:t xml:space="preserve"> </w:t>
      </w:r>
      <w:r>
        <w:t xml:space="preserve">[Phone]</w:t>
      </w:r>
      <w:r>
        <w:t xml:space="preserve"> </w:t>
      </w:r>
      <w:r>
        <w:t xml:space="preserve">sarahcrooker586@yahoo.com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Cc: Matthew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Matt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D’Andrea, LP.D., Superintendent, mdandrea@wareham.k12.ma.us</w:t>
      </w:r>
      <w:r>
        <w:t xml:space="preserve"> </w:t>
      </w:r>
      <w:r>
        <w:rPr>
          <w:iCs/>
          <w:i/>
        </w:rPr>
        <w:t xml:space="preserve">Cc: Wareham Public Schools School Committee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2026-06-25T15:02:26Z</dcterms:created>
  <dcterms:modified xsi:type="dcterms:W3CDTF">2026-06-25T15:02:26Z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