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8A0BE7" wp14:editId="5EF753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AB44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3B7FB5" wp14:editId="729F21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B837B5" w:rsidP="002045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20459D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</w:t>
                                  </w:r>
                                  <w:r w:rsidR="0020459D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process.ws</w:t>
                                  </w:r>
                                </w:hyperlink>
                                <w:r w:rsidR="003C65D5">
                                  <w:rPr>
                                    <w:rStyle w:val="Hyperlink"/>
                                    <w:color w:val="595959" w:themeColor="text1" w:themeTint="A6"/>
                                    <w:sz w:val="18"/>
                                    <w:szCs w:val="18"/>
                                    <w:u w:val="no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3B7F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B837B5" w:rsidP="002045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20459D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20459D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process.ws</w:t>
                            </w:r>
                          </w:hyperlink>
                          <w:r w:rsidR="003C65D5">
                            <w:rPr>
                              <w:rStyle w:val="Hyperlink"/>
                              <w:color w:val="595959" w:themeColor="text1" w:themeTint="A6"/>
                              <w:sz w:val="18"/>
                              <w:szCs w:val="18"/>
                              <w:u w:val="non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AFCDF" wp14:editId="4F53D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AFCDF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62F724" wp14:editId="72AFF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5C38A0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Defect </w:t>
                                </w:r>
                                <w:r w:rsidR="0020459D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Tracking Process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62F724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5C38A0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Defect </w:t>
                          </w:r>
                          <w:r w:rsidR="0020459D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Tracking Process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2045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3BD41EC" wp14:editId="6E96DCAA">
                    <wp:simplePos x="0" y="0"/>
                    <wp:positionH relativeFrom="page">
                      <wp:posOffset>241935</wp:posOffset>
                    </wp:positionH>
                    <wp:positionV relativeFrom="page">
                      <wp:posOffset>7789545</wp:posOffset>
                    </wp:positionV>
                    <wp:extent cx="7315200" cy="1009650"/>
                    <wp:effectExtent l="0" t="0" r="0" b="6985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459D" w:rsidRPr="00575966" w:rsidRDefault="0020459D" w:rsidP="0020459D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20459D" w:rsidRPr="00575966" w:rsidRDefault="0020459D" w:rsidP="0020459D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B71CA2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The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Defect Tracking Process</w:t>
                                </w:r>
                                <w:r w:rsidRPr="00B71CA2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20459D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defines activities in reporting defects discovered dur</w:t>
                                </w:r>
                                <w:bookmarkStart w:id="0" w:name="_GoBack"/>
                                <w:bookmarkEnd w:id="0"/>
                                <w:r w:rsidRPr="0020459D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ing testing workflow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BD41EC" id="Text Box 1" o:spid="_x0000_s1029" type="#_x0000_t202" style="position:absolute;left:0;text-align:left;margin-left:19.05pt;margin-top:613.3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E4fgIAAGU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" filled="f" stroked="f" strokeweight=".5pt">
                    <v:textbox style="mso-fit-shape-to-text:t" inset="126pt,0,54pt,0">
                      <w:txbxContent>
                        <w:p w:rsidR="0020459D" w:rsidRPr="00575966" w:rsidRDefault="0020459D" w:rsidP="0020459D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20459D" w:rsidRPr="00575966" w:rsidRDefault="0020459D" w:rsidP="0020459D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B71CA2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The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Defect Tracking Process</w:t>
                          </w:r>
                          <w:r w:rsidRPr="00B71CA2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0459D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defines activities in reporting defects discovered dur</w:t>
                          </w:r>
                          <w:bookmarkStart w:id="1" w:name="_GoBack"/>
                          <w:bookmarkEnd w:id="1"/>
                          <w:r w:rsidRPr="0020459D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ing testing workflow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F733F"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65D5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9591054" w:history="1">
            <w:r w:rsidR="003C65D5" w:rsidRPr="00480E11">
              <w:rPr>
                <w:rStyle w:val="Hyperlink"/>
                <w:noProof/>
              </w:rPr>
              <w:t>1.</w:t>
            </w:r>
            <w:r w:rsidR="003C65D5">
              <w:rPr>
                <w:rFonts w:asciiTheme="minorHAnsi" w:eastAsiaTheme="minorEastAsia" w:hAnsiTheme="minorHAnsi"/>
                <w:noProof/>
              </w:rPr>
              <w:tab/>
            </w:r>
            <w:r w:rsidR="003C65D5" w:rsidRPr="00480E11">
              <w:rPr>
                <w:rStyle w:val="Hyperlink"/>
                <w:noProof/>
              </w:rPr>
              <w:t>Introduction</w:t>
            </w:r>
            <w:r w:rsidR="003C65D5">
              <w:rPr>
                <w:noProof/>
                <w:webHidden/>
              </w:rPr>
              <w:tab/>
            </w:r>
            <w:r w:rsidR="003C65D5">
              <w:rPr>
                <w:noProof/>
                <w:webHidden/>
              </w:rPr>
              <w:fldChar w:fldCharType="begin"/>
            </w:r>
            <w:r w:rsidR="003C65D5">
              <w:rPr>
                <w:noProof/>
                <w:webHidden/>
              </w:rPr>
              <w:instrText xml:space="preserve"> PAGEREF _Toc429591054 \h </w:instrText>
            </w:r>
            <w:r w:rsidR="003C65D5">
              <w:rPr>
                <w:noProof/>
                <w:webHidden/>
              </w:rPr>
            </w:r>
            <w:r w:rsidR="003C65D5">
              <w:rPr>
                <w:noProof/>
                <w:webHidden/>
              </w:rPr>
              <w:fldChar w:fldCharType="separate"/>
            </w:r>
            <w:r w:rsidR="003C65D5">
              <w:rPr>
                <w:noProof/>
                <w:webHidden/>
              </w:rPr>
              <w:t>3</w:t>
            </w:r>
            <w:r w:rsidR="003C65D5"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55" w:history="1">
            <w:r w:rsidRPr="00480E1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56" w:history="1">
            <w:r w:rsidRPr="00480E1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9591057" w:history="1">
            <w:r w:rsidRPr="00480E1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Defect Tracking Process Visual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9591058" w:history="1">
            <w:r w:rsidRPr="00480E1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9591059" w:history="1">
            <w:r w:rsidRPr="00480E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Process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60" w:history="1">
            <w:r w:rsidRPr="00480E1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Create Defect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61" w:history="1">
            <w:r w:rsidRPr="00480E1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Review &amp; 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62" w:history="1">
            <w:r w:rsidRPr="00480E1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63" w:history="1">
            <w:r w:rsidRPr="00480E1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Fixed and Ready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64" w:history="1">
            <w:r w:rsidRPr="00480E11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Retest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9591065" w:history="1">
            <w:r w:rsidRPr="00480E11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80E11">
              <w:rPr>
                <w:rStyle w:val="Hyperlink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5D5" w:rsidRDefault="003C65D5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9591066" w:history="1">
            <w:r w:rsidRPr="00480E11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663272" w:rsidRDefault="00663272">
      <w:pPr>
        <w:spacing w:before="0" w:after="160" w:line="259" w:lineRule="auto"/>
        <w:jc w:val="left"/>
      </w:pPr>
      <w:r>
        <w:br w:type="page"/>
      </w:r>
    </w:p>
    <w:p w:rsidR="00663272" w:rsidRPr="00DA7877" w:rsidRDefault="00663272" w:rsidP="00663272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lastRenderedPageBreak/>
        <w:t>Table of Figures</w:t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 w:rsidRPr="00D45575">
          <w:rPr>
            <w:rStyle w:val="Hyperlink"/>
            <w:noProof/>
          </w:rPr>
          <w:t xml:space="preserve">Figure 1 - </w:t>
        </w:r>
        <w:r w:rsidR="00663272" w:rsidRPr="00B75126">
          <w:rPr>
            <w:rStyle w:val="Hyperlink"/>
            <w:noProof/>
          </w:rPr>
          <w:t>The overview of Testing Process</w:t>
        </w:r>
        <w:r w:rsidR="00663272">
          <w:rPr>
            <w:noProof/>
            <w:webHidden/>
          </w:rPr>
          <w:tab/>
          <w:t>4</w:t>
        </w:r>
      </w:hyperlink>
      <w:r>
        <w:rPr>
          <w:noProof/>
        </w:rPr>
        <w:fldChar w:fldCharType="end"/>
      </w:r>
    </w:p>
    <w:p w:rsidR="00663272" w:rsidRDefault="00663272" w:rsidP="00663272">
      <w:pPr>
        <w:pStyle w:val="TableofFigures"/>
        <w:tabs>
          <w:tab w:val="right" w:leader="dot" w:pos="9017"/>
        </w:tabs>
      </w:pPr>
    </w:p>
    <w:p w:rsidR="00663272" w:rsidRDefault="00663272" w:rsidP="00663272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Table of Tables</w:t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</w:t>
        </w:r>
        <w:r w:rsidR="00663272" w:rsidRPr="00D45575">
          <w:rPr>
            <w:rStyle w:val="Hyperlink"/>
            <w:noProof/>
          </w:rPr>
          <w:t xml:space="preserve"> 1 - </w:t>
        </w:r>
        <w:r w:rsidR="00663272" w:rsidRPr="00B75126">
          <w:rPr>
            <w:rStyle w:val="Hyperlink"/>
            <w:noProof/>
          </w:rPr>
          <w:t>Roles &amp; Responsibilities of Testing Process</w:t>
        </w:r>
        <w:r w:rsidR="00663272">
          <w:rPr>
            <w:noProof/>
            <w:webHidden/>
          </w:rPr>
          <w:tab/>
          <w:t>4, 5</w:t>
        </w:r>
      </w:hyperlink>
      <w:r>
        <w:rPr>
          <w:noProof/>
        </w:rPr>
        <w:fldChar w:fldCharType="end"/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 2</w:t>
        </w:r>
        <w:r w:rsidR="00663272" w:rsidRPr="00D45575">
          <w:rPr>
            <w:rStyle w:val="Hyperlink"/>
            <w:noProof/>
          </w:rPr>
          <w:t xml:space="preserve"> - </w:t>
        </w:r>
        <w:r w:rsidR="00663272" w:rsidRPr="00B75126">
          <w:rPr>
            <w:rStyle w:val="Hyperlink"/>
            <w:noProof/>
          </w:rPr>
          <w:t>Activities in Requirement Analysis step</w:t>
        </w:r>
        <w:r w:rsidR="00663272">
          <w:rPr>
            <w:noProof/>
            <w:webHidden/>
          </w:rPr>
          <w:tab/>
          <w:t>7, 8</w:t>
        </w:r>
      </w:hyperlink>
      <w:r>
        <w:rPr>
          <w:noProof/>
        </w:rPr>
        <w:fldChar w:fldCharType="end"/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 3</w:t>
        </w:r>
        <w:r w:rsidR="00663272" w:rsidRPr="00D45575">
          <w:rPr>
            <w:rStyle w:val="Hyperlink"/>
            <w:noProof/>
          </w:rPr>
          <w:t xml:space="preserve"> - </w:t>
        </w:r>
        <w:r w:rsidR="00663272" w:rsidRPr="00B75126">
          <w:rPr>
            <w:rStyle w:val="Hyperlink"/>
            <w:noProof/>
          </w:rPr>
          <w:t>Activities in Test Estimation step</w:t>
        </w:r>
        <w:r w:rsidR="00663272">
          <w:rPr>
            <w:noProof/>
            <w:webHidden/>
          </w:rPr>
          <w:tab/>
          <w:t>8</w:t>
        </w:r>
      </w:hyperlink>
      <w:r>
        <w:rPr>
          <w:noProof/>
        </w:rPr>
        <w:fldChar w:fldCharType="end"/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 4</w:t>
        </w:r>
        <w:r w:rsidR="00663272" w:rsidRPr="00D45575">
          <w:rPr>
            <w:rStyle w:val="Hyperlink"/>
            <w:noProof/>
          </w:rPr>
          <w:t xml:space="preserve"> - </w:t>
        </w:r>
        <w:r w:rsidR="00663272" w:rsidRPr="00B75126">
          <w:rPr>
            <w:rStyle w:val="Hyperlink"/>
            <w:noProof/>
          </w:rPr>
          <w:t>Activities in Test Plan Phase</w:t>
        </w:r>
        <w:r w:rsidR="00663272">
          <w:rPr>
            <w:noProof/>
            <w:webHidden/>
          </w:rPr>
          <w:tab/>
          <w:t>9, 10</w:t>
        </w:r>
      </w:hyperlink>
      <w:r>
        <w:rPr>
          <w:noProof/>
        </w:rPr>
        <w:fldChar w:fldCharType="end"/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 5</w:t>
        </w:r>
        <w:r w:rsidR="00663272" w:rsidRPr="00D45575">
          <w:rPr>
            <w:rStyle w:val="Hyperlink"/>
            <w:noProof/>
          </w:rPr>
          <w:t xml:space="preserve"> - </w:t>
        </w:r>
        <w:r w:rsidR="00663272" w:rsidRPr="00B75126">
          <w:rPr>
            <w:rStyle w:val="Hyperlink"/>
            <w:noProof/>
          </w:rPr>
          <w:t>Activities in Test Analysis &amp; Design Phase</w:t>
        </w:r>
        <w:r w:rsidR="00663272">
          <w:rPr>
            <w:noProof/>
            <w:webHidden/>
          </w:rPr>
          <w:tab/>
          <w:t>10, 11</w:t>
        </w:r>
      </w:hyperlink>
      <w:r>
        <w:rPr>
          <w:noProof/>
        </w:rPr>
        <w:fldChar w:fldCharType="end"/>
      </w:r>
    </w:p>
    <w:p w:rsid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 6</w:t>
        </w:r>
        <w:r w:rsidR="00663272" w:rsidRPr="00D45575">
          <w:rPr>
            <w:rStyle w:val="Hyperlink"/>
            <w:noProof/>
          </w:rPr>
          <w:t xml:space="preserve"> - </w:t>
        </w:r>
        <w:r w:rsidR="00663272" w:rsidRPr="00B75126">
          <w:rPr>
            <w:rStyle w:val="Hyperlink"/>
            <w:noProof/>
          </w:rPr>
          <w:t>Activities in Test Execution Phase</w:t>
        </w:r>
        <w:r w:rsidR="00663272">
          <w:rPr>
            <w:noProof/>
            <w:webHidden/>
          </w:rPr>
          <w:tab/>
          <w:t>12, 13</w:t>
        </w:r>
      </w:hyperlink>
      <w:r>
        <w:rPr>
          <w:noProof/>
        </w:rPr>
        <w:fldChar w:fldCharType="end"/>
      </w:r>
    </w:p>
    <w:p w:rsidR="00E0390E" w:rsidRPr="00663272" w:rsidRDefault="00B837B5" w:rsidP="00663272">
      <w:pPr>
        <w:pStyle w:val="TableofFigures"/>
        <w:tabs>
          <w:tab w:val="right" w:leader="dot" w:pos="9017"/>
        </w:tabs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5661806" w:history="1">
        <w:r w:rsidR="00663272">
          <w:rPr>
            <w:rStyle w:val="Hyperlink"/>
            <w:noProof/>
          </w:rPr>
          <w:t>Table 7</w:t>
        </w:r>
        <w:r w:rsidR="00663272" w:rsidRPr="00D45575">
          <w:rPr>
            <w:rStyle w:val="Hyperlink"/>
            <w:noProof/>
          </w:rPr>
          <w:t xml:space="preserve"> - </w:t>
        </w:r>
        <w:r w:rsidR="00663272" w:rsidRPr="00B75126">
          <w:rPr>
            <w:rStyle w:val="Hyperlink"/>
            <w:noProof/>
          </w:rPr>
          <w:t>Activities in Test Report &amp; Evaluation</w:t>
        </w:r>
        <w:r w:rsidR="00663272">
          <w:rPr>
            <w:noProof/>
            <w:webHidden/>
          </w:rPr>
          <w:tab/>
          <w:t>13, 14</w:t>
        </w:r>
      </w:hyperlink>
      <w:r>
        <w:rPr>
          <w:noProof/>
        </w:rPr>
        <w:fldChar w:fldCharType="end"/>
      </w:r>
      <w:r w:rsidR="00E0390E">
        <w:br w:type="page"/>
      </w:r>
    </w:p>
    <w:p w:rsidR="005C38A0" w:rsidRDefault="005C38A0" w:rsidP="00893AEF">
      <w:pPr>
        <w:pStyle w:val="Heading1"/>
        <w:numPr>
          <w:ilvl w:val="0"/>
          <w:numId w:val="1"/>
        </w:numPr>
      </w:pPr>
      <w:bookmarkStart w:id="2" w:name="_Toc426897504"/>
      <w:bookmarkStart w:id="3" w:name="_Toc429591054"/>
      <w:r>
        <w:lastRenderedPageBreak/>
        <w:t>Introduction</w:t>
      </w:r>
      <w:bookmarkEnd w:id="2"/>
      <w:bookmarkEnd w:id="3"/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4" w:name="_Toc426897505"/>
      <w:bookmarkStart w:id="5" w:name="_Toc429591055"/>
      <w:r>
        <w:t>Purpose</w:t>
      </w:r>
      <w:bookmarkEnd w:id="4"/>
      <w:bookmarkEnd w:id="5"/>
    </w:p>
    <w:p w:rsidR="005C38A0" w:rsidRDefault="005C38A0" w:rsidP="005C38A0">
      <w:r>
        <w:t>This document defines activities in reporting defects discovered during testing workflow. The goal of this document is to establish a standard communication protocol between Submitter and Implementer for reporting defects, maintaining and tracking them during the life of the project.</w:t>
      </w:r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6" w:name="_Toc426897506"/>
      <w:bookmarkStart w:id="7" w:name="_Toc429591056"/>
      <w:r>
        <w:t>Scope</w:t>
      </w:r>
      <w:bookmarkEnd w:id="6"/>
      <w:bookmarkEnd w:id="7"/>
    </w:p>
    <w:p w:rsidR="005C38A0" w:rsidRDefault="005C38A0" w:rsidP="00893AEF">
      <w:pPr>
        <w:pStyle w:val="ListParagraph"/>
        <w:numPr>
          <w:ilvl w:val="0"/>
          <w:numId w:val="3"/>
        </w:numPr>
        <w:ind w:left="450" w:hanging="450"/>
      </w:pPr>
      <w:r>
        <w:t xml:space="preserve">The </w:t>
      </w:r>
      <w:proofErr w:type="spellStart"/>
      <w:r>
        <w:t>Redmine</w:t>
      </w:r>
      <w:proofErr w:type="spellEnd"/>
      <w:r>
        <w:t xml:space="preserve"> system will be used to track not only the defects but also minor change requests so this document will give guidelines for defect tracking.</w:t>
      </w:r>
    </w:p>
    <w:p w:rsidR="005C38A0" w:rsidRDefault="005C38A0" w:rsidP="00893AEF">
      <w:pPr>
        <w:pStyle w:val="ListParagraph"/>
        <w:numPr>
          <w:ilvl w:val="0"/>
          <w:numId w:val="3"/>
        </w:numPr>
        <w:ind w:left="450" w:hanging="450"/>
      </w:pPr>
      <w:r>
        <w:t xml:space="preserve">The defect mentioned here is not only a software defect (injected in the source-code) that found by code review, testing but also a defect (injected in requirement document, design specs and test case) that detected by document reviews.  </w:t>
      </w:r>
    </w:p>
    <w:p w:rsidR="005C38A0" w:rsidRDefault="005C38A0" w:rsidP="00893AEF">
      <w:pPr>
        <w:pStyle w:val="ListParagraph"/>
        <w:numPr>
          <w:ilvl w:val="0"/>
          <w:numId w:val="3"/>
        </w:numPr>
        <w:ind w:left="450" w:hanging="450"/>
      </w:pPr>
      <w:r>
        <w:t>A</w:t>
      </w:r>
      <w:r w:rsidRPr="00224B05">
        <w:t>ll defects, including defects from documents, should be collected for causal analysis and resolution at the end of milestone or in regular basis</w:t>
      </w:r>
      <w:r>
        <w:t>.</w:t>
      </w:r>
    </w:p>
    <w:p w:rsidR="00663272" w:rsidRPr="00EC53DF" w:rsidRDefault="00663272" w:rsidP="00663272"/>
    <w:p w:rsidR="00663272" w:rsidRDefault="00663272" w:rsidP="00663272">
      <w:pPr>
        <w:spacing w:before="0" w:after="160" w:line="259" w:lineRule="auto"/>
        <w:jc w:val="left"/>
      </w:pPr>
      <w:r>
        <w:br w:type="page"/>
      </w:r>
    </w:p>
    <w:p w:rsidR="005C38A0" w:rsidRDefault="005C38A0" w:rsidP="00893AEF">
      <w:pPr>
        <w:pStyle w:val="Heading1"/>
        <w:numPr>
          <w:ilvl w:val="0"/>
          <w:numId w:val="1"/>
        </w:numPr>
      </w:pPr>
      <w:bookmarkStart w:id="8" w:name="_Toc426897507"/>
      <w:bookmarkStart w:id="9" w:name="_Toc429591057"/>
      <w:r>
        <w:lastRenderedPageBreak/>
        <w:t>Defect Tracking Process Visual Diagram</w:t>
      </w:r>
      <w:bookmarkEnd w:id="8"/>
      <w:bookmarkEnd w:id="9"/>
    </w:p>
    <w:p w:rsidR="00EA4A2E" w:rsidRDefault="004C38F2" w:rsidP="005C38A0">
      <w:pPr>
        <w:pStyle w:val="Caption"/>
      </w:pPr>
      <w:r>
        <w:rPr>
          <w:noProof/>
        </w:rPr>
        <w:drawing>
          <wp:inline distT="0" distB="0" distL="0" distR="0">
            <wp:extent cx="5727700" cy="3183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A0" w:rsidRPr="003543AF" w:rsidRDefault="005C38A0" w:rsidP="005C38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The overview of Defect Tracking Process</w:t>
      </w:r>
    </w:p>
    <w:p w:rsidR="005C38A0" w:rsidRDefault="005C38A0" w:rsidP="00893AEF">
      <w:pPr>
        <w:pStyle w:val="Heading1"/>
        <w:numPr>
          <w:ilvl w:val="0"/>
          <w:numId w:val="1"/>
        </w:numPr>
      </w:pPr>
      <w:bookmarkStart w:id="10" w:name="_Toc426897508"/>
      <w:bookmarkStart w:id="11" w:name="_Toc429591058"/>
      <w:r>
        <w:t>Roles &amp; Responsibilities</w:t>
      </w:r>
      <w:bookmarkEnd w:id="10"/>
      <w:bookmarkEnd w:id="11"/>
    </w:p>
    <w:p w:rsidR="005C38A0" w:rsidRPr="0082573E" w:rsidRDefault="005C38A0" w:rsidP="005C38A0">
      <w:r>
        <w:t xml:space="preserve">The following table describes participator who </w:t>
      </w:r>
      <w:r w:rsidRPr="0082573E">
        <w:t xml:space="preserve">will be the participants of the </w:t>
      </w:r>
      <w:r>
        <w:t>defect tracking</w:t>
      </w:r>
      <w:r w:rsidRPr="0082573E">
        <w:t xml:space="preserve"> process</w:t>
      </w:r>
      <w:r>
        <w:t xml:space="preserve"> in Foxes Project</w:t>
      </w:r>
      <w:r w:rsidRPr="0082573E">
        <w:t>.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5152"/>
      </w:tblGrid>
      <w:tr w:rsidR="005C38A0" w:rsidRPr="00C93C2E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C38A0" w:rsidRPr="00C93C2E" w:rsidRDefault="005C38A0" w:rsidP="00FA4495">
            <w:pPr>
              <w:jc w:val="center"/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No.</w:t>
            </w:r>
          </w:p>
        </w:tc>
        <w:tc>
          <w:tcPr>
            <w:tcW w:w="3060" w:type="dxa"/>
          </w:tcPr>
          <w:p w:rsidR="005C38A0" w:rsidRPr="00C93C2E" w:rsidRDefault="005C38A0" w:rsidP="00FA4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Role</w:t>
            </w:r>
          </w:p>
        </w:tc>
        <w:tc>
          <w:tcPr>
            <w:tcW w:w="5152" w:type="dxa"/>
          </w:tcPr>
          <w:p w:rsidR="005C38A0" w:rsidRPr="00C93C2E" w:rsidRDefault="005C38A0" w:rsidP="00FA4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Responsibility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C38A0" w:rsidRPr="00C93C2E" w:rsidRDefault="005C38A0" w:rsidP="00FA4495">
            <w:pPr>
              <w:jc w:val="center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5C38A0" w:rsidRPr="00C93C2E" w:rsidRDefault="005C38A0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Submitter</w:t>
            </w:r>
          </w:p>
        </w:tc>
        <w:tc>
          <w:tcPr>
            <w:tcW w:w="5152" w:type="dxa"/>
          </w:tcPr>
          <w:p w:rsidR="005C38A0" w:rsidRPr="00C93C2E" w:rsidRDefault="005C38A0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The person who discovers the defect and submits it as such, usually the Tester.</w:t>
            </w:r>
          </w:p>
        </w:tc>
      </w:tr>
      <w:tr w:rsidR="005C38A0" w:rsidRPr="00C93C2E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C38A0" w:rsidRPr="00C93C2E" w:rsidRDefault="005C38A0" w:rsidP="00FA4495">
            <w:pPr>
              <w:jc w:val="center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5C38A0" w:rsidRPr="00C93C2E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Implementer</w:t>
            </w:r>
          </w:p>
        </w:tc>
        <w:tc>
          <w:tcPr>
            <w:tcW w:w="5152" w:type="dxa"/>
          </w:tcPr>
          <w:p w:rsidR="005C38A0" w:rsidRPr="00C93C2E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The person who implements the work product that has the defect, usually the Developer.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C38A0" w:rsidRPr="00C93C2E" w:rsidRDefault="005C38A0" w:rsidP="00FA4495">
            <w:pPr>
              <w:jc w:val="center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5C38A0" w:rsidRPr="00C93C2E" w:rsidRDefault="005C38A0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Test Lead</w:t>
            </w:r>
          </w:p>
        </w:tc>
        <w:tc>
          <w:tcPr>
            <w:tcW w:w="5152" w:type="dxa"/>
          </w:tcPr>
          <w:p w:rsidR="005C38A0" w:rsidRPr="00C93C2E" w:rsidRDefault="005C38A0" w:rsidP="00893AEF">
            <w:pPr>
              <w:pStyle w:val="ListParagraph"/>
              <w:numPr>
                <w:ilvl w:val="0"/>
                <w:numId w:val="12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The person who is ultimately responsible for the work product to be defect-free/error-free.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12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The person who will give the Stamp-of-Quality to the work product.</w:t>
            </w:r>
          </w:p>
        </w:tc>
      </w:tr>
    </w:tbl>
    <w:p w:rsidR="005C38A0" w:rsidRDefault="005C38A0" w:rsidP="005C38A0">
      <w:pPr>
        <w:pStyle w:val="Caption"/>
      </w:pPr>
      <w:r>
        <w:t>Table 1 – Roles &amp; Responsibilities</w:t>
      </w:r>
      <w:r w:rsidRPr="003B61F5">
        <w:t xml:space="preserve"> of </w:t>
      </w:r>
      <w:r>
        <w:t>Defect Tracking Process</w:t>
      </w:r>
    </w:p>
    <w:p w:rsidR="005C38A0" w:rsidRDefault="005C38A0" w:rsidP="00893AEF">
      <w:pPr>
        <w:pStyle w:val="Heading1"/>
        <w:numPr>
          <w:ilvl w:val="0"/>
          <w:numId w:val="1"/>
        </w:numPr>
      </w:pPr>
      <w:bookmarkStart w:id="12" w:name="_Toc426897509"/>
      <w:bookmarkStart w:id="13" w:name="_Toc429591059"/>
      <w:r>
        <w:lastRenderedPageBreak/>
        <w:t>Process Activities</w:t>
      </w:r>
      <w:bookmarkEnd w:id="12"/>
      <w:bookmarkEnd w:id="13"/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14" w:name="_Toc426897511"/>
      <w:bookmarkStart w:id="15" w:name="_Toc429591060"/>
      <w:r>
        <w:t>Create Defect</w:t>
      </w:r>
      <w:bookmarkEnd w:id="14"/>
      <w:bookmarkEnd w:id="15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C93C2E" w:rsidRPr="00C93C2E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C38A0" w:rsidRPr="00C93C2E" w:rsidRDefault="005C38A0" w:rsidP="00FA4495">
            <w:pPr>
              <w:rPr>
                <w:color w:val="auto"/>
                <w:sz w:val="20"/>
                <w:szCs w:val="20"/>
              </w:rPr>
            </w:pPr>
            <w:r w:rsidRPr="00C93C2E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C38A0" w:rsidRPr="00C93C2E" w:rsidRDefault="00BA7923" w:rsidP="00FA4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93C2E">
              <w:rPr>
                <w:b w:val="0"/>
                <w:color w:val="auto"/>
                <w:sz w:val="20"/>
                <w:szCs w:val="20"/>
              </w:rPr>
              <w:t xml:space="preserve">A defect is identified by Submitter. 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5C38A0" w:rsidRPr="00C93C2E" w:rsidRDefault="00BA7923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 xml:space="preserve">A new issue is created in </w:t>
            </w:r>
            <w:proofErr w:type="spellStart"/>
            <w:r w:rsidRPr="00C93C2E">
              <w:rPr>
                <w:sz w:val="20"/>
                <w:szCs w:val="20"/>
              </w:rPr>
              <w:t>Redmine</w:t>
            </w:r>
            <w:proofErr w:type="spellEnd"/>
            <w:r w:rsidRPr="00C93C2E">
              <w:rPr>
                <w:sz w:val="20"/>
                <w:szCs w:val="20"/>
              </w:rPr>
              <w:t>.</w:t>
            </w:r>
          </w:p>
        </w:tc>
      </w:tr>
      <w:tr w:rsidR="005C38A0" w:rsidRPr="00C93C2E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5C38A0" w:rsidRPr="00C93C2E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Submitter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This activity creates the description of defect found/error by Submitter during testing workflow.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Collecting proofs (trace, logs, screenshots, documentation, other detailed information) of the defect.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Create a New Issue in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>.</w:t>
            </w:r>
          </w:p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BA7923" w:rsidRPr="00C93C2E" w:rsidRDefault="005C38A0" w:rsidP="00BA7923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Tracker</w:t>
            </w:r>
            <w:r w:rsidR="00855F78">
              <w:rPr>
                <w:b w:val="0"/>
                <w:sz w:val="20"/>
                <w:szCs w:val="20"/>
              </w:rPr>
              <w:t xml:space="preserve"> – </w:t>
            </w:r>
            <w:r w:rsidR="00BA7923" w:rsidRPr="00C93C2E">
              <w:rPr>
                <w:b w:val="0"/>
                <w:sz w:val="20"/>
                <w:szCs w:val="20"/>
              </w:rPr>
              <w:t>Select</w:t>
            </w:r>
            <w:r w:rsidR="00855F78">
              <w:rPr>
                <w:b w:val="0"/>
                <w:sz w:val="20"/>
                <w:szCs w:val="20"/>
              </w:rPr>
              <w:t xml:space="preserve"> </w:t>
            </w:r>
            <w:r w:rsidR="00BA7923" w:rsidRPr="00C93C2E">
              <w:rPr>
                <w:b w:val="0"/>
                <w:sz w:val="20"/>
                <w:szCs w:val="20"/>
              </w:rPr>
              <w:t xml:space="preserve">“Defect” from pick up list 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Subject – Short description for the issue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Description - Detailed description for the issue with the steps to reproduce…</w:t>
            </w:r>
          </w:p>
          <w:p w:rsidR="005C38A0" w:rsidRPr="00C93C2E" w:rsidRDefault="00855F78" w:rsidP="00893AEF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Status – Select “Pending</w:t>
            </w:r>
            <w:r w:rsidR="00BA7923" w:rsidRPr="00C93C2E">
              <w:rPr>
                <w:b w:val="0"/>
                <w:sz w:val="20"/>
                <w:szCs w:val="20"/>
              </w:rPr>
              <w:t>” from pick up list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Priority </w:t>
            </w:r>
            <w:r w:rsidR="00CD6CC2" w:rsidRPr="00C93C2E">
              <w:rPr>
                <w:b w:val="0"/>
                <w:sz w:val="20"/>
                <w:szCs w:val="20"/>
              </w:rPr>
              <w:t>–</w:t>
            </w:r>
            <w:r w:rsidRPr="00C93C2E">
              <w:rPr>
                <w:b w:val="0"/>
                <w:sz w:val="20"/>
                <w:szCs w:val="20"/>
              </w:rPr>
              <w:t xml:space="preserve"> </w:t>
            </w:r>
            <w:r w:rsidR="00BA7923" w:rsidRPr="00C93C2E">
              <w:rPr>
                <w:b w:val="0"/>
                <w:sz w:val="20"/>
                <w:szCs w:val="20"/>
              </w:rPr>
              <w:t>Select “</w:t>
            </w:r>
            <w:r w:rsidR="00CD6CC2" w:rsidRPr="00C93C2E">
              <w:rPr>
                <w:b w:val="0"/>
                <w:sz w:val="20"/>
                <w:szCs w:val="20"/>
              </w:rPr>
              <w:t>High/Normal/Low</w:t>
            </w:r>
            <w:r w:rsidR="00BA7923" w:rsidRPr="00C93C2E">
              <w:rPr>
                <w:b w:val="0"/>
                <w:sz w:val="20"/>
                <w:szCs w:val="20"/>
              </w:rPr>
              <w:t>” from pick up list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Assignee – Test Lead</w:t>
            </w:r>
          </w:p>
          <w:p w:rsidR="00BA7923" w:rsidRDefault="00855F78" w:rsidP="00893AEF">
            <w:pPr>
              <w:pStyle w:val="ListParagraph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Environment</w:t>
            </w:r>
            <w:r w:rsidR="00BA7923" w:rsidRPr="00C93C2E">
              <w:rPr>
                <w:b w:val="0"/>
                <w:sz w:val="20"/>
                <w:szCs w:val="20"/>
              </w:rPr>
              <w:t xml:space="preserve"> – </w:t>
            </w:r>
            <w:r>
              <w:rPr>
                <w:b w:val="0"/>
                <w:sz w:val="20"/>
                <w:szCs w:val="20"/>
              </w:rPr>
              <w:t xml:space="preserve">Select “Google Chrome/Mozilla Firefox/Internet Explorer” </w:t>
            </w:r>
            <w:r w:rsidRPr="00C93C2E">
              <w:rPr>
                <w:b w:val="0"/>
                <w:sz w:val="20"/>
                <w:szCs w:val="20"/>
              </w:rPr>
              <w:t>from pick up list</w:t>
            </w:r>
          </w:p>
          <w:p w:rsidR="00855F78" w:rsidRPr="00C93C2E" w:rsidRDefault="00855F78" w:rsidP="00893AEF">
            <w:pPr>
              <w:pStyle w:val="ListParagraph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Version – Select the version of software</w:t>
            </w:r>
          </w:p>
          <w:p w:rsidR="00BA7923" w:rsidRPr="00C93C2E" w:rsidRDefault="00855F78" w:rsidP="00BA7923">
            <w:pPr>
              <w:pStyle w:val="ListParagraph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Bug Priority – Select “Minor</w:t>
            </w:r>
            <w:r w:rsidR="00BA7923" w:rsidRPr="00C93C2E">
              <w:rPr>
                <w:b w:val="0"/>
                <w:sz w:val="20"/>
                <w:szCs w:val="20"/>
              </w:rPr>
              <w:t>/Major</w:t>
            </w:r>
            <w:r>
              <w:rPr>
                <w:b w:val="0"/>
                <w:sz w:val="20"/>
                <w:szCs w:val="20"/>
              </w:rPr>
              <w:t>/Critical</w:t>
            </w:r>
            <w:r w:rsidR="00BA7923" w:rsidRPr="00C93C2E">
              <w:rPr>
                <w:b w:val="0"/>
                <w:sz w:val="20"/>
                <w:szCs w:val="20"/>
              </w:rPr>
              <w:t>” from pick up list</w:t>
            </w:r>
          </w:p>
          <w:p w:rsidR="005C38A0" w:rsidRPr="00C93C2E" w:rsidRDefault="005C38A0" w:rsidP="00BA792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Files</w:t>
            </w:r>
            <w:r w:rsidR="00BA7923" w:rsidRPr="00C93C2E">
              <w:rPr>
                <w:b w:val="0"/>
                <w:sz w:val="20"/>
                <w:szCs w:val="20"/>
              </w:rPr>
              <w:t xml:space="preserve"> – Import attachment file</w:t>
            </w:r>
            <w:r w:rsidR="0021422E" w:rsidRPr="00C93C2E">
              <w:rPr>
                <w:b w:val="0"/>
                <w:sz w:val="20"/>
                <w:szCs w:val="20"/>
              </w:rPr>
              <w:t xml:space="preserve"> which describes for the defect</w:t>
            </w:r>
          </w:p>
        </w:tc>
      </w:tr>
    </w:tbl>
    <w:p w:rsidR="005C38A0" w:rsidRPr="008205B0" w:rsidRDefault="005C38A0" w:rsidP="005C38A0">
      <w:pPr>
        <w:pStyle w:val="Caption"/>
      </w:pPr>
      <w:r>
        <w:t>Table 3 – Create Defect Activity</w:t>
      </w:r>
    </w:p>
    <w:p w:rsidR="005C38A0" w:rsidRDefault="0021422E" w:rsidP="00893AEF">
      <w:pPr>
        <w:pStyle w:val="Heading2"/>
        <w:numPr>
          <w:ilvl w:val="1"/>
          <w:numId w:val="1"/>
        </w:numPr>
      </w:pPr>
      <w:bookmarkStart w:id="16" w:name="_Toc426897512"/>
      <w:bookmarkStart w:id="17" w:name="_Toc429591061"/>
      <w:r>
        <w:t xml:space="preserve">Review &amp; </w:t>
      </w:r>
      <w:r w:rsidR="005C38A0">
        <w:t>Assign</w:t>
      </w:r>
      <w:bookmarkEnd w:id="16"/>
      <w:bookmarkEnd w:id="17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5C38A0" w:rsidRPr="00C93C2E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C38A0" w:rsidRPr="00C93C2E" w:rsidRDefault="005C38A0" w:rsidP="00FA4495">
            <w:pPr>
              <w:rPr>
                <w:color w:val="auto"/>
                <w:sz w:val="20"/>
                <w:szCs w:val="20"/>
              </w:rPr>
            </w:pPr>
            <w:r w:rsidRPr="00C93C2E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C38A0" w:rsidRPr="00C93C2E" w:rsidRDefault="0021422E" w:rsidP="00FA4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93C2E">
              <w:rPr>
                <w:b w:val="0"/>
                <w:color w:val="auto"/>
                <w:sz w:val="20"/>
                <w:szCs w:val="20"/>
              </w:rPr>
              <w:t xml:space="preserve">An issue in </w:t>
            </w:r>
            <w:proofErr w:type="spellStart"/>
            <w:r w:rsidR="00855F78">
              <w:rPr>
                <w:b w:val="0"/>
                <w:color w:val="auto"/>
                <w:sz w:val="20"/>
                <w:szCs w:val="20"/>
              </w:rPr>
              <w:t>Redmine</w:t>
            </w:r>
            <w:proofErr w:type="spellEnd"/>
            <w:r w:rsidR="00855F78">
              <w:rPr>
                <w:b w:val="0"/>
                <w:color w:val="auto"/>
                <w:sz w:val="20"/>
                <w:szCs w:val="20"/>
              </w:rPr>
              <w:t xml:space="preserve"> with status is “Pending</w:t>
            </w:r>
            <w:r w:rsidRPr="00C93C2E">
              <w:rPr>
                <w:b w:val="0"/>
                <w:color w:val="auto"/>
                <w:sz w:val="20"/>
                <w:szCs w:val="20"/>
              </w:rPr>
              <w:t>”.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5C38A0" w:rsidRPr="00C93C2E" w:rsidRDefault="0021422E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A defect is reviewed and assigned to Implementer to fix.</w:t>
            </w:r>
          </w:p>
        </w:tc>
      </w:tr>
      <w:tr w:rsidR="005C38A0" w:rsidRPr="00C93C2E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5C38A0" w:rsidRPr="00C93C2E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Test Lead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5E1C5B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lastRenderedPageBreak/>
              <w:t xml:space="preserve">This activity </w:t>
            </w:r>
            <w:r w:rsidR="0021422E" w:rsidRPr="00C93C2E">
              <w:rPr>
                <w:b w:val="0"/>
                <w:sz w:val="20"/>
                <w:szCs w:val="20"/>
              </w:rPr>
              <w:t>the Test Lead will review the defect which is created by Submitter.</w:t>
            </w:r>
          </w:p>
          <w:p w:rsidR="005E1C5B" w:rsidRPr="00C93C2E" w:rsidRDefault="0021422E" w:rsidP="005E1C5B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If the defect is described in full, clear and precise, the Test Lead will assign</w:t>
            </w:r>
            <w:r w:rsidR="005C38A0" w:rsidRPr="00C93C2E">
              <w:rPr>
                <w:b w:val="0"/>
                <w:sz w:val="20"/>
                <w:szCs w:val="20"/>
              </w:rPr>
              <w:t xml:space="preserve"> </w:t>
            </w:r>
            <w:r w:rsidRPr="00C93C2E">
              <w:rPr>
                <w:b w:val="0"/>
                <w:sz w:val="20"/>
                <w:szCs w:val="20"/>
              </w:rPr>
              <w:t>to Implementer to fix</w:t>
            </w:r>
            <w:r w:rsidR="005C38A0" w:rsidRPr="00C93C2E">
              <w:rPr>
                <w:b w:val="0"/>
                <w:sz w:val="20"/>
                <w:szCs w:val="20"/>
              </w:rPr>
              <w:t xml:space="preserve"> (for </w:t>
            </w:r>
            <w:proofErr w:type="spellStart"/>
            <w:r w:rsidR="005C38A0"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="005C38A0" w:rsidRPr="00C93C2E">
              <w:rPr>
                <w:b w:val="0"/>
                <w:sz w:val="20"/>
                <w:szCs w:val="20"/>
              </w:rPr>
              <w:t xml:space="preserve"> with the </w:t>
            </w:r>
            <w:r w:rsidR="00855F78">
              <w:rPr>
                <w:b w:val="0"/>
                <w:sz w:val="20"/>
                <w:szCs w:val="20"/>
              </w:rPr>
              <w:t>current status is “Pending</w:t>
            </w:r>
            <w:r w:rsidRPr="00C93C2E">
              <w:rPr>
                <w:b w:val="0"/>
                <w:sz w:val="20"/>
                <w:szCs w:val="20"/>
              </w:rPr>
              <w:t>”</w:t>
            </w:r>
            <w:r w:rsidR="005C38A0" w:rsidRPr="00C93C2E">
              <w:rPr>
                <w:b w:val="0"/>
                <w:sz w:val="20"/>
                <w:szCs w:val="20"/>
              </w:rPr>
              <w:t>)</w:t>
            </w:r>
          </w:p>
          <w:p w:rsidR="005C38A0" w:rsidRPr="00C93C2E" w:rsidRDefault="005C38A0" w:rsidP="005E1C5B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5C38A0" w:rsidRPr="00C93C2E" w:rsidRDefault="00CD6CC2" w:rsidP="005E1C5B">
            <w:pPr>
              <w:pStyle w:val="ListParagraph"/>
              <w:numPr>
                <w:ilvl w:val="0"/>
                <w:numId w:val="19"/>
              </w:numPr>
              <w:tabs>
                <w:tab w:val="left" w:pos="1530"/>
              </w:tabs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Assignee </w:t>
            </w:r>
            <w:r w:rsidR="0021422E" w:rsidRPr="00C93C2E">
              <w:rPr>
                <w:b w:val="0"/>
                <w:sz w:val="20"/>
                <w:szCs w:val="20"/>
              </w:rPr>
              <w:t>–</w:t>
            </w:r>
            <w:r w:rsidRPr="00C93C2E">
              <w:rPr>
                <w:b w:val="0"/>
                <w:sz w:val="20"/>
                <w:szCs w:val="20"/>
              </w:rPr>
              <w:t xml:space="preserve"> Implementer</w:t>
            </w:r>
          </w:p>
          <w:p w:rsidR="005E1C5B" w:rsidRPr="00C93C2E" w:rsidRDefault="0021422E" w:rsidP="005E1C5B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If the defect </w:t>
            </w:r>
            <w:r w:rsidR="005E1C5B" w:rsidRPr="00C93C2E">
              <w:rPr>
                <w:b w:val="0"/>
                <w:sz w:val="20"/>
                <w:szCs w:val="20"/>
              </w:rPr>
              <w:t>is described unclearly or missing information, the Test Lead can require Submitter provide more information.</w:t>
            </w:r>
          </w:p>
          <w:p w:rsidR="005E1C5B" w:rsidRPr="00C93C2E" w:rsidRDefault="005E1C5B" w:rsidP="005E1C5B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5E1C5B" w:rsidRPr="00C93C2E" w:rsidRDefault="005E1C5B" w:rsidP="005E1C5B">
            <w:pPr>
              <w:pStyle w:val="ListParagraph"/>
              <w:numPr>
                <w:ilvl w:val="0"/>
                <w:numId w:val="19"/>
              </w:numPr>
              <w:tabs>
                <w:tab w:val="left" w:pos="1530"/>
              </w:tabs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Assignee – Submitter</w:t>
            </w:r>
          </w:p>
          <w:p w:rsidR="005E1C5B" w:rsidRPr="00C93C2E" w:rsidRDefault="005E1C5B" w:rsidP="005E1C5B">
            <w:pPr>
              <w:tabs>
                <w:tab w:val="left" w:pos="1530"/>
              </w:tabs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If the defect is not </w:t>
            </w:r>
            <w:r w:rsidR="002B5590" w:rsidRPr="00C93C2E">
              <w:rPr>
                <w:b w:val="0"/>
                <w:sz w:val="20"/>
                <w:szCs w:val="20"/>
              </w:rPr>
              <w:t xml:space="preserve">a </w:t>
            </w:r>
            <w:r w:rsidR="00FC5B24" w:rsidRPr="00C93C2E">
              <w:rPr>
                <w:b w:val="0"/>
                <w:sz w:val="20"/>
                <w:szCs w:val="20"/>
              </w:rPr>
              <w:t xml:space="preserve">defect, the Test Lead can </w:t>
            </w:r>
            <w:r w:rsidR="004C38F2">
              <w:rPr>
                <w:b w:val="0"/>
                <w:sz w:val="20"/>
                <w:szCs w:val="20"/>
              </w:rPr>
              <w:t xml:space="preserve">“Rejected” and </w:t>
            </w:r>
            <w:r w:rsidR="00FC5B24" w:rsidRPr="00C93C2E">
              <w:rPr>
                <w:b w:val="0"/>
                <w:sz w:val="20"/>
                <w:szCs w:val="20"/>
              </w:rPr>
              <w:t xml:space="preserve">“Closed” </w:t>
            </w:r>
            <w:r w:rsidR="002B5590" w:rsidRPr="00C93C2E">
              <w:rPr>
                <w:b w:val="0"/>
                <w:sz w:val="20"/>
                <w:szCs w:val="20"/>
              </w:rPr>
              <w:t>for closing.</w:t>
            </w:r>
          </w:p>
        </w:tc>
      </w:tr>
    </w:tbl>
    <w:p w:rsidR="005C38A0" w:rsidRDefault="005C38A0" w:rsidP="005C38A0">
      <w:pPr>
        <w:pStyle w:val="Caption"/>
      </w:pPr>
      <w:r>
        <w:t>Table 4 – Assign Defect Activity</w:t>
      </w:r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18" w:name="_Toc426897513"/>
      <w:bookmarkStart w:id="19" w:name="_Toc429591062"/>
      <w:r>
        <w:t>Implement</w:t>
      </w:r>
      <w:bookmarkEnd w:id="18"/>
      <w:bookmarkEnd w:id="19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5C38A0" w:rsidRPr="00C93C2E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C38A0" w:rsidRPr="00C93C2E" w:rsidRDefault="005C38A0" w:rsidP="00FA4495">
            <w:pPr>
              <w:rPr>
                <w:b w:val="0"/>
                <w:color w:val="auto"/>
                <w:sz w:val="20"/>
                <w:szCs w:val="20"/>
              </w:rPr>
            </w:pPr>
            <w:r w:rsidRPr="00C93C2E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C38A0" w:rsidRPr="00C93C2E" w:rsidRDefault="002B5590" w:rsidP="00FA4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93C2E">
              <w:rPr>
                <w:b w:val="0"/>
                <w:color w:val="auto"/>
                <w:sz w:val="20"/>
                <w:szCs w:val="20"/>
              </w:rPr>
              <w:t xml:space="preserve">A defect is assigned to Implementer in </w:t>
            </w:r>
            <w:proofErr w:type="spellStart"/>
            <w:r w:rsidRPr="00C93C2E">
              <w:rPr>
                <w:b w:val="0"/>
                <w:color w:val="auto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5C38A0" w:rsidRPr="00C93C2E" w:rsidRDefault="002B5590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A defect is resolved or rejected.</w:t>
            </w:r>
          </w:p>
        </w:tc>
      </w:tr>
      <w:tr w:rsidR="005C38A0" w:rsidRPr="00C93C2E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5C38A0" w:rsidRPr="00C93C2E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Implementer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Implementer will analyze and evaluate the defect.</w:t>
            </w:r>
          </w:p>
          <w:p w:rsidR="005C38A0" w:rsidRPr="00C93C2E" w:rsidRDefault="005C38A0" w:rsidP="00893AEF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Implementer changes status to “In Progress” to show he/she is in progress to analyze and fix the issue.</w:t>
            </w:r>
          </w:p>
          <w:p w:rsidR="005C38A0" w:rsidRDefault="005C38A0" w:rsidP="00893AEF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Implementer changes status to “Rejected” to show he/she reject and doesn't fix the issue.</w:t>
            </w:r>
          </w:p>
          <w:p w:rsidR="00855F78" w:rsidRPr="00C93C2E" w:rsidRDefault="00855F78" w:rsidP="00893AEF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Implementer changes status to “Postpone” </w:t>
            </w:r>
            <w:r w:rsidR="008C2B9B">
              <w:rPr>
                <w:b w:val="0"/>
                <w:sz w:val="20"/>
                <w:szCs w:val="20"/>
              </w:rPr>
              <w:t>to show he/she postpone and fix the issue in the future.</w:t>
            </w:r>
          </w:p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5C38A0" w:rsidRPr="008C2B9B" w:rsidRDefault="005C38A0" w:rsidP="008C2B9B">
            <w:pPr>
              <w:pStyle w:val="ListParagraph"/>
              <w:numPr>
                <w:ilvl w:val="0"/>
                <w:numId w:val="7"/>
              </w:num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Status – </w:t>
            </w:r>
            <w:r w:rsidR="002B5590" w:rsidRPr="00C93C2E">
              <w:rPr>
                <w:b w:val="0"/>
                <w:sz w:val="20"/>
                <w:szCs w:val="20"/>
              </w:rPr>
              <w:t>Select “In Progress/Rejected</w:t>
            </w:r>
            <w:r w:rsidR="008C2B9B">
              <w:rPr>
                <w:b w:val="0"/>
                <w:sz w:val="20"/>
                <w:szCs w:val="20"/>
              </w:rPr>
              <w:t>/Postpone</w:t>
            </w:r>
            <w:r w:rsidR="002B5590" w:rsidRPr="00C93C2E">
              <w:rPr>
                <w:b w:val="0"/>
                <w:sz w:val="20"/>
                <w:szCs w:val="20"/>
              </w:rPr>
              <w:t>” from pick up list</w:t>
            </w:r>
          </w:p>
        </w:tc>
      </w:tr>
    </w:tbl>
    <w:p w:rsidR="005C38A0" w:rsidRDefault="005C38A0" w:rsidP="005C38A0">
      <w:pPr>
        <w:pStyle w:val="Caption"/>
      </w:pPr>
      <w:r>
        <w:t>Table 5 – Implement Activity</w:t>
      </w:r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20" w:name="_Toc426897516"/>
      <w:bookmarkStart w:id="21" w:name="_Toc429591063"/>
      <w:r>
        <w:lastRenderedPageBreak/>
        <w:t>Fixed and Ready for Test</w:t>
      </w:r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5C38A0" w:rsidRPr="00C93C2E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C38A0" w:rsidRPr="00C93C2E" w:rsidRDefault="005C38A0" w:rsidP="00FA4495">
            <w:pPr>
              <w:rPr>
                <w:b w:val="0"/>
                <w:color w:val="auto"/>
                <w:sz w:val="20"/>
                <w:szCs w:val="20"/>
              </w:rPr>
            </w:pPr>
            <w:r w:rsidRPr="00C93C2E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C38A0" w:rsidRPr="00C93C2E" w:rsidRDefault="002B5590" w:rsidP="00FA4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C93C2E">
              <w:rPr>
                <w:b w:val="0"/>
                <w:color w:val="auto"/>
                <w:sz w:val="20"/>
                <w:szCs w:val="20"/>
              </w:rPr>
              <w:t>A defect is resolved by Implementer and ready for testing.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5C38A0" w:rsidRPr="00C93C2E" w:rsidRDefault="00FC5B24" w:rsidP="00E56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 xml:space="preserve">A defect after resolved is </w:t>
            </w:r>
            <w:r w:rsidR="00E562C9">
              <w:rPr>
                <w:sz w:val="20"/>
                <w:szCs w:val="20"/>
              </w:rPr>
              <w:t>ready for test</w:t>
            </w:r>
            <w:r w:rsidRPr="00C93C2E">
              <w:rPr>
                <w:sz w:val="20"/>
                <w:szCs w:val="20"/>
              </w:rPr>
              <w:t xml:space="preserve"> in </w:t>
            </w:r>
            <w:proofErr w:type="spellStart"/>
            <w:r w:rsidRPr="00C93C2E">
              <w:rPr>
                <w:sz w:val="20"/>
                <w:szCs w:val="20"/>
              </w:rPr>
              <w:t>Redmine</w:t>
            </w:r>
            <w:proofErr w:type="spellEnd"/>
            <w:r w:rsidRPr="00C93C2E">
              <w:rPr>
                <w:sz w:val="20"/>
                <w:szCs w:val="20"/>
              </w:rPr>
              <w:t xml:space="preserve">. </w:t>
            </w:r>
          </w:p>
        </w:tc>
      </w:tr>
      <w:tr w:rsidR="005C38A0" w:rsidRPr="00C93C2E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E562C9" w:rsidRPr="00C93C2E" w:rsidRDefault="005C38A0" w:rsidP="00E56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Implementer</w:t>
            </w:r>
            <w:r w:rsidR="00E562C9">
              <w:rPr>
                <w:sz w:val="20"/>
                <w:szCs w:val="20"/>
              </w:rPr>
              <w:t>, Test Lead, Submitter</w:t>
            </w:r>
          </w:p>
        </w:tc>
      </w:tr>
      <w:tr w:rsidR="005C38A0" w:rsidRPr="00C93C2E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>This activity certifies that assigned implementer has been fixed his/her defect and it’s ready to be test.</w:t>
            </w:r>
          </w:p>
          <w:p w:rsidR="005C38A0" w:rsidRPr="00C93C2E" w:rsidRDefault="005C38A0" w:rsidP="00FA4495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FC5B24" w:rsidRDefault="00FC5B24" w:rsidP="00E562C9">
            <w:pPr>
              <w:pStyle w:val="ListParagraph"/>
              <w:numPr>
                <w:ilvl w:val="0"/>
                <w:numId w:val="10"/>
              </w:numPr>
              <w:tabs>
                <w:tab w:val="left" w:pos="1530"/>
              </w:tabs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Status </w:t>
            </w:r>
            <w:r w:rsidR="00E562C9">
              <w:rPr>
                <w:b w:val="0"/>
                <w:sz w:val="20"/>
                <w:szCs w:val="20"/>
              </w:rPr>
              <w:t>–</w:t>
            </w:r>
            <w:r w:rsidRPr="00C93C2E">
              <w:rPr>
                <w:b w:val="0"/>
                <w:sz w:val="20"/>
                <w:szCs w:val="20"/>
              </w:rPr>
              <w:t xml:space="preserve"> Select</w:t>
            </w:r>
            <w:r w:rsidR="00E562C9">
              <w:rPr>
                <w:b w:val="0"/>
                <w:sz w:val="20"/>
                <w:szCs w:val="20"/>
              </w:rPr>
              <w:t xml:space="preserve"> </w:t>
            </w:r>
            <w:r w:rsidRPr="00C93C2E">
              <w:rPr>
                <w:b w:val="0"/>
                <w:sz w:val="20"/>
                <w:szCs w:val="20"/>
              </w:rPr>
              <w:t>“In Review” from pick up list</w:t>
            </w:r>
          </w:p>
          <w:p w:rsidR="00E562C9" w:rsidRDefault="00E562C9" w:rsidP="00E562C9">
            <w:pPr>
              <w:tabs>
                <w:tab w:val="left" w:pos="1530"/>
              </w:tabs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Test Lead will assign the Submitter to retest the issue, which the issue has status as “In Review”.</w:t>
            </w:r>
          </w:p>
          <w:p w:rsidR="00E562C9" w:rsidRPr="00C93C2E" w:rsidRDefault="00E562C9" w:rsidP="00E562C9">
            <w:pPr>
              <w:rPr>
                <w:b w:val="0"/>
                <w:sz w:val="20"/>
                <w:szCs w:val="20"/>
              </w:rPr>
            </w:pPr>
            <w:r w:rsidRPr="00C93C2E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C93C2E">
              <w:rPr>
                <w:b w:val="0"/>
                <w:sz w:val="20"/>
                <w:szCs w:val="20"/>
              </w:rPr>
              <w:t>Redmine</w:t>
            </w:r>
            <w:proofErr w:type="spellEnd"/>
            <w:r w:rsidRPr="00C93C2E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E562C9" w:rsidRPr="00E562C9" w:rsidRDefault="00E562C9" w:rsidP="00E562C9">
            <w:pPr>
              <w:pStyle w:val="ListParagraph"/>
              <w:numPr>
                <w:ilvl w:val="0"/>
                <w:numId w:val="10"/>
              </w:numPr>
              <w:tabs>
                <w:tab w:val="left" w:pos="1530"/>
              </w:tabs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Assignee</w:t>
            </w:r>
            <w:r w:rsidRPr="00C93C2E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C93C2E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Submitter</w:t>
            </w:r>
          </w:p>
        </w:tc>
      </w:tr>
    </w:tbl>
    <w:p w:rsidR="005C38A0" w:rsidRDefault="005C38A0" w:rsidP="005C38A0">
      <w:pPr>
        <w:pStyle w:val="Caption"/>
      </w:pPr>
      <w:r>
        <w:t>Table 8 – Fixed and Ready for Test Activity</w:t>
      </w:r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22" w:name="_Toc426897517"/>
      <w:bookmarkStart w:id="23" w:name="_Toc429591064"/>
      <w:r>
        <w:t>Retest</w:t>
      </w:r>
      <w:bookmarkEnd w:id="22"/>
      <w:bookmarkEnd w:id="23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5C38A0" w:rsidRPr="00B65281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C38A0" w:rsidRPr="00B65281" w:rsidRDefault="005C38A0" w:rsidP="00FA4495">
            <w:pPr>
              <w:rPr>
                <w:color w:val="auto"/>
                <w:sz w:val="20"/>
                <w:szCs w:val="20"/>
              </w:rPr>
            </w:pPr>
            <w:r w:rsidRPr="00B65281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C38A0" w:rsidRPr="00B65281" w:rsidRDefault="00FC5B24" w:rsidP="00FC5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B65281">
              <w:rPr>
                <w:b w:val="0"/>
                <w:color w:val="auto"/>
                <w:sz w:val="20"/>
                <w:szCs w:val="20"/>
              </w:rPr>
              <w:t xml:space="preserve">A defect is assigned to Submitter to retest and verified in </w:t>
            </w:r>
            <w:proofErr w:type="spellStart"/>
            <w:r w:rsidRPr="00B65281">
              <w:rPr>
                <w:b w:val="0"/>
                <w:color w:val="auto"/>
                <w:sz w:val="20"/>
                <w:szCs w:val="20"/>
              </w:rPr>
              <w:t>Redmine</w:t>
            </w:r>
            <w:proofErr w:type="spellEnd"/>
            <w:r w:rsidRPr="00B65281">
              <w:rPr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5C38A0" w:rsidRPr="00B65281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5C38A0" w:rsidRPr="00B65281" w:rsidRDefault="00FC5B24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 xml:space="preserve">Testing result for the defect. </w:t>
            </w:r>
          </w:p>
          <w:p w:rsidR="00FC5B24" w:rsidRPr="00B65281" w:rsidRDefault="00FC5B24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Assign to Test Lead to close the defect.</w:t>
            </w:r>
          </w:p>
        </w:tc>
      </w:tr>
      <w:tr w:rsidR="005C38A0" w:rsidRPr="00B65281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5C38A0" w:rsidRPr="00B65281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Submitter</w:t>
            </w:r>
          </w:p>
        </w:tc>
      </w:tr>
      <w:tr w:rsidR="005C38A0" w:rsidRPr="00B65281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>This activity certifies th</w:t>
            </w:r>
            <w:r w:rsidR="00FC5B24" w:rsidRPr="00B65281">
              <w:rPr>
                <w:b w:val="0"/>
                <w:sz w:val="20"/>
                <w:szCs w:val="20"/>
              </w:rPr>
              <w:t>at the defect has been retested</w:t>
            </w:r>
            <w:r w:rsidRPr="00B65281">
              <w:rPr>
                <w:b w:val="0"/>
                <w:sz w:val="20"/>
                <w:szCs w:val="20"/>
              </w:rPr>
              <w:t xml:space="preserve"> and passed all required cases.</w:t>
            </w:r>
          </w:p>
          <w:p w:rsidR="005C38A0" w:rsidRPr="00B65281" w:rsidRDefault="005C38A0" w:rsidP="00FC5B24">
            <w:p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B65281">
              <w:rPr>
                <w:b w:val="0"/>
                <w:sz w:val="20"/>
                <w:szCs w:val="20"/>
              </w:rPr>
              <w:t>Redmine</w:t>
            </w:r>
            <w:proofErr w:type="spellEnd"/>
            <w:r w:rsidRPr="00B65281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5C38A0" w:rsidRPr="00B65281" w:rsidRDefault="005C38A0" w:rsidP="00893AEF">
            <w:pPr>
              <w:pStyle w:val="ListParagraph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>Comment – State whether the issue has been verified-passed or failed.</w:t>
            </w:r>
          </w:p>
          <w:p w:rsidR="00FC5B24" w:rsidRPr="00B65281" w:rsidRDefault="00FC5B24" w:rsidP="00FC5B2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>Assignee – Test Lead</w:t>
            </w:r>
          </w:p>
        </w:tc>
      </w:tr>
    </w:tbl>
    <w:p w:rsidR="005C38A0" w:rsidRDefault="005C38A0" w:rsidP="005C38A0">
      <w:pPr>
        <w:pStyle w:val="Caption"/>
      </w:pPr>
      <w:r>
        <w:t>Table 9 – Retest and Verified Activity</w:t>
      </w:r>
    </w:p>
    <w:p w:rsidR="005C38A0" w:rsidRDefault="005C38A0" w:rsidP="00893AEF">
      <w:pPr>
        <w:pStyle w:val="Heading2"/>
        <w:numPr>
          <w:ilvl w:val="1"/>
          <w:numId w:val="1"/>
        </w:numPr>
      </w:pPr>
      <w:bookmarkStart w:id="24" w:name="_Toc426897518"/>
      <w:bookmarkStart w:id="25" w:name="_Toc429591065"/>
      <w:r>
        <w:lastRenderedPageBreak/>
        <w:t>Close</w:t>
      </w:r>
      <w:bookmarkEnd w:id="24"/>
      <w:bookmarkEnd w:id="25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C93C2E" w:rsidRPr="00B65281" w:rsidTr="00C93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C38A0" w:rsidRPr="00B65281" w:rsidRDefault="005C38A0" w:rsidP="00FA4495">
            <w:pPr>
              <w:rPr>
                <w:b w:val="0"/>
                <w:color w:val="auto"/>
                <w:sz w:val="20"/>
                <w:szCs w:val="20"/>
              </w:rPr>
            </w:pPr>
            <w:r w:rsidRPr="00B65281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C38A0" w:rsidRPr="00B65281" w:rsidRDefault="00FC5B24" w:rsidP="00FA4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B65281">
              <w:rPr>
                <w:b w:val="0"/>
                <w:color w:val="auto"/>
                <w:sz w:val="20"/>
                <w:szCs w:val="20"/>
              </w:rPr>
              <w:t>A defect after is retested by Submitter and assign to Test Lead.</w:t>
            </w:r>
          </w:p>
        </w:tc>
      </w:tr>
      <w:tr w:rsidR="005C38A0" w:rsidRPr="00B65281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5C38A0" w:rsidRPr="00B65281" w:rsidRDefault="00FC5B24" w:rsidP="00FA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Closing the defect.</w:t>
            </w:r>
          </w:p>
        </w:tc>
      </w:tr>
      <w:tr w:rsidR="005C38A0" w:rsidRPr="00B65281" w:rsidTr="00C93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5C38A0" w:rsidRPr="00B65281" w:rsidRDefault="005C38A0" w:rsidP="00FA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5281">
              <w:rPr>
                <w:sz w:val="20"/>
                <w:szCs w:val="20"/>
              </w:rPr>
              <w:t>Test Lead</w:t>
            </w:r>
          </w:p>
        </w:tc>
      </w:tr>
      <w:tr w:rsidR="005C38A0" w:rsidRPr="00B65281" w:rsidTr="00C93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>This activity certifies that Test Lead has been closed defect.</w:t>
            </w:r>
          </w:p>
          <w:p w:rsidR="005C38A0" w:rsidRPr="00B65281" w:rsidRDefault="005C38A0" w:rsidP="00893AEF">
            <w:pPr>
              <w:pStyle w:val="ListParagraph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 xml:space="preserve">Test Lead will review </w:t>
            </w:r>
            <w:proofErr w:type="spellStart"/>
            <w:r w:rsidRPr="00B65281">
              <w:rPr>
                <w:b w:val="0"/>
                <w:sz w:val="20"/>
                <w:szCs w:val="20"/>
              </w:rPr>
              <w:t>Redmine</w:t>
            </w:r>
            <w:proofErr w:type="spellEnd"/>
            <w:r w:rsidRPr="00B65281">
              <w:rPr>
                <w:b w:val="0"/>
                <w:sz w:val="20"/>
                <w:szCs w:val="20"/>
              </w:rPr>
              <w:t xml:space="preserve"> and change to “Closed” when all required cases are met on all test environments.</w:t>
            </w:r>
          </w:p>
          <w:p w:rsidR="005C38A0" w:rsidRPr="00B65281" w:rsidRDefault="005C38A0" w:rsidP="00893AEF">
            <w:pPr>
              <w:pStyle w:val="ListParagraph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B65281">
              <w:rPr>
                <w:b w:val="0"/>
                <w:sz w:val="20"/>
                <w:szCs w:val="20"/>
              </w:rPr>
              <w:t>Redmine</w:t>
            </w:r>
            <w:proofErr w:type="spellEnd"/>
            <w:r w:rsidRPr="00B65281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5C38A0" w:rsidRPr="00B65281" w:rsidRDefault="005C38A0" w:rsidP="00893AEF">
            <w:pPr>
              <w:pStyle w:val="ListParagraph"/>
              <w:numPr>
                <w:ilvl w:val="1"/>
                <w:numId w:val="11"/>
              </w:num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>Status – Select “Closed” from pick up list</w:t>
            </w:r>
          </w:p>
          <w:p w:rsidR="005C38A0" w:rsidRPr="00B65281" w:rsidRDefault="005C38A0" w:rsidP="00FA4495">
            <w:p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>This activity certifies that Project lead has been closed defect when its status has been changed to the following status “Rejected”.</w:t>
            </w:r>
          </w:p>
          <w:p w:rsidR="005C38A0" w:rsidRPr="00B65281" w:rsidRDefault="005C38A0" w:rsidP="00893AEF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 xml:space="preserve">For the defect with the “Rejected” status, assigned Implementer will provide more information in </w:t>
            </w:r>
            <w:proofErr w:type="spellStart"/>
            <w:r w:rsidRPr="00B65281">
              <w:rPr>
                <w:b w:val="0"/>
                <w:sz w:val="20"/>
                <w:szCs w:val="20"/>
              </w:rPr>
              <w:t>Redmine</w:t>
            </w:r>
            <w:proofErr w:type="spellEnd"/>
            <w:r w:rsidR="00CD6CC2" w:rsidRPr="00B65281">
              <w:rPr>
                <w:b w:val="0"/>
                <w:sz w:val="20"/>
                <w:szCs w:val="20"/>
              </w:rPr>
              <w:t>. Test Lead will review</w:t>
            </w:r>
            <w:r w:rsidRPr="00B65281">
              <w:rPr>
                <w:b w:val="0"/>
                <w:sz w:val="20"/>
                <w:szCs w:val="20"/>
              </w:rPr>
              <w:t xml:space="preserve">, confirm information of this </w:t>
            </w:r>
            <w:proofErr w:type="spellStart"/>
            <w:r w:rsidRPr="00B65281">
              <w:rPr>
                <w:b w:val="0"/>
                <w:sz w:val="20"/>
                <w:szCs w:val="20"/>
              </w:rPr>
              <w:t>Redmine</w:t>
            </w:r>
            <w:proofErr w:type="spellEnd"/>
            <w:r w:rsidRPr="00B65281">
              <w:rPr>
                <w:b w:val="0"/>
                <w:sz w:val="20"/>
                <w:szCs w:val="20"/>
              </w:rPr>
              <w:t xml:space="preserve"> and change to “Closed” when all required cases are met.</w:t>
            </w:r>
          </w:p>
          <w:p w:rsidR="005C38A0" w:rsidRPr="00B65281" w:rsidRDefault="005C38A0" w:rsidP="00893AEF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 xml:space="preserve">The following </w:t>
            </w:r>
            <w:proofErr w:type="spellStart"/>
            <w:r w:rsidRPr="00B65281">
              <w:rPr>
                <w:b w:val="0"/>
                <w:sz w:val="20"/>
                <w:szCs w:val="20"/>
              </w:rPr>
              <w:t>Redmine</w:t>
            </w:r>
            <w:proofErr w:type="spellEnd"/>
            <w:r w:rsidRPr="00B65281">
              <w:rPr>
                <w:b w:val="0"/>
                <w:sz w:val="20"/>
                <w:szCs w:val="20"/>
              </w:rPr>
              <w:t xml:space="preserve"> fields to be updated:</w:t>
            </w:r>
          </w:p>
          <w:p w:rsidR="005C38A0" w:rsidRPr="00B65281" w:rsidRDefault="005C38A0" w:rsidP="00E562C9">
            <w:pPr>
              <w:pStyle w:val="ListParagraph"/>
              <w:numPr>
                <w:ilvl w:val="1"/>
                <w:numId w:val="16"/>
              </w:numPr>
              <w:rPr>
                <w:sz w:val="20"/>
                <w:szCs w:val="20"/>
              </w:rPr>
            </w:pPr>
            <w:r w:rsidRPr="00B65281">
              <w:rPr>
                <w:b w:val="0"/>
                <w:sz w:val="20"/>
                <w:szCs w:val="20"/>
              </w:rPr>
              <w:t xml:space="preserve">Status – Select </w:t>
            </w:r>
            <w:r w:rsidR="00E562C9">
              <w:rPr>
                <w:b w:val="0"/>
                <w:sz w:val="20"/>
                <w:szCs w:val="20"/>
              </w:rPr>
              <w:t>“</w:t>
            </w:r>
            <w:r w:rsidRPr="00B65281">
              <w:rPr>
                <w:b w:val="0"/>
                <w:sz w:val="20"/>
                <w:szCs w:val="20"/>
              </w:rPr>
              <w:t>Closed” from pick up list</w:t>
            </w:r>
          </w:p>
        </w:tc>
      </w:tr>
    </w:tbl>
    <w:p w:rsidR="005C38A0" w:rsidRPr="00266DFE" w:rsidRDefault="005C38A0" w:rsidP="005C38A0">
      <w:pPr>
        <w:pStyle w:val="Caption"/>
      </w:pPr>
      <w:r>
        <w:t>Table 10 – Close Activity</w:t>
      </w:r>
    </w:p>
    <w:p w:rsidR="00663272" w:rsidRDefault="00663272">
      <w:pPr>
        <w:spacing w:before="0" w:after="160" w:line="259" w:lineRule="auto"/>
        <w:jc w:val="left"/>
      </w:pPr>
      <w:r>
        <w:br w:type="page"/>
      </w:r>
    </w:p>
    <w:p w:rsidR="005C38A0" w:rsidRDefault="005C38A0" w:rsidP="005C38A0">
      <w:pPr>
        <w:pStyle w:val="Heading1"/>
      </w:pPr>
      <w:bookmarkStart w:id="26" w:name="_Toc429591066"/>
      <w:r>
        <w:lastRenderedPageBreak/>
        <w:t>Revision</w:t>
      </w:r>
      <w:bookmarkEnd w:id="26"/>
    </w:p>
    <w:tbl>
      <w:tblPr>
        <w:tblStyle w:val="GridTable41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5C38A0" w:rsidTr="00FC5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5C38A0" w:rsidRPr="005558EF" w:rsidRDefault="005C38A0" w:rsidP="00FA4495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5C38A0" w:rsidRPr="005558EF" w:rsidRDefault="005C38A0" w:rsidP="00FA4495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5C38A0" w:rsidRPr="005558EF" w:rsidRDefault="005C38A0" w:rsidP="00FA4495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5C38A0" w:rsidRDefault="005C38A0" w:rsidP="00FA4495">
            <w:pPr>
              <w:pStyle w:val="Table"/>
              <w:jc w:val="center"/>
            </w:pPr>
            <w:r>
              <w:t>Description</w:t>
            </w:r>
          </w:p>
        </w:tc>
      </w:tr>
      <w:tr w:rsidR="00E562C9" w:rsidTr="00FC5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E562C9" w:rsidRPr="00E562C9" w:rsidRDefault="00E562C9" w:rsidP="00FA4495">
            <w:pPr>
              <w:pStyle w:val="Table"/>
              <w:jc w:val="center"/>
              <w:rPr>
                <w:b/>
              </w:rPr>
            </w:pPr>
            <w:r w:rsidRPr="00E562C9">
              <w:rPr>
                <w:b/>
              </w:rPr>
              <w:t>6</w:t>
            </w:r>
          </w:p>
        </w:tc>
        <w:tc>
          <w:tcPr>
            <w:tcW w:w="1115" w:type="pct"/>
          </w:tcPr>
          <w:p w:rsidR="00E562C9" w:rsidRDefault="00E562C9" w:rsidP="00FA4495">
            <w:pPr>
              <w:pStyle w:val="Table"/>
              <w:jc w:val="center"/>
            </w:pPr>
            <w:r>
              <w:t>Sep 09</w:t>
            </w:r>
            <w:r w:rsidRPr="00E562C9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E562C9" w:rsidRDefault="00E562C9" w:rsidP="00FA4495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E562C9" w:rsidRDefault="003C65D5" w:rsidP="00E562C9">
            <w:pPr>
              <w:pStyle w:val="Table"/>
              <w:numPr>
                <w:ilvl w:val="2"/>
                <w:numId w:val="11"/>
              </w:numPr>
              <w:ind w:left="345" w:hanging="345"/>
            </w:pPr>
            <w:r>
              <w:t xml:space="preserve">Updating the Defect Tracking apply </w:t>
            </w:r>
            <w:proofErr w:type="spellStart"/>
            <w:r>
              <w:t>Redmine</w:t>
            </w:r>
            <w:proofErr w:type="spellEnd"/>
            <w:r>
              <w:t xml:space="preserve"> system</w:t>
            </w:r>
            <w:r w:rsidR="00E562C9">
              <w:t>.</w:t>
            </w:r>
          </w:p>
        </w:tc>
      </w:tr>
      <w:tr w:rsidR="004C38F2" w:rsidTr="00FC5B24">
        <w:tc>
          <w:tcPr>
            <w:tcW w:w="314" w:type="pct"/>
          </w:tcPr>
          <w:p w:rsidR="004C38F2" w:rsidRPr="00E562C9" w:rsidRDefault="004C38F2" w:rsidP="00FA4495">
            <w:pPr>
              <w:pStyle w:val="Table"/>
              <w:jc w:val="center"/>
              <w:rPr>
                <w:b/>
              </w:rPr>
            </w:pPr>
            <w:r w:rsidRPr="00E562C9">
              <w:rPr>
                <w:b/>
              </w:rPr>
              <w:t>5</w:t>
            </w:r>
          </w:p>
        </w:tc>
        <w:tc>
          <w:tcPr>
            <w:tcW w:w="1115" w:type="pct"/>
          </w:tcPr>
          <w:p w:rsidR="004C38F2" w:rsidRDefault="004C38F2" w:rsidP="00FA4495">
            <w:pPr>
              <w:pStyle w:val="Table"/>
              <w:jc w:val="center"/>
            </w:pPr>
            <w:r>
              <w:t>Aug 18</w:t>
            </w:r>
            <w:r w:rsidRPr="005C38A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4C38F2" w:rsidRDefault="0052692C" w:rsidP="00FA4495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4C38F2" w:rsidRDefault="004C38F2" w:rsidP="00740146">
            <w:pPr>
              <w:pStyle w:val="Table"/>
              <w:numPr>
                <w:ilvl w:val="0"/>
                <w:numId w:val="2"/>
              </w:numPr>
            </w:pPr>
            <w:r>
              <w:t xml:space="preserve">Fixing </w:t>
            </w:r>
            <w:r w:rsidRPr="00740146">
              <w:t>Defect Tracking Process Visual Diagram</w:t>
            </w:r>
            <w:r>
              <w:t xml:space="preserve"> after reviewed</w:t>
            </w:r>
            <w:r w:rsidR="00974432">
              <w:t>.</w:t>
            </w:r>
          </w:p>
        </w:tc>
      </w:tr>
      <w:tr w:rsidR="00740146" w:rsidTr="00FC5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740146" w:rsidRPr="00E562C9" w:rsidRDefault="00740146" w:rsidP="00FA4495">
            <w:pPr>
              <w:pStyle w:val="Table"/>
              <w:jc w:val="center"/>
              <w:rPr>
                <w:b/>
              </w:rPr>
            </w:pPr>
            <w:r w:rsidRPr="00E562C9">
              <w:rPr>
                <w:b/>
              </w:rPr>
              <w:t>4</w:t>
            </w:r>
          </w:p>
        </w:tc>
        <w:tc>
          <w:tcPr>
            <w:tcW w:w="1115" w:type="pct"/>
          </w:tcPr>
          <w:p w:rsidR="00740146" w:rsidRDefault="00740146" w:rsidP="00FA4495">
            <w:pPr>
              <w:pStyle w:val="Table"/>
              <w:jc w:val="center"/>
            </w:pPr>
            <w:r>
              <w:t>Aug 15</w:t>
            </w:r>
            <w:r w:rsidRPr="005C38A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740146" w:rsidRPr="005C38A0" w:rsidRDefault="0052692C" w:rsidP="00FA4495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740146" w:rsidRDefault="00740146" w:rsidP="00740146">
            <w:pPr>
              <w:pStyle w:val="Table"/>
              <w:numPr>
                <w:ilvl w:val="0"/>
                <w:numId w:val="2"/>
              </w:numPr>
            </w:pPr>
            <w:r>
              <w:t xml:space="preserve">Adding </w:t>
            </w:r>
            <w:r w:rsidRPr="00740146">
              <w:t>Defect Tracking Process Visual Diagram</w:t>
            </w:r>
            <w:r w:rsidR="00974432">
              <w:t>.</w:t>
            </w:r>
          </w:p>
        </w:tc>
      </w:tr>
      <w:tr w:rsidR="00FC5B24" w:rsidTr="00FC5B24">
        <w:tc>
          <w:tcPr>
            <w:tcW w:w="314" w:type="pct"/>
          </w:tcPr>
          <w:p w:rsidR="00FC5B24" w:rsidRPr="00E562C9" w:rsidRDefault="00FC5B24" w:rsidP="00FA4495">
            <w:pPr>
              <w:pStyle w:val="Table"/>
              <w:jc w:val="center"/>
              <w:rPr>
                <w:b/>
              </w:rPr>
            </w:pPr>
            <w:r w:rsidRPr="00E562C9">
              <w:rPr>
                <w:b/>
              </w:rPr>
              <w:t>3</w:t>
            </w:r>
          </w:p>
        </w:tc>
        <w:tc>
          <w:tcPr>
            <w:tcW w:w="1115" w:type="pct"/>
          </w:tcPr>
          <w:p w:rsidR="00FC5B24" w:rsidRPr="005C38A0" w:rsidRDefault="00FC5B24" w:rsidP="00FA4495">
            <w:pPr>
              <w:pStyle w:val="Table"/>
              <w:jc w:val="center"/>
            </w:pPr>
            <w:r>
              <w:t>Aug 14</w:t>
            </w:r>
            <w:r w:rsidRPr="005C38A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FC5B24" w:rsidRPr="005C38A0" w:rsidRDefault="0052692C" w:rsidP="00FA4495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FC5B24" w:rsidRPr="005C38A0" w:rsidRDefault="00FC5B24" w:rsidP="00893AEF">
            <w:pPr>
              <w:pStyle w:val="Table"/>
              <w:numPr>
                <w:ilvl w:val="0"/>
                <w:numId w:val="2"/>
              </w:numPr>
            </w:pPr>
            <w:r>
              <w:t>Re-</w:t>
            </w:r>
            <w:r w:rsidR="00974432">
              <w:t>defining the Process Activities.</w:t>
            </w:r>
          </w:p>
        </w:tc>
      </w:tr>
      <w:tr w:rsidR="005C38A0" w:rsidTr="00FC5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5C38A0" w:rsidRPr="00E562C9" w:rsidRDefault="005C38A0" w:rsidP="00FA4495">
            <w:pPr>
              <w:pStyle w:val="Table"/>
              <w:jc w:val="center"/>
              <w:rPr>
                <w:b/>
              </w:rPr>
            </w:pPr>
            <w:r w:rsidRPr="00E562C9">
              <w:rPr>
                <w:b/>
              </w:rPr>
              <w:t>2</w:t>
            </w:r>
          </w:p>
        </w:tc>
        <w:tc>
          <w:tcPr>
            <w:tcW w:w="1115" w:type="pct"/>
          </w:tcPr>
          <w:p w:rsidR="005C38A0" w:rsidRPr="005558EF" w:rsidRDefault="005C38A0" w:rsidP="00FA4495">
            <w:pPr>
              <w:pStyle w:val="Table"/>
              <w:jc w:val="center"/>
            </w:pPr>
            <w:r>
              <w:t>Aug 11</w:t>
            </w:r>
            <w:r w:rsidRPr="005C38A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5C38A0" w:rsidRDefault="0052692C" w:rsidP="00FA4495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5C38A0" w:rsidRDefault="005C38A0" w:rsidP="00893AEF">
            <w:pPr>
              <w:pStyle w:val="Table"/>
              <w:numPr>
                <w:ilvl w:val="0"/>
                <w:numId w:val="2"/>
              </w:numPr>
            </w:pPr>
            <w:r>
              <w:t>Updating Roles &amp; Responsibilities</w:t>
            </w:r>
            <w:r w:rsidR="00974432">
              <w:t>.</w:t>
            </w:r>
          </w:p>
        </w:tc>
      </w:tr>
      <w:tr w:rsidR="00FC5B24" w:rsidTr="00FC5B24">
        <w:tc>
          <w:tcPr>
            <w:tcW w:w="314" w:type="pct"/>
          </w:tcPr>
          <w:p w:rsidR="00FC5B24" w:rsidRPr="00E562C9" w:rsidRDefault="00FC5B24" w:rsidP="00506BC1">
            <w:pPr>
              <w:pStyle w:val="Table"/>
              <w:jc w:val="center"/>
              <w:rPr>
                <w:b/>
              </w:rPr>
            </w:pPr>
            <w:r w:rsidRPr="00E562C9">
              <w:rPr>
                <w:b/>
              </w:rPr>
              <w:t>1</w:t>
            </w:r>
          </w:p>
        </w:tc>
        <w:tc>
          <w:tcPr>
            <w:tcW w:w="1115" w:type="pct"/>
          </w:tcPr>
          <w:p w:rsidR="00FC5B24" w:rsidRPr="005C38A0" w:rsidRDefault="00FC5B24" w:rsidP="00506BC1">
            <w:pPr>
              <w:pStyle w:val="Table"/>
              <w:jc w:val="center"/>
            </w:pPr>
            <w:r w:rsidRPr="005C38A0">
              <w:t>Jul 30</w:t>
            </w:r>
            <w:r w:rsidRPr="005C38A0">
              <w:rPr>
                <w:vertAlign w:val="superscript"/>
              </w:rPr>
              <w:t>th</w:t>
            </w:r>
            <w:r w:rsidRPr="005C38A0">
              <w:t>, 2015</w:t>
            </w:r>
          </w:p>
        </w:tc>
        <w:tc>
          <w:tcPr>
            <w:tcW w:w="1111" w:type="pct"/>
          </w:tcPr>
          <w:p w:rsidR="00FC5B24" w:rsidRPr="005C38A0" w:rsidRDefault="0052692C" w:rsidP="00506BC1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FC5B24" w:rsidRPr="005C38A0" w:rsidRDefault="00FC5B24" w:rsidP="00506BC1">
            <w:pPr>
              <w:pStyle w:val="Table"/>
              <w:numPr>
                <w:ilvl w:val="0"/>
                <w:numId w:val="2"/>
              </w:numPr>
            </w:pPr>
            <w:r w:rsidRPr="005C38A0">
              <w:t>Create Testing Process Draft Version</w:t>
            </w:r>
            <w:r w:rsidR="00974432">
              <w:t>.</w:t>
            </w:r>
          </w:p>
        </w:tc>
      </w:tr>
    </w:tbl>
    <w:p w:rsidR="00DD3A4C" w:rsidRDefault="00DD3A4C" w:rsidP="00740146"/>
    <w:p w:rsidR="005C38A0" w:rsidRPr="00DD3A4C" w:rsidRDefault="005C38A0" w:rsidP="00DD3A4C"/>
    <w:p w:rsidR="000D2EB3" w:rsidRPr="000D2EB3" w:rsidRDefault="000D2EB3" w:rsidP="000D2EB3"/>
    <w:p w:rsidR="003B61F5" w:rsidRPr="003B61F5" w:rsidRDefault="003B61F5" w:rsidP="003B61F5"/>
    <w:p w:rsidR="0082573E" w:rsidRPr="0082573E" w:rsidRDefault="0082573E" w:rsidP="0082573E"/>
    <w:p w:rsidR="00842982" w:rsidRPr="00842982" w:rsidRDefault="00842982" w:rsidP="00842982"/>
    <w:sectPr w:rsidR="00842982" w:rsidRPr="00842982" w:rsidSect="008D466F">
      <w:headerReference w:type="default" r:id="rId13"/>
      <w:footerReference w:type="default" r:id="rId14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B5" w:rsidRDefault="00B837B5" w:rsidP="00EA23BE">
      <w:pPr>
        <w:spacing w:before="0" w:after="0" w:line="240" w:lineRule="auto"/>
      </w:pPr>
      <w:r>
        <w:separator/>
      </w:r>
    </w:p>
  </w:endnote>
  <w:endnote w:type="continuationSeparator" w:id="0">
    <w:p w:rsidR="00B837B5" w:rsidRDefault="00B837B5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3C65D5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3C65D5">
            <w:rPr>
              <w:b/>
              <w:noProof/>
              <w:color w:val="BFBFBF" w:themeColor="background1" w:themeShade="BF"/>
              <w:sz w:val="16"/>
              <w:szCs w:val="16"/>
            </w:rPr>
            <w:t>9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57458E37" wp14:editId="226DB8C3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C93C2E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</w:t>
          </w:r>
          <w:r w:rsidR="00C93C2E">
            <w:rPr>
              <w:b/>
              <w:color w:val="BFBFBF" w:themeColor="background1" w:themeShade="BF"/>
              <w:sz w:val="16"/>
              <w:szCs w:val="16"/>
            </w:rPr>
            <w:t>process.ws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B5" w:rsidRDefault="00B837B5" w:rsidP="00EA23BE">
      <w:pPr>
        <w:spacing w:before="0" w:after="0" w:line="240" w:lineRule="auto"/>
      </w:pPr>
      <w:r>
        <w:separator/>
      </w:r>
    </w:p>
  </w:footnote>
  <w:footnote w:type="continuationSeparator" w:id="0">
    <w:p w:rsidR="00B837B5" w:rsidRDefault="00B837B5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8A0" w:rsidRPr="002B3C6C" w:rsidRDefault="005C38A0" w:rsidP="005C38A0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Defe</w:t>
    </w:r>
    <w:r w:rsidR="0020459D">
      <w:rPr>
        <w:b/>
        <w:color w:val="BFBFBF" w:themeColor="background1" w:themeShade="BF"/>
        <w:sz w:val="20"/>
        <w:szCs w:val="20"/>
      </w:rPr>
      <w:t>ct Tracking Process</w:t>
    </w:r>
  </w:p>
  <w:p w:rsidR="00EA23BE" w:rsidRPr="002B3C6C" w:rsidRDefault="005C38A0" w:rsidP="005C38A0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 w:rsidR="003C65D5">
      <w:rPr>
        <w:b/>
        <w:color w:val="BFBFBF" w:themeColor="background1" w:themeShade="BF"/>
        <w:sz w:val="16"/>
        <w:szCs w:val="20"/>
      </w:rPr>
      <w:t>6 – Sep</w:t>
    </w:r>
    <w:r w:rsidR="00C93C2E">
      <w:rPr>
        <w:b/>
        <w:color w:val="BFBFBF" w:themeColor="background1" w:themeShade="BF"/>
        <w:sz w:val="16"/>
        <w:szCs w:val="20"/>
      </w:rPr>
      <w:t xml:space="preserve"> </w:t>
    </w:r>
    <w:r w:rsidR="003C65D5">
      <w:rPr>
        <w:b/>
        <w:color w:val="BFBFBF" w:themeColor="background1" w:themeShade="BF"/>
        <w:sz w:val="16"/>
        <w:szCs w:val="20"/>
      </w:rPr>
      <w:t>09</w:t>
    </w:r>
    <w:r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1B2C"/>
    <w:multiLevelType w:val="hybridMultilevel"/>
    <w:tmpl w:val="3C0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2049A"/>
    <w:multiLevelType w:val="hybridMultilevel"/>
    <w:tmpl w:val="720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39C0"/>
    <w:multiLevelType w:val="hybridMultilevel"/>
    <w:tmpl w:val="7AE0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62F08A0"/>
    <w:multiLevelType w:val="hybridMultilevel"/>
    <w:tmpl w:val="3D1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479B"/>
    <w:multiLevelType w:val="hybridMultilevel"/>
    <w:tmpl w:val="9C6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0F15"/>
    <w:multiLevelType w:val="hybridMultilevel"/>
    <w:tmpl w:val="9E8E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3042"/>
    <w:multiLevelType w:val="hybridMultilevel"/>
    <w:tmpl w:val="0816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0203A"/>
    <w:multiLevelType w:val="hybridMultilevel"/>
    <w:tmpl w:val="3142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B43FC"/>
    <w:multiLevelType w:val="hybridMultilevel"/>
    <w:tmpl w:val="2C96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808A6C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D0766"/>
    <w:multiLevelType w:val="hybridMultilevel"/>
    <w:tmpl w:val="1420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7470F"/>
    <w:multiLevelType w:val="hybridMultilevel"/>
    <w:tmpl w:val="937E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60634"/>
    <w:multiLevelType w:val="hybridMultilevel"/>
    <w:tmpl w:val="8574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F7A7C"/>
    <w:multiLevelType w:val="hybridMultilevel"/>
    <w:tmpl w:val="8C6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84BB7"/>
    <w:multiLevelType w:val="hybridMultilevel"/>
    <w:tmpl w:val="DE8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A5165"/>
    <w:multiLevelType w:val="hybridMultilevel"/>
    <w:tmpl w:val="AC2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7828"/>
    <w:multiLevelType w:val="hybridMultilevel"/>
    <w:tmpl w:val="CB3A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051D5"/>
    <w:multiLevelType w:val="hybridMultilevel"/>
    <w:tmpl w:val="4D0E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14"/>
  </w:num>
  <w:num w:numId="7">
    <w:abstractNumId w:val="3"/>
  </w:num>
  <w:num w:numId="8">
    <w:abstractNumId w:val="8"/>
  </w:num>
  <w:num w:numId="9">
    <w:abstractNumId w:val="18"/>
  </w:num>
  <w:num w:numId="10">
    <w:abstractNumId w:val="16"/>
  </w:num>
  <w:num w:numId="11">
    <w:abstractNumId w:val="10"/>
  </w:num>
  <w:num w:numId="12">
    <w:abstractNumId w:val="0"/>
  </w:num>
  <w:num w:numId="13">
    <w:abstractNumId w:val="2"/>
  </w:num>
  <w:num w:numId="14">
    <w:abstractNumId w:val="15"/>
  </w:num>
  <w:num w:numId="15">
    <w:abstractNumId w:val="17"/>
  </w:num>
  <w:num w:numId="16">
    <w:abstractNumId w:val="13"/>
  </w:num>
  <w:num w:numId="17">
    <w:abstractNumId w:val="6"/>
  </w:num>
  <w:num w:numId="18">
    <w:abstractNumId w:val="9"/>
  </w:num>
  <w:num w:numId="1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83315"/>
    <w:rsid w:val="000C335D"/>
    <w:rsid w:val="000C3767"/>
    <w:rsid w:val="000D2EB3"/>
    <w:rsid w:val="00141E06"/>
    <w:rsid w:val="00153646"/>
    <w:rsid w:val="0020459D"/>
    <w:rsid w:val="0021422E"/>
    <w:rsid w:val="00253A00"/>
    <w:rsid w:val="00282DBD"/>
    <w:rsid w:val="002B3C6C"/>
    <w:rsid w:val="002B5590"/>
    <w:rsid w:val="002C434C"/>
    <w:rsid w:val="00350368"/>
    <w:rsid w:val="0035710F"/>
    <w:rsid w:val="003B3E1D"/>
    <w:rsid w:val="003B61F5"/>
    <w:rsid w:val="003C65D5"/>
    <w:rsid w:val="004444C6"/>
    <w:rsid w:val="004A461D"/>
    <w:rsid w:val="004C0E29"/>
    <w:rsid w:val="004C38F2"/>
    <w:rsid w:val="004C7EF3"/>
    <w:rsid w:val="0050394F"/>
    <w:rsid w:val="0052692C"/>
    <w:rsid w:val="00534A9B"/>
    <w:rsid w:val="005558EF"/>
    <w:rsid w:val="00575966"/>
    <w:rsid w:val="005A594F"/>
    <w:rsid w:val="005C38A0"/>
    <w:rsid w:val="005E1C5B"/>
    <w:rsid w:val="00623BFC"/>
    <w:rsid w:val="00663272"/>
    <w:rsid w:val="0067282B"/>
    <w:rsid w:val="00691724"/>
    <w:rsid w:val="006941F7"/>
    <w:rsid w:val="006B39F0"/>
    <w:rsid w:val="006E6989"/>
    <w:rsid w:val="00740146"/>
    <w:rsid w:val="007654BD"/>
    <w:rsid w:val="00772E65"/>
    <w:rsid w:val="007F0705"/>
    <w:rsid w:val="007F3AD3"/>
    <w:rsid w:val="007F3DAC"/>
    <w:rsid w:val="007F4601"/>
    <w:rsid w:val="007F59F8"/>
    <w:rsid w:val="008026EF"/>
    <w:rsid w:val="00807D96"/>
    <w:rsid w:val="0082573E"/>
    <w:rsid w:val="00825BC5"/>
    <w:rsid w:val="00834147"/>
    <w:rsid w:val="00842982"/>
    <w:rsid w:val="0085137C"/>
    <w:rsid w:val="008557D5"/>
    <w:rsid w:val="00855F78"/>
    <w:rsid w:val="008756A9"/>
    <w:rsid w:val="00893AEF"/>
    <w:rsid w:val="008B3124"/>
    <w:rsid w:val="008C2B9B"/>
    <w:rsid w:val="008D466F"/>
    <w:rsid w:val="008F733F"/>
    <w:rsid w:val="00940946"/>
    <w:rsid w:val="00974432"/>
    <w:rsid w:val="00985AB1"/>
    <w:rsid w:val="009A10F5"/>
    <w:rsid w:val="009A3392"/>
    <w:rsid w:val="009B7576"/>
    <w:rsid w:val="00A42234"/>
    <w:rsid w:val="00A51039"/>
    <w:rsid w:val="00AD42EE"/>
    <w:rsid w:val="00AF7FC3"/>
    <w:rsid w:val="00B23F65"/>
    <w:rsid w:val="00B600DC"/>
    <w:rsid w:val="00B65281"/>
    <w:rsid w:val="00B7685D"/>
    <w:rsid w:val="00B837B5"/>
    <w:rsid w:val="00B8618B"/>
    <w:rsid w:val="00B91A99"/>
    <w:rsid w:val="00BA7923"/>
    <w:rsid w:val="00BD35B4"/>
    <w:rsid w:val="00BE7749"/>
    <w:rsid w:val="00BF376D"/>
    <w:rsid w:val="00C37F76"/>
    <w:rsid w:val="00C569C9"/>
    <w:rsid w:val="00C57556"/>
    <w:rsid w:val="00C93C2E"/>
    <w:rsid w:val="00CD6CC2"/>
    <w:rsid w:val="00D44944"/>
    <w:rsid w:val="00DA7877"/>
    <w:rsid w:val="00DC728A"/>
    <w:rsid w:val="00DD3A4C"/>
    <w:rsid w:val="00E0390E"/>
    <w:rsid w:val="00E562C9"/>
    <w:rsid w:val="00E92F82"/>
    <w:rsid w:val="00EA23BE"/>
    <w:rsid w:val="00EA4A2E"/>
    <w:rsid w:val="00EC53DF"/>
    <w:rsid w:val="00FA49E4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E36CB5-E106-4766-AF46-99609DE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621A-398E-432A-A759-8EF6A793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4294819002</TotalTime>
  <Pages>10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ttran221</dc:creator>
  <cp:lastModifiedBy>Tỷ Trần</cp:lastModifiedBy>
  <cp:revision>9</cp:revision>
  <cp:lastPrinted>2015-07-26T01:08:00Z</cp:lastPrinted>
  <dcterms:created xsi:type="dcterms:W3CDTF">2015-08-21T14:32:00Z</dcterms:created>
  <dcterms:modified xsi:type="dcterms:W3CDTF">2015-09-09T12:42:00Z</dcterms:modified>
</cp:coreProperties>
</file>