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700214243"/>
        <w:docPartObj>
          <w:docPartGallery w:val="Cover Pages"/>
          <w:docPartUnique/>
        </w:docPartObj>
      </w:sdtPr>
      <w:sdtEndPr/>
      <w:sdtContent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35216" wp14:editId="1920C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DA1E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56892" wp14:editId="3C795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C77C3D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© 2015 – Foxes Team</w:t>
                                </w:r>
                              </w:p>
                              <w:p w:rsidR="008F733F" w:rsidRPr="00C77C3D" w:rsidRDefault="00ED3A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575966" w:rsidRPr="00C77C3D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B56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C77C3D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© 2015 – Foxes Team</w:t>
                          </w:r>
                        </w:p>
                        <w:p w:rsidR="008F733F" w:rsidRPr="00C77C3D" w:rsidRDefault="00ED3A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="00575966" w:rsidRPr="00C77C3D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A6A27" wp14:editId="71472A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5F1A6E" w:rsidRPr="00575966" w:rsidRDefault="00FE67E0" w:rsidP="00AC0E4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="00207EA5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493B91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7A6A2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5F1A6E" w:rsidRPr="00575966" w:rsidRDefault="00FE67E0" w:rsidP="00AC0E4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="00207EA5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493B91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03315" wp14:editId="1E248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B8322B" w:rsidP="00AC0E42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Database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Design Document Template</w:t>
                                </w:r>
                              </w:p>
                              <w:p w:rsidR="008F733F" w:rsidRPr="00575966" w:rsidRDefault="00575966" w:rsidP="00280558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303315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B8322B" w:rsidP="00AC0E42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Database </w:t>
                          </w:r>
                          <w:bookmarkStart w:id="1" w:name="_GoBack"/>
                          <w:bookmarkEnd w:id="1"/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Design Document Template</w:t>
                          </w:r>
                        </w:p>
                        <w:p w:rsidR="008F733F" w:rsidRPr="00575966" w:rsidRDefault="00575966" w:rsidP="00280558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br w:type="page"/>
          </w:r>
        </w:p>
      </w:sdtContent>
    </w:sdt>
    <w:p w:rsidR="00834147" w:rsidRPr="005F1A6E" w:rsidRDefault="00834147" w:rsidP="00834147">
      <w:pPr>
        <w:rPr>
          <w:sz w:val="20"/>
          <w:szCs w:val="20"/>
        </w:rPr>
      </w:pPr>
      <w:r w:rsidRPr="005F1A6E">
        <w:rPr>
          <w:b/>
          <w:color w:val="7F7F7F" w:themeColor="text1" w:themeTint="80"/>
          <w:sz w:val="20"/>
          <w:szCs w:val="20"/>
        </w:rPr>
        <w:lastRenderedPageBreak/>
        <w:t>Table of Contents</w:t>
      </w:r>
    </w:p>
    <w:sdt>
      <w:sdtPr>
        <w:rPr>
          <w:sz w:val="20"/>
          <w:szCs w:val="20"/>
        </w:r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3B91" w:rsidRDefault="003B3E1D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r w:rsidRPr="005F1A6E">
            <w:rPr>
              <w:sz w:val="20"/>
              <w:szCs w:val="20"/>
            </w:rPr>
            <w:fldChar w:fldCharType="begin"/>
          </w:r>
          <w:r w:rsidRPr="005F1A6E">
            <w:rPr>
              <w:sz w:val="20"/>
              <w:szCs w:val="20"/>
            </w:rPr>
            <w:instrText xml:space="preserve"> TOC \o "1-2" \h \z \u </w:instrText>
          </w:r>
          <w:r w:rsidRPr="005F1A6E">
            <w:rPr>
              <w:sz w:val="20"/>
              <w:szCs w:val="20"/>
            </w:rPr>
            <w:fldChar w:fldCharType="separate"/>
          </w:r>
          <w:hyperlink w:anchor="_Toc428227741" w:history="1">
            <w:r w:rsidR="00493B91" w:rsidRPr="0014103E">
              <w:rPr>
                <w:rStyle w:val="Hyperlink"/>
                <w:noProof/>
              </w:rPr>
              <w:t>1. Introduction</w:t>
            </w:r>
            <w:r w:rsidR="00493B91">
              <w:rPr>
                <w:noProof/>
                <w:webHidden/>
              </w:rPr>
              <w:tab/>
            </w:r>
            <w:r w:rsidR="00493B91">
              <w:rPr>
                <w:noProof/>
                <w:webHidden/>
              </w:rPr>
              <w:fldChar w:fldCharType="begin"/>
            </w:r>
            <w:r w:rsidR="00493B91">
              <w:rPr>
                <w:noProof/>
                <w:webHidden/>
              </w:rPr>
              <w:instrText xml:space="preserve"> PAGEREF _Toc428227741 \h </w:instrText>
            </w:r>
            <w:r w:rsidR="00493B91">
              <w:rPr>
                <w:noProof/>
                <w:webHidden/>
              </w:rPr>
            </w:r>
            <w:r w:rsidR="00493B91">
              <w:rPr>
                <w:noProof/>
                <w:webHidden/>
              </w:rPr>
              <w:fldChar w:fldCharType="separate"/>
            </w:r>
            <w:r w:rsidR="00493B91">
              <w:rPr>
                <w:noProof/>
                <w:webHidden/>
              </w:rPr>
              <w:t>2</w:t>
            </w:r>
            <w:r w:rsidR="00493B91"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2" w:history="1">
            <w:r w:rsidRPr="0014103E">
              <w:rPr>
                <w:rStyle w:val="Hyperlink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3" w:history="1">
            <w:r w:rsidRPr="0014103E">
              <w:rPr>
                <w:rStyle w:val="Hyperlink"/>
                <w:noProof/>
              </w:rPr>
              <w:t>1.2. 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4" w:history="1">
            <w:r w:rsidRPr="0014103E">
              <w:rPr>
                <w:rStyle w:val="Hyperlink"/>
                <w:noProof/>
              </w:rPr>
              <w:t>2. 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5" w:history="1">
            <w:r w:rsidRPr="0014103E">
              <w:rPr>
                <w:rStyle w:val="Hyperlink"/>
                <w:noProof/>
              </w:rPr>
              <w:t>2.1. 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6" w:history="1">
            <w:r w:rsidRPr="0014103E">
              <w:rPr>
                <w:rStyle w:val="Hyperlink"/>
                <w:noProof/>
              </w:rPr>
              <w:t>2.2. 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7" w:history="1">
            <w:r w:rsidRPr="0014103E">
              <w:rPr>
                <w:rStyle w:val="Hyperlink"/>
                <w:noProof/>
              </w:rPr>
              <w:t>3. Reference and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B91" w:rsidRDefault="00493B91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748" w:history="1">
            <w:r w:rsidRPr="0014103E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Pr="005F1A6E" w:rsidRDefault="003B3E1D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fldChar w:fldCharType="end"/>
          </w:r>
        </w:p>
      </w:sdtContent>
    </w:sdt>
    <w:p w:rsidR="00E0390E" w:rsidRPr="00F71810" w:rsidRDefault="00E0390E" w:rsidP="00F71810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5F1A6E">
        <w:rPr>
          <w:sz w:val="20"/>
          <w:szCs w:val="20"/>
        </w:rPr>
        <w:br w:type="page"/>
      </w:r>
    </w:p>
    <w:p w:rsidR="00493B91" w:rsidRPr="00493B91" w:rsidRDefault="00493B91" w:rsidP="00493B91">
      <w:pPr>
        <w:pStyle w:val="Heading1"/>
      </w:pPr>
      <w:bookmarkStart w:id="2" w:name="_Toc350493220"/>
      <w:bookmarkStart w:id="3" w:name="_Toc339652352"/>
      <w:bookmarkStart w:id="4" w:name="_Toc428227741"/>
      <w:r w:rsidRPr="00493B91">
        <w:lastRenderedPageBreak/>
        <w:t>1. Introduction</w:t>
      </w:r>
      <w:bookmarkEnd w:id="2"/>
      <w:bookmarkEnd w:id="3"/>
      <w:bookmarkEnd w:id="4"/>
    </w:p>
    <w:p w:rsidR="00493B91" w:rsidRPr="00493B91" w:rsidRDefault="00493B91" w:rsidP="00493B91">
      <w:pPr>
        <w:pStyle w:val="Heading2"/>
      </w:pPr>
      <w:bookmarkStart w:id="5" w:name="_Toc350493221"/>
      <w:bookmarkStart w:id="6" w:name="_Toc339652353"/>
      <w:bookmarkStart w:id="7" w:name="_Toc428227742"/>
      <w:r w:rsidRPr="00493B91">
        <w:t>1.1. Purpose</w:t>
      </w:r>
      <w:bookmarkStart w:id="8" w:name="_Toc339652354"/>
      <w:bookmarkEnd w:id="5"/>
      <w:bookmarkEnd w:id="6"/>
      <w:bookmarkEnd w:id="7"/>
    </w:p>
    <w:p w:rsidR="00493B91" w:rsidRPr="00493B91" w:rsidRDefault="00493B91" w:rsidP="00493B91">
      <w:pPr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93B91" w:rsidRPr="00493B91" w:rsidRDefault="00493B91" w:rsidP="00493B91">
      <w:pPr>
        <w:pStyle w:val="Heading2"/>
      </w:pPr>
      <w:bookmarkStart w:id="9" w:name="_Toc350493222"/>
      <w:bookmarkStart w:id="10" w:name="_Toc428227743"/>
      <w:r w:rsidRPr="00493B91">
        <w:lastRenderedPageBreak/>
        <w:t xml:space="preserve">1.2. </w:t>
      </w:r>
      <w:bookmarkEnd w:id="8"/>
      <w:r w:rsidRPr="00493B91">
        <w:t>Definition and Acronyms</w:t>
      </w:r>
      <w:bookmarkEnd w:id="9"/>
      <w:bookmarkEnd w:id="10"/>
    </w:p>
    <w:p w:rsidR="00493B91" w:rsidRDefault="00493B91" w:rsidP="00493B91">
      <w:pPr>
        <w:spacing w:after="0" w:line="240" w:lineRule="auto"/>
        <w:rPr>
          <w:rFonts w:ascii="Arial" w:hAnsi="Arial" w:cs="Arial"/>
          <w:color w:val="445C19" w:themeColor="accent2" w:themeShade="80"/>
          <w:sz w:val="20"/>
          <w:szCs w:val="20"/>
        </w:rPr>
      </w:pPr>
    </w:p>
    <w:p w:rsidR="00493B91" w:rsidRDefault="00493B91" w:rsidP="00493B91">
      <w:pPr>
        <w:spacing w:before="0" w:after="160" w:line="259" w:lineRule="auto"/>
        <w:jc w:val="left"/>
        <w:rPr>
          <w:rFonts w:ascii="Arial" w:hAnsi="Arial" w:cs="Arial"/>
          <w:color w:val="445C19" w:themeColor="accent2" w:themeShade="80"/>
          <w:sz w:val="20"/>
          <w:szCs w:val="20"/>
        </w:rPr>
      </w:pPr>
      <w:r>
        <w:rPr>
          <w:rFonts w:ascii="Arial" w:hAnsi="Arial" w:cs="Arial"/>
          <w:color w:val="445C19" w:themeColor="accent2" w:themeShade="80"/>
          <w:sz w:val="20"/>
          <w:szCs w:val="20"/>
        </w:rPr>
        <w:br w:type="page"/>
      </w:r>
    </w:p>
    <w:p w:rsidR="00493B91" w:rsidRPr="00493B91" w:rsidRDefault="00493B91" w:rsidP="00493B91">
      <w:pPr>
        <w:pStyle w:val="Heading1"/>
      </w:pPr>
      <w:bookmarkStart w:id="11" w:name="_Toc339652355"/>
      <w:bookmarkStart w:id="12" w:name="_Toc350493223"/>
      <w:bookmarkStart w:id="13" w:name="_Toc428227744"/>
      <w:r w:rsidRPr="00493B91">
        <w:lastRenderedPageBreak/>
        <w:t xml:space="preserve">2. </w:t>
      </w:r>
      <w:bookmarkEnd w:id="11"/>
      <w:r w:rsidRPr="00493B91">
        <w:t>Detail Design</w:t>
      </w:r>
      <w:bookmarkEnd w:id="12"/>
      <w:bookmarkEnd w:id="13"/>
    </w:p>
    <w:p w:rsidR="00493B91" w:rsidRDefault="00493B91" w:rsidP="00493B91">
      <w:pPr>
        <w:pStyle w:val="Heading2"/>
      </w:pPr>
      <w:bookmarkStart w:id="14" w:name="_Toc339652356"/>
      <w:bookmarkStart w:id="15" w:name="_Toc350493224"/>
      <w:bookmarkStart w:id="16" w:name="_Toc428227745"/>
      <w:r>
        <w:t xml:space="preserve">2.1. </w:t>
      </w:r>
      <w:bookmarkEnd w:id="14"/>
      <w:r w:rsidRPr="00493B91">
        <w:t>Module</w:t>
      </w:r>
      <w:r>
        <w:t xml:space="preserve"> 1</w:t>
      </w:r>
      <w:bookmarkEnd w:id="15"/>
      <w:bookmarkEnd w:id="16"/>
    </w:p>
    <w:p w:rsidR="00493B91" w:rsidRPr="00493B91" w:rsidRDefault="00493B91" w:rsidP="00493B91">
      <w:pPr>
        <w:spacing w:before="0" w:after="160" w:line="259" w:lineRule="auto"/>
        <w:jc w:val="left"/>
      </w:pPr>
      <w:r>
        <w:br w:type="page"/>
      </w:r>
    </w:p>
    <w:p w:rsidR="00493B91" w:rsidRDefault="00493B91" w:rsidP="00493B91">
      <w:pPr>
        <w:pStyle w:val="Heading3"/>
      </w:pPr>
      <w:bookmarkStart w:id="17" w:name="_Toc350493225"/>
      <w:r>
        <w:lastRenderedPageBreak/>
        <w:t>2.1.1. Class diagram</w:t>
      </w:r>
      <w:bookmarkEnd w:id="17"/>
    </w:p>
    <w:p w:rsidR="00493B91" w:rsidRDefault="00493B91" w:rsidP="00493B91">
      <w:pPr>
        <w:spacing w:before="0" w:after="160" w:line="259" w:lineRule="auto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493B91" w:rsidRDefault="00493B91" w:rsidP="00493B91">
      <w:pPr>
        <w:pStyle w:val="Heading3"/>
      </w:pPr>
      <w:bookmarkStart w:id="18" w:name="_Toc350493226"/>
      <w:r>
        <w:lastRenderedPageBreak/>
        <w:t>2.1.2. Sequence diagram</w:t>
      </w:r>
      <w:bookmarkEnd w:id="18"/>
    </w:p>
    <w:p w:rsidR="00493B91" w:rsidRDefault="00493B91" w:rsidP="00493B91">
      <w:pPr>
        <w:spacing w:before="0" w:after="160" w:line="259" w:lineRule="auto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493B91" w:rsidRDefault="00493B91" w:rsidP="00493B91">
      <w:pPr>
        <w:pStyle w:val="Heading3"/>
      </w:pPr>
      <w:bookmarkStart w:id="19" w:name="_Toc350493227"/>
      <w:r>
        <w:lastRenderedPageBreak/>
        <w:t>2.1.3. User Interface Design</w:t>
      </w:r>
      <w:bookmarkEnd w:id="19"/>
    </w:p>
    <w:p w:rsidR="00493B91" w:rsidRDefault="00493B91">
      <w:pPr>
        <w:spacing w:before="0" w:after="160" w:line="259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3B91" w:rsidRDefault="00493B91" w:rsidP="00493B91">
      <w:pPr>
        <w:rPr>
          <w:rFonts w:asciiTheme="minorHAnsi" w:hAnsiTheme="minorHAnsi"/>
        </w:rPr>
      </w:pPr>
    </w:p>
    <w:p w:rsidR="00493B91" w:rsidRDefault="00493B91" w:rsidP="00493B91">
      <w:pPr>
        <w:pStyle w:val="Heading2"/>
      </w:pPr>
      <w:bookmarkStart w:id="20" w:name="_Toc350493228"/>
      <w:bookmarkStart w:id="21" w:name="_Toc428227746"/>
      <w:r>
        <w:t xml:space="preserve">2.2. </w:t>
      </w:r>
      <w:r w:rsidRPr="00493B91">
        <w:t>Module</w:t>
      </w:r>
      <w:r>
        <w:t xml:space="preserve"> 2</w:t>
      </w:r>
      <w:bookmarkEnd w:id="20"/>
      <w:bookmarkEnd w:id="21"/>
    </w:p>
    <w:p w:rsidR="00493B91" w:rsidRDefault="00493B91" w:rsidP="00493B91">
      <w:pPr>
        <w:pStyle w:val="Heading3"/>
      </w:pPr>
      <w:bookmarkStart w:id="22" w:name="_Toc350493229"/>
      <w:r>
        <w:t>2.2.1. Class diagram</w:t>
      </w:r>
      <w:bookmarkEnd w:id="22"/>
    </w:p>
    <w:p w:rsidR="00493B91" w:rsidRDefault="00493B91" w:rsidP="00493B91">
      <w:pPr>
        <w:rPr>
          <w:rFonts w:asciiTheme="minorHAnsi" w:hAnsiTheme="minorHAnsi"/>
          <w:sz w:val="20"/>
          <w:szCs w:val="20"/>
        </w:rPr>
      </w:pPr>
    </w:p>
    <w:p w:rsidR="00493B91" w:rsidRDefault="00493B91">
      <w:pPr>
        <w:spacing w:before="0" w:after="160" w:line="259" w:lineRule="auto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493B91" w:rsidRDefault="00493B91" w:rsidP="00493B91">
      <w:pPr>
        <w:rPr>
          <w:rFonts w:asciiTheme="minorHAnsi" w:hAnsiTheme="minorHAnsi"/>
          <w:sz w:val="20"/>
          <w:szCs w:val="20"/>
        </w:rPr>
      </w:pPr>
    </w:p>
    <w:p w:rsidR="00493B91" w:rsidRDefault="00493B91" w:rsidP="00493B91">
      <w:pPr>
        <w:pStyle w:val="Heading3"/>
      </w:pPr>
      <w:bookmarkStart w:id="23" w:name="_Toc350493230"/>
      <w:r>
        <w:t>2.2.2. Sequence diagram</w:t>
      </w:r>
      <w:bookmarkEnd w:id="23"/>
    </w:p>
    <w:p w:rsidR="00493B91" w:rsidRDefault="00493B91" w:rsidP="00493B91">
      <w:pPr>
        <w:rPr>
          <w:rFonts w:asciiTheme="minorHAnsi" w:hAnsiTheme="minorHAnsi"/>
          <w:sz w:val="20"/>
          <w:szCs w:val="20"/>
        </w:rPr>
      </w:pPr>
    </w:p>
    <w:p w:rsidR="00493B91" w:rsidRDefault="00493B91">
      <w:pPr>
        <w:spacing w:before="0" w:after="160" w:line="259" w:lineRule="auto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493B91" w:rsidRDefault="00493B91" w:rsidP="00493B91">
      <w:pPr>
        <w:rPr>
          <w:rFonts w:asciiTheme="minorHAnsi" w:hAnsiTheme="minorHAnsi"/>
          <w:sz w:val="20"/>
          <w:szCs w:val="20"/>
        </w:rPr>
      </w:pPr>
    </w:p>
    <w:p w:rsidR="00493B91" w:rsidRDefault="00493B91" w:rsidP="00493B91">
      <w:pPr>
        <w:pStyle w:val="Heading3"/>
      </w:pPr>
      <w:bookmarkStart w:id="24" w:name="_Toc350493231"/>
      <w:r>
        <w:t>2.2.3. User Interface Design</w:t>
      </w:r>
      <w:bookmarkEnd w:id="24"/>
    </w:p>
    <w:p w:rsidR="00493B91" w:rsidRDefault="00493B91">
      <w:pPr>
        <w:spacing w:before="0" w:after="160" w:line="259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93B91" w:rsidRDefault="00493B91" w:rsidP="00493B91">
      <w:pPr>
        <w:rPr>
          <w:rFonts w:asciiTheme="minorHAnsi" w:hAnsiTheme="minorHAnsi"/>
        </w:rPr>
      </w:pPr>
    </w:p>
    <w:p w:rsidR="00493B91" w:rsidRDefault="00493B91" w:rsidP="00493B91">
      <w:pPr>
        <w:pStyle w:val="Heading1"/>
      </w:pPr>
      <w:bookmarkStart w:id="25" w:name="_Toc339652385"/>
      <w:bookmarkStart w:id="26" w:name="_Toc350493232"/>
      <w:bookmarkStart w:id="27" w:name="_Toc428227747"/>
      <w:r>
        <w:t>3. Reference</w:t>
      </w:r>
      <w:bookmarkEnd w:id="25"/>
      <w:r>
        <w:t xml:space="preserve"> and relevant documents</w:t>
      </w:r>
      <w:bookmarkEnd w:id="26"/>
      <w:bookmarkEnd w:id="27"/>
    </w:p>
    <w:p w:rsidR="00493B91" w:rsidRDefault="00493B91" w:rsidP="00493B91">
      <w:pPr>
        <w:rPr>
          <w:rFonts w:asciiTheme="minorHAnsi" w:hAnsiTheme="minorHAnsi"/>
        </w:rPr>
      </w:pPr>
      <w:r>
        <w:rPr>
          <w:rFonts w:ascii="Arial" w:hAnsi="Arial" w:cs="Arial"/>
          <w:sz w:val="20"/>
          <w:szCs w:val="20"/>
        </w:rPr>
        <w:t>&lt;Add information to describe content&gt;</w:t>
      </w:r>
    </w:p>
    <w:p w:rsidR="00B8322B" w:rsidRPr="00207EA5" w:rsidRDefault="00B8322B" w:rsidP="00207EA5"/>
    <w:p w:rsidR="00CB1877" w:rsidRDefault="00AA70D4" w:rsidP="00AA70D4">
      <w:pPr>
        <w:pStyle w:val="Heading1"/>
      </w:pPr>
      <w:bookmarkStart w:id="28" w:name="_Toc428227748"/>
      <w:r>
        <w:t>Revision</w:t>
      </w:r>
      <w:bookmarkEnd w:id="28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AA70D4" w:rsidTr="0038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AA70D4" w:rsidRDefault="00AA70D4" w:rsidP="00383D11">
            <w:pPr>
              <w:pStyle w:val="Table"/>
              <w:jc w:val="center"/>
            </w:pPr>
            <w:r>
              <w:t>Description</w:t>
            </w:r>
          </w:p>
        </w:tc>
      </w:tr>
      <w:tr w:rsidR="004044D7" w:rsidTr="0038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4044D7" w:rsidRPr="005558EF" w:rsidRDefault="004044D7" w:rsidP="004044D7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4044D7" w:rsidRPr="005558EF" w:rsidRDefault="00FE67E0" w:rsidP="004044D7">
            <w:pPr>
              <w:pStyle w:val="Table"/>
              <w:jc w:val="center"/>
            </w:pPr>
            <w:r>
              <w:t>Aug 23</w:t>
            </w:r>
            <w:r w:rsidR="004044D7">
              <w:rPr>
                <w:vertAlign w:val="superscript"/>
              </w:rPr>
              <w:t>th</w:t>
            </w:r>
            <w:r w:rsidR="004044D7">
              <w:t>, 2015</w:t>
            </w:r>
          </w:p>
        </w:tc>
        <w:tc>
          <w:tcPr>
            <w:tcW w:w="1111" w:type="pct"/>
          </w:tcPr>
          <w:p w:rsidR="004044D7" w:rsidRDefault="00207EA5" w:rsidP="004044D7">
            <w:pPr>
              <w:pStyle w:val="Table"/>
              <w:jc w:val="center"/>
            </w:pPr>
            <w:r>
              <w:t>Hồng Nguyễn</w:t>
            </w:r>
          </w:p>
        </w:tc>
        <w:tc>
          <w:tcPr>
            <w:tcW w:w="2460" w:type="pct"/>
          </w:tcPr>
          <w:p w:rsidR="004044D7" w:rsidRDefault="004044D7" w:rsidP="004044D7">
            <w:pPr>
              <w:pStyle w:val="Table"/>
              <w:ind w:left="360"/>
            </w:pPr>
            <w:r>
              <w:t>Create document</w:t>
            </w:r>
          </w:p>
        </w:tc>
      </w:tr>
    </w:tbl>
    <w:p w:rsidR="00AA70D4" w:rsidRPr="00AA70D4" w:rsidRDefault="00AA70D4" w:rsidP="00AA70D4"/>
    <w:sectPr w:rsidR="00AA70D4" w:rsidRPr="00AA70D4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A88" w:rsidRDefault="00ED3A88" w:rsidP="00EA23BE">
      <w:pPr>
        <w:spacing w:before="0" w:after="0" w:line="240" w:lineRule="auto"/>
      </w:pPr>
      <w:r>
        <w:separator/>
      </w:r>
    </w:p>
  </w:endnote>
  <w:endnote w:type="continuationSeparator" w:id="0">
    <w:p w:rsidR="00ED3A88" w:rsidRDefault="00ED3A88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493B91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493B91">
            <w:rPr>
              <w:b/>
              <w:noProof/>
              <w:color w:val="BFBFBF" w:themeColor="background1" w:themeShade="BF"/>
              <w:sz w:val="16"/>
              <w:szCs w:val="16"/>
            </w:rPr>
            <w:t>11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vi-VN" w:eastAsia="vi-VN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A88" w:rsidRDefault="00ED3A88" w:rsidP="00EA23BE">
      <w:pPr>
        <w:spacing w:before="0" w:after="0" w:line="240" w:lineRule="auto"/>
      </w:pPr>
      <w:r>
        <w:separator/>
      </w:r>
    </w:p>
  </w:footnote>
  <w:footnote w:type="continuationSeparator" w:id="0">
    <w:p w:rsidR="00ED3A88" w:rsidRDefault="00ED3A88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2B" w:rsidRDefault="00493B91" w:rsidP="00EA23BE">
    <w:pPr>
      <w:pStyle w:val="Header"/>
      <w:spacing w:after="36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Detail Design Specification Template</w:t>
    </w:r>
  </w:p>
  <w:p w:rsidR="00EA23BE" w:rsidRPr="002B3C6C" w:rsidRDefault="00207EA5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Revision 01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 w:rsidR="00FE67E0">
      <w:rPr>
        <w:b/>
        <w:color w:val="BFBFBF" w:themeColor="background1" w:themeShade="BF"/>
        <w:sz w:val="16"/>
        <w:szCs w:val="20"/>
      </w:rPr>
      <w:t>Aug 23</w:t>
    </w:r>
    <w:r w:rsidR="00816C66" w:rsidRPr="00816C66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04E4"/>
    <w:multiLevelType w:val="hybridMultilevel"/>
    <w:tmpl w:val="B138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F4DA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37F7A"/>
    <w:rsid w:val="00057664"/>
    <w:rsid w:val="000653DE"/>
    <w:rsid w:val="000658F7"/>
    <w:rsid w:val="00087168"/>
    <w:rsid w:val="000A6E11"/>
    <w:rsid w:val="000B5DED"/>
    <w:rsid w:val="000C335D"/>
    <w:rsid w:val="000D733D"/>
    <w:rsid w:val="00135611"/>
    <w:rsid w:val="001402E3"/>
    <w:rsid w:val="00140EEB"/>
    <w:rsid w:val="00141E06"/>
    <w:rsid w:val="00157A41"/>
    <w:rsid w:val="0018411D"/>
    <w:rsid w:val="001A5ABB"/>
    <w:rsid w:val="001B3A1A"/>
    <w:rsid w:val="001D76F6"/>
    <w:rsid w:val="00207EA5"/>
    <w:rsid w:val="00217CE4"/>
    <w:rsid w:val="002200CF"/>
    <w:rsid w:val="00225612"/>
    <w:rsid w:val="0023371A"/>
    <w:rsid w:val="00253A00"/>
    <w:rsid w:val="00262BD2"/>
    <w:rsid w:val="00272731"/>
    <w:rsid w:val="00280558"/>
    <w:rsid w:val="00283739"/>
    <w:rsid w:val="00284D64"/>
    <w:rsid w:val="0029232D"/>
    <w:rsid w:val="00293E03"/>
    <w:rsid w:val="002A4597"/>
    <w:rsid w:val="002B3C6C"/>
    <w:rsid w:val="00317A5C"/>
    <w:rsid w:val="00323B83"/>
    <w:rsid w:val="003247FC"/>
    <w:rsid w:val="00331B9B"/>
    <w:rsid w:val="00350368"/>
    <w:rsid w:val="003543AF"/>
    <w:rsid w:val="0035710F"/>
    <w:rsid w:val="00374BE0"/>
    <w:rsid w:val="003872AA"/>
    <w:rsid w:val="00396444"/>
    <w:rsid w:val="003B3E1D"/>
    <w:rsid w:val="003D144B"/>
    <w:rsid w:val="003F5D75"/>
    <w:rsid w:val="004044D7"/>
    <w:rsid w:val="00431FC4"/>
    <w:rsid w:val="00440A01"/>
    <w:rsid w:val="004444C6"/>
    <w:rsid w:val="00493B91"/>
    <w:rsid w:val="004A0181"/>
    <w:rsid w:val="004A461D"/>
    <w:rsid w:val="004B3789"/>
    <w:rsid w:val="004B7059"/>
    <w:rsid w:val="004C0E29"/>
    <w:rsid w:val="004F285B"/>
    <w:rsid w:val="0050394F"/>
    <w:rsid w:val="0050408A"/>
    <w:rsid w:val="00522D39"/>
    <w:rsid w:val="005274AD"/>
    <w:rsid w:val="00546D47"/>
    <w:rsid w:val="005558EF"/>
    <w:rsid w:val="00575966"/>
    <w:rsid w:val="00587860"/>
    <w:rsid w:val="005A111C"/>
    <w:rsid w:val="005A594F"/>
    <w:rsid w:val="005B5FFA"/>
    <w:rsid w:val="005C3BF7"/>
    <w:rsid w:val="005E2368"/>
    <w:rsid w:val="005E3F80"/>
    <w:rsid w:val="005F1A6E"/>
    <w:rsid w:val="005F3B15"/>
    <w:rsid w:val="00601B1D"/>
    <w:rsid w:val="006262BE"/>
    <w:rsid w:val="006273ED"/>
    <w:rsid w:val="00672EFD"/>
    <w:rsid w:val="00680101"/>
    <w:rsid w:val="00692D8D"/>
    <w:rsid w:val="006A0867"/>
    <w:rsid w:val="006F4DC5"/>
    <w:rsid w:val="0071423B"/>
    <w:rsid w:val="00750F92"/>
    <w:rsid w:val="007513E6"/>
    <w:rsid w:val="007654BD"/>
    <w:rsid w:val="00777862"/>
    <w:rsid w:val="00791BE8"/>
    <w:rsid w:val="007A4ADD"/>
    <w:rsid w:val="007B4696"/>
    <w:rsid w:val="007F0705"/>
    <w:rsid w:val="007F13A5"/>
    <w:rsid w:val="007F3DAC"/>
    <w:rsid w:val="007F4601"/>
    <w:rsid w:val="008026EF"/>
    <w:rsid w:val="00816B05"/>
    <w:rsid w:val="00816C66"/>
    <w:rsid w:val="00834147"/>
    <w:rsid w:val="0085109B"/>
    <w:rsid w:val="008557D5"/>
    <w:rsid w:val="0085602F"/>
    <w:rsid w:val="008643C4"/>
    <w:rsid w:val="008756A9"/>
    <w:rsid w:val="008C6A0F"/>
    <w:rsid w:val="008D466F"/>
    <w:rsid w:val="008F0849"/>
    <w:rsid w:val="008F733F"/>
    <w:rsid w:val="00901C39"/>
    <w:rsid w:val="0090463F"/>
    <w:rsid w:val="009517A4"/>
    <w:rsid w:val="00954589"/>
    <w:rsid w:val="00962D95"/>
    <w:rsid w:val="00967947"/>
    <w:rsid w:val="00985AB1"/>
    <w:rsid w:val="009B7576"/>
    <w:rsid w:val="009C3B34"/>
    <w:rsid w:val="009D47C4"/>
    <w:rsid w:val="00A14A7B"/>
    <w:rsid w:val="00A34C63"/>
    <w:rsid w:val="00A41B9A"/>
    <w:rsid w:val="00A6092A"/>
    <w:rsid w:val="00A81FAA"/>
    <w:rsid w:val="00AA70D4"/>
    <w:rsid w:val="00AB0A9A"/>
    <w:rsid w:val="00AB27AA"/>
    <w:rsid w:val="00AC0E42"/>
    <w:rsid w:val="00AC7CC4"/>
    <w:rsid w:val="00AD323E"/>
    <w:rsid w:val="00AE6232"/>
    <w:rsid w:val="00AF3BDE"/>
    <w:rsid w:val="00B23F65"/>
    <w:rsid w:val="00B612FA"/>
    <w:rsid w:val="00B8322B"/>
    <w:rsid w:val="00BA3CF6"/>
    <w:rsid w:val="00BE3CE8"/>
    <w:rsid w:val="00BF376D"/>
    <w:rsid w:val="00C015D9"/>
    <w:rsid w:val="00C1619D"/>
    <w:rsid w:val="00C24538"/>
    <w:rsid w:val="00C37A19"/>
    <w:rsid w:val="00C45C86"/>
    <w:rsid w:val="00C569C9"/>
    <w:rsid w:val="00C57556"/>
    <w:rsid w:val="00C628F3"/>
    <w:rsid w:val="00C70DC4"/>
    <w:rsid w:val="00C75B25"/>
    <w:rsid w:val="00C77C3D"/>
    <w:rsid w:val="00C835BC"/>
    <w:rsid w:val="00CA3EE0"/>
    <w:rsid w:val="00CB1877"/>
    <w:rsid w:val="00CB2721"/>
    <w:rsid w:val="00D04087"/>
    <w:rsid w:val="00D25004"/>
    <w:rsid w:val="00D46D7E"/>
    <w:rsid w:val="00D51AD5"/>
    <w:rsid w:val="00D72F3D"/>
    <w:rsid w:val="00D74C4E"/>
    <w:rsid w:val="00D804EA"/>
    <w:rsid w:val="00D806B6"/>
    <w:rsid w:val="00DA5966"/>
    <w:rsid w:val="00DA7877"/>
    <w:rsid w:val="00DD6B7C"/>
    <w:rsid w:val="00DF7880"/>
    <w:rsid w:val="00E0390E"/>
    <w:rsid w:val="00E13A92"/>
    <w:rsid w:val="00E14EF7"/>
    <w:rsid w:val="00E61895"/>
    <w:rsid w:val="00E619EE"/>
    <w:rsid w:val="00E6306D"/>
    <w:rsid w:val="00E70BEE"/>
    <w:rsid w:val="00E75E79"/>
    <w:rsid w:val="00E92F82"/>
    <w:rsid w:val="00EA05B7"/>
    <w:rsid w:val="00EA23BE"/>
    <w:rsid w:val="00EB3964"/>
    <w:rsid w:val="00ED3A88"/>
    <w:rsid w:val="00EE485D"/>
    <w:rsid w:val="00EF4AF0"/>
    <w:rsid w:val="00F17B4E"/>
    <w:rsid w:val="00F3276B"/>
    <w:rsid w:val="00F665ED"/>
    <w:rsid w:val="00F71810"/>
    <w:rsid w:val="00FA49E4"/>
    <w:rsid w:val="00FB2903"/>
    <w:rsid w:val="00FC139D"/>
    <w:rsid w:val="00FC514D"/>
    <w:rsid w:val="00FC55FA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3B2204A-6DB2-4934-BC72-2695CD8E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91"/>
    <w:pPr>
      <w:keepNext/>
      <w:keepLines/>
      <w:spacing w:before="40" w:after="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5F3B15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B1877"/>
    <w:pPr>
      <w:spacing w:before="240" w:after="0" w:line="240" w:lineRule="auto"/>
      <w:ind w:left="1440"/>
      <w:jc w:val="left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187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table" w:styleId="GridTable4">
    <w:name w:val="Grid Table 4"/>
    <w:basedOn w:val="TableNormal"/>
    <w:uiPriority w:val="49"/>
    <w:rsid w:val="00AA70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91"/>
    <w:rPr>
      <w:rFonts w:asciiTheme="majorHAnsi" w:eastAsiaTheme="majorEastAsia" w:hAnsiTheme="majorHAnsi" w:cstheme="majorBidi"/>
      <w:i/>
      <w:iCs/>
      <w:color w:val="3E762A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EBDE1-610D-467B-A5FF-16FF3B79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Cong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Zenkilies Vildcent</dc:creator>
  <cp:lastModifiedBy>Hong Nguyen</cp:lastModifiedBy>
  <cp:revision>23</cp:revision>
  <cp:lastPrinted>2015-07-26T01:08:00Z</cp:lastPrinted>
  <dcterms:created xsi:type="dcterms:W3CDTF">2015-08-10T17:04:00Z</dcterms:created>
  <dcterms:modified xsi:type="dcterms:W3CDTF">2015-08-24T18:00:00Z</dcterms:modified>
</cp:coreProperties>
</file>